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0DD" w:rsidRPr="00274E99" w:rsidRDefault="00F010DD" w:rsidP="009D4119">
      <w:pPr>
        <w:pStyle w:val="ZA"/>
        <w:framePr w:wrap="notBeside"/>
      </w:pPr>
      <w:bookmarkStart w:id="0" w:name="page1"/>
      <w:r w:rsidRPr="00274E99">
        <w:rPr>
          <w:sz w:val="64"/>
        </w:rPr>
        <w:t>3GPP TS 36.</w:t>
      </w:r>
      <w:r w:rsidR="007B342A" w:rsidRPr="00274E99">
        <w:rPr>
          <w:sz w:val="64"/>
        </w:rPr>
        <w:t xml:space="preserve">307 </w:t>
      </w:r>
      <w:r w:rsidR="00B575CA" w:rsidRPr="00274E99">
        <w:t>V1</w:t>
      </w:r>
      <w:r w:rsidR="00603797" w:rsidRPr="00274E99">
        <w:t>1</w:t>
      </w:r>
      <w:r w:rsidR="004E5E50" w:rsidRPr="00274E99">
        <w:t>.</w:t>
      </w:r>
      <w:r w:rsidR="00410101">
        <w:t>21</w:t>
      </w:r>
      <w:r w:rsidRPr="00274E99">
        <w:t>.</w:t>
      </w:r>
      <w:r w:rsidR="002F5407" w:rsidRPr="00274E99">
        <w:t>0</w:t>
      </w:r>
      <w:r w:rsidR="00B575CA" w:rsidRPr="00274E99">
        <w:t xml:space="preserve"> </w:t>
      </w:r>
      <w:r w:rsidRPr="00274E99">
        <w:rPr>
          <w:sz w:val="32"/>
        </w:rPr>
        <w:t>(</w:t>
      </w:r>
      <w:r w:rsidR="00C26787" w:rsidRPr="00274E99">
        <w:rPr>
          <w:rFonts w:cs="v5.0.0"/>
          <w:sz w:val="32"/>
        </w:rPr>
        <w:t>2018</w:t>
      </w:r>
      <w:r w:rsidR="009D4119" w:rsidRPr="00274E99">
        <w:rPr>
          <w:rFonts w:cs="v5.0.0"/>
          <w:sz w:val="32"/>
        </w:rPr>
        <w:t>-</w:t>
      </w:r>
      <w:r w:rsidR="00410101">
        <w:rPr>
          <w:rFonts w:cs="v5.0.0"/>
          <w:sz w:val="32"/>
        </w:rPr>
        <w:t>06</w:t>
      </w:r>
      <w:r w:rsidRPr="00274E99">
        <w:rPr>
          <w:sz w:val="32"/>
        </w:rPr>
        <w:t>)</w:t>
      </w:r>
    </w:p>
    <w:p w:rsidR="00F010DD" w:rsidRPr="00274E99" w:rsidRDefault="00F010DD" w:rsidP="00F010DD">
      <w:pPr>
        <w:pStyle w:val="ZB"/>
        <w:framePr w:wrap="notBeside"/>
      </w:pPr>
      <w:r w:rsidRPr="00274E99">
        <w:t>Technical Specification</w:t>
      </w:r>
    </w:p>
    <w:p w:rsidR="00F010DD" w:rsidRPr="00274E99" w:rsidRDefault="00F010DD" w:rsidP="00F010DD">
      <w:pPr>
        <w:pStyle w:val="ZT"/>
        <w:framePr w:wrap="notBeside"/>
      </w:pPr>
      <w:r w:rsidRPr="00274E99">
        <w:t>3rd Generation Partnership Project;</w:t>
      </w:r>
    </w:p>
    <w:p w:rsidR="00F010DD" w:rsidRPr="00274E99" w:rsidRDefault="00F010DD" w:rsidP="00F010DD">
      <w:pPr>
        <w:pStyle w:val="ZT"/>
        <w:framePr w:wrap="notBeside"/>
      </w:pPr>
      <w:r w:rsidRPr="00274E99">
        <w:t>Technical Specification Group Radio Access Network;</w:t>
      </w:r>
    </w:p>
    <w:p w:rsidR="00FB4889" w:rsidRPr="00274E99" w:rsidRDefault="00F010DD" w:rsidP="00FB4889">
      <w:pPr>
        <w:pStyle w:val="ZT"/>
        <w:framePr w:wrap="notBeside"/>
      </w:pPr>
      <w:r w:rsidRPr="00274E99">
        <w:t>Evolved Universal Terrestrial Radio Access (E-UTRA);</w:t>
      </w:r>
      <w:r w:rsidRPr="00274E99">
        <w:br/>
      </w:r>
      <w:r w:rsidR="00FB4889" w:rsidRPr="00274E99">
        <w:t>Requirements on User Equipments (UEs)</w:t>
      </w:r>
    </w:p>
    <w:p w:rsidR="00FB4889" w:rsidRPr="00274E99" w:rsidRDefault="00B81B62" w:rsidP="00FB4889">
      <w:pPr>
        <w:pStyle w:val="ZT"/>
        <w:framePr w:wrap="notBeside"/>
      </w:pPr>
      <w:r w:rsidRPr="00274E99">
        <w:t>S</w:t>
      </w:r>
      <w:r w:rsidR="00FB4889" w:rsidRPr="00274E99">
        <w:t>upporting a release-independent frequency band</w:t>
      </w:r>
    </w:p>
    <w:p w:rsidR="00FB4889" w:rsidRPr="00274E99" w:rsidRDefault="00FB4889" w:rsidP="00FB4889">
      <w:pPr>
        <w:pStyle w:val="ZT"/>
        <w:framePr w:wrap="notBeside"/>
      </w:pPr>
      <w:r w:rsidRPr="00274E99">
        <w:t>(</w:t>
      </w:r>
      <w:r w:rsidRPr="00274E99">
        <w:rPr>
          <w:rStyle w:val="ZGSM"/>
        </w:rPr>
        <w:t xml:space="preserve">Release </w:t>
      </w:r>
      <w:r w:rsidR="00B575CA" w:rsidRPr="00274E99">
        <w:rPr>
          <w:rStyle w:val="ZGSM"/>
        </w:rPr>
        <w:t>1</w:t>
      </w:r>
      <w:r w:rsidR="00603797" w:rsidRPr="00274E99">
        <w:rPr>
          <w:rStyle w:val="ZGSM"/>
        </w:rPr>
        <w:t>1</w:t>
      </w:r>
      <w:r w:rsidRPr="00274E99">
        <w:t>)</w:t>
      </w:r>
    </w:p>
    <w:p w:rsidR="00F010DD" w:rsidRPr="00274E99" w:rsidRDefault="00F010DD" w:rsidP="00F010DD">
      <w:pPr>
        <w:pStyle w:val="ZT"/>
        <w:framePr w:wrap="notBeside"/>
      </w:pPr>
    </w:p>
    <w:p w:rsidR="00F010DD" w:rsidRPr="00274E99" w:rsidRDefault="00F010DD" w:rsidP="00F010DD">
      <w:pPr>
        <w:pStyle w:val="ZT"/>
        <w:framePr w:wrap="notBeside"/>
        <w:rPr>
          <w:i/>
          <w:sz w:val="28"/>
        </w:rPr>
      </w:pPr>
    </w:p>
    <w:p w:rsidR="00410101" w:rsidRPr="004D3578" w:rsidRDefault="00410101" w:rsidP="00410101">
      <w:pPr>
        <w:pStyle w:val="ZU"/>
        <w:framePr w:wrap="notBeside"/>
        <w:tabs>
          <w:tab w:val="right" w:pos="10206"/>
        </w:tabs>
        <w:jc w:val="left"/>
      </w:pPr>
      <w:r>
        <w:drawing>
          <wp:inline distT="0" distB="0" distL="0" distR="0">
            <wp:extent cx="1195070" cy="1060450"/>
            <wp:effectExtent l="19050" t="0" r="5080" b="0"/>
            <wp:docPr id="5" name="Picture 5" descr="LTE Advanc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E Advanced-Logo"/>
                    <pic:cNvPicPr>
                      <a:picLocks noChangeAspect="1" noChangeArrowheads="1"/>
                    </pic:cNvPicPr>
                  </pic:nvPicPr>
                  <pic:blipFill>
                    <a:blip r:embed="rId7" cstate="print"/>
                    <a:srcRect/>
                    <a:stretch>
                      <a:fillRect/>
                    </a:stretch>
                  </pic:blipFill>
                  <pic:spPr bwMode="auto">
                    <a:xfrm>
                      <a:off x="0" y="0"/>
                      <a:ext cx="1195070" cy="1060450"/>
                    </a:xfrm>
                    <a:prstGeom prst="rect">
                      <a:avLst/>
                    </a:prstGeom>
                    <a:noFill/>
                    <a:ln w="9525">
                      <a:noFill/>
                      <a:miter lim="800000"/>
                      <a:headEnd/>
                      <a:tailEnd/>
                    </a:ln>
                  </pic:spPr>
                </pic:pic>
              </a:graphicData>
            </a:graphic>
          </wp:inline>
        </w:drawing>
      </w:r>
      <w:r w:rsidRPr="004D3578">
        <w:rPr>
          <w:color w:val="0000FF"/>
        </w:rPr>
        <w:tab/>
      </w:r>
      <w:r>
        <w:drawing>
          <wp:inline distT="0" distB="0" distL="0" distR="0">
            <wp:extent cx="1626870" cy="948055"/>
            <wp:effectExtent l="19050" t="0" r="0" b="0"/>
            <wp:docPr id="6" name="Picture 6"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GPP-logo_web"/>
                    <pic:cNvPicPr>
                      <a:picLocks noChangeAspect="1" noChangeArrowheads="1"/>
                    </pic:cNvPicPr>
                  </pic:nvPicPr>
                  <pic:blipFill>
                    <a:blip r:embed="rId8" cstate="print"/>
                    <a:srcRect/>
                    <a:stretch>
                      <a:fillRect/>
                    </a:stretch>
                  </pic:blipFill>
                  <pic:spPr bwMode="auto">
                    <a:xfrm>
                      <a:off x="0" y="0"/>
                      <a:ext cx="1626870" cy="948055"/>
                    </a:xfrm>
                    <a:prstGeom prst="rect">
                      <a:avLst/>
                    </a:prstGeom>
                    <a:noFill/>
                    <a:ln w="9525">
                      <a:noFill/>
                      <a:miter lim="800000"/>
                      <a:headEnd/>
                      <a:tailEnd/>
                    </a:ln>
                  </pic:spPr>
                </pic:pic>
              </a:graphicData>
            </a:graphic>
          </wp:inline>
        </w:drawing>
      </w:r>
    </w:p>
    <w:p w:rsidR="00F010DD" w:rsidRPr="00274E99" w:rsidRDefault="00F010DD" w:rsidP="00F010DD">
      <w:pPr>
        <w:framePr w:h="1636" w:hRule="exact" w:wrap="notBeside" w:vAnchor="page" w:hAnchor="margin" w:y="15121"/>
        <w:spacing w:after="0"/>
        <w:jc w:val="both"/>
        <w:rPr>
          <w:sz w:val="16"/>
        </w:rPr>
      </w:pPr>
      <w:r w:rsidRPr="00274E99">
        <w:rPr>
          <w:sz w:val="16"/>
        </w:rPr>
        <w:t>The present document has been developed within the 3</w:t>
      </w:r>
      <w:r w:rsidRPr="00274E99">
        <w:rPr>
          <w:sz w:val="16"/>
          <w:vertAlign w:val="superscript"/>
        </w:rPr>
        <w:t>rd</w:t>
      </w:r>
      <w:r w:rsidRPr="00274E99">
        <w:rPr>
          <w:sz w:val="16"/>
        </w:rPr>
        <w:t xml:space="preserve"> Generation Partnership Project (3GPP</w:t>
      </w:r>
      <w:r w:rsidRPr="00274E99">
        <w:rPr>
          <w:sz w:val="16"/>
          <w:vertAlign w:val="superscript"/>
        </w:rPr>
        <w:t xml:space="preserve"> TM</w:t>
      </w:r>
      <w:r w:rsidRPr="00274E99">
        <w:rPr>
          <w:sz w:val="16"/>
        </w:rPr>
        <w:t>) and may be further elaborated for the purposes of 3GPP.</w:t>
      </w:r>
      <w:r w:rsidRPr="00274E99">
        <w:rPr>
          <w:sz w:val="16"/>
        </w:rPr>
        <w:br/>
        <w:t>The present document has not been subject to any approval process by the 3GPP</w:t>
      </w:r>
      <w:r w:rsidRPr="00274E99">
        <w:rPr>
          <w:sz w:val="16"/>
          <w:vertAlign w:val="superscript"/>
        </w:rPr>
        <w:t xml:space="preserve"> </w:t>
      </w:r>
      <w:r w:rsidRPr="00274E99">
        <w:rPr>
          <w:sz w:val="16"/>
        </w:rPr>
        <w:t>Organizational Partners and shall not be implemented.</w:t>
      </w:r>
    </w:p>
    <w:p w:rsidR="00F010DD" w:rsidRPr="00274E99" w:rsidRDefault="00F010DD" w:rsidP="00F010DD">
      <w:pPr>
        <w:framePr w:h="1636" w:hRule="exact" w:wrap="notBeside" w:vAnchor="page" w:hAnchor="margin" w:y="15121"/>
        <w:jc w:val="both"/>
        <w:rPr>
          <w:sz w:val="16"/>
        </w:rPr>
      </w:pPr>
      <w:r w:rsidRPr="00274E99">
        <w:rPr>
          <w:sz w:val="16"/>
        </w:rPr>
        <w:t>This Specification is provided for future development work within 3GPP</w:t>
      </w:r>
      <w:r w:rsidRPr="00274E99">
        <w:rPr>
          <w:sz w:val="16"/>
          <w:vertAlign w:val="superscript"/>
        </w:rPr>
        <w:t xml:space="preserve"> </w:t>
      </w:r>
      <w:r w:rsidRPr="00274E99">
        <w:rPr>
          <w:sz w:val="16"/>
        </w:rPr>
        <w:t>only. The Organizational Partners accept no liability for any use of this Specification.</w:t>
      </w:r>
      <w:r w:rsidRPr="00274E99">
        <w:rPr>
          <w:sz w:val="16"/>
        </w:rPr>
        <w:br/>
        <w:t>Specifications and reports for implementation of the 3GPP</w:t>
      </w:r>
      <w:r w:rsidRPr="00274E99">
        <w:rPr>
          <w:sz w:val="16"/>
          <w:vertAlign w:val="superscript"/>
        </w:rPr>
        <w:t xml:space="preserve"> TM</w:t>
      </w:r>
      <w:r w:rsidRPr="00274E99">
        <w:rPr>
          <w:sz w:val="16"/>
        </w:rPr>
        <w:t xml:space="preserve"> system should be obtained via the 3GPP Organizational Partners' Publications Offices.</w:t>
      </w:r>
    </w:p>
    <w:p w:rsidR="00F010DD" w:rsidRPr="00274E99" w:rsidRDefault="00F010DD" w:rsidP="00F010DD">
      <w:pPr>
        <w:pStyle w:val="ZV"/>
        <w:framePr w:wrap="notBeside"/>
      </w:pPr>
    </w:p>
    <w:bookmarkEnd w:id="0"/>
    <w:p w:rsidR="00F010DD" w:rsidRPr="00274E99" w:rsidRDefault="00F010DD" w:rsidP="00F010DD">
      <w:pPr>
        <w:sectPr w:rsidR="00F010DD" w:rsidRPr="00274E99">
          <w:footnotePr>
            <w:numRestart w:val="eachSect"/>
          </w:footnotePr>
          <w:pgSz w:w="11907" w:h="16840"/>
          <w:pgMar w:top="2268" w:right="851" w:bottom="10773" w:left="851" w:header="0" w:footer="0" w:gutter="0"/>
          <w:cols w:space="720"/>
        </w:sectPr>
      </w:pPr>
    </w:p>
    <w:p w:rsidR="00F010DD" w:rsidRPr="00274E99" w:rsidRDefault="00F010DD" w:rsidP="00F010DD">
      <w:bookmarkStart w:id="1" w:name="page2"/>
    </w:p>
    <w:p w:rsidR="00F010DD" w:rsidRPr="00274E99" w:rsidRDefault="00F010DD" w:rsidP="00F010DD"/>
    <w:p w:rsidR="00F010DD" w:rsidRPr="00274E99" w:rsidRDefault="00F010DD" w:rsidP="00F010DD">
      <w:pPr>
        <w:pStyle w:val="FP"/>
        <w:framePr w:wrap="notBeside" w:hAnchor="margin" w:yAlign="center"/>
        <w:spacing w:after="240"/>
        <w:ind w:left="2835" w:right="2835"/>
        <w:jc w:val="center"/>
        <w:rPr>
          <w:rFonts w:ascii="Arial" w:hAnsi="Arial"/>
          <w:b/>
          <w:i/>
        </w:rPr>
      </w:pPr>
      <w:r w:rsidRPr="00274E99">
        <w:rPr>
          <w:rFonts w:ascii="Arial" w:hAnsi="Arial"/>
          <w:b/>
          <w:i/>
        </w:rPr>
        <w:t>3GPP</w:t>
      </w:r>
    </w:p>
    <w:p w:rsidR="00F010DD" w:rsidRPr="00274E99" w:rsidRDefault="00F010DD" w:rsidP="00F010DD">
      <w:pPr>
        <w:pStyle w:val="FP"/>
        <w:framePr w:wrap="notBeside" w:hAnchor="margin" w:yAlign="center"/>
        <w:pBdr>
          <w:bottom w:val="single" w:sz="6" w:space="1" w:color="auto"/>
        </w:pBdr>
        <w:ind w:left="2835" w:right="2835"/>
        <w:jc w:val="center"/>
      </w:pPr>
      <w:r w:rsidRPr="00274E99">
        <w:t>Postal address</w:t>
      </w:r>
    </w:p>
    <w:p w:rsidR="00F010DD" w:rsidRPr="00274E99" w:rsidRDefault="00F010DD" w:rsidP="00F010DD">
      <w:pPr>
        <w:pStyle w:val="FP"/>
        <w:framePr w:wrap="notBeside" w:hAnchor="margin" w:yAlign="center"/>
        <w:ind w:left="2835" w:right="2835"/>
        <w:jc w:val="center"/>
        <w:rPr>
          <w:rFonts w:ascii="Arial" w:hAnsi="Arial"/>
          <w:sz w:val="18"/>
        </w:rPr>
      </w:pPr>
    </w:p>
    <w:p w:rsidR="00F010DD" w:rsidRPr="00274E99" w:rsidRDefault="00F010DD" w:rsidP="00F010DD">
      <w:pPr>
        <w:pStyle w:val="FP"/>
        <w:framePr w:wrap="notBeside" w:hAnchor="margin" w:yAlign="center"/>
        <w:pBdr>
          <w:bottom w:val="single" w:sz="6" w:space="1" w:color="auto"/>
        </w:pBdr>
        <w:spacing w:before="240"/>
        <w:ind w:left="2835" w:right="2835"/>
        <w:jc w:val="center"/>
        <w:rPr>
          <w:lang w:val="fr-FR"/>
        </w:rPr>
      </w:pPr>
      <w:r w:rsidRPr="00274E99">
        <w:rPr>
          <w:lang w:val="fr-FR"/>
        </w:rPr>
        <w:t>3GPP support office address</w:t>
      </w:r>
    </w:p>
    <w:p w:rsidR="00F010DD" w:rsidRPr="00274E99" w:rsidRDefault="00F010DD" w:rsidP="00F010DD">
      <w:pPr>
        <w:pStyle w:val="FP"/>
        <w:framePr w:wrap="notBeside" w:hAnchor="margin" w:yAlign="center"/>
        <w:ind w:left="2835" w:right="2835"/>
        <w:jc w:val="center"/>
        <w:rPr>
          <w:rFonts w:ascii="Arial" w:hAnsi="Arial"/>
          <w:sz w:val="18"/>
          <w:lang w:val="fr-FR"/>
        </w:rPr>
      </w:pPr>
      <w:r w:rsidRPr="00274E99">
        <w:rPr>
          <w:rFonts w:ascii="Arial" w:hAnsi="Arial"/>
          <w:sz w:val="18"/>
          <w:lang w:val="fr-FR"/>
        </w:rPr>
        <w:t>650 Route des Lucioles - Sophia Antipolis</w:t>
      </w:r>
    </w:p>
    <w:p w:rsidR="00F010DD" w:rsidRPr="00274E99" w:rsidRDefault="00F010DD" w:rsidP="00F010DD">
      <w:pPr>
        <w:pStyle w:val="FP"/>
        <w:framePr w:wrap="notBeside" w:hAnchor="margin" w:yAlign="center"/>
        <w:ind w:left="2835" w:right="2835"/>
        <w:jc w:val="center"/>
        <w:rPr>
          <w:rFonts w:ascii="Arial" w:hAnsi="Arial"/>
          <w:sz w:val="18"/>
          <w:lang w:val="fr-FR"/>
        </w:rPr>
      </w:pPr>
      <w:r w:rsidRPr="00274E99">
        <w:rPr>
          <w:rFonts w:ascii="Arial" w:hAnsi="Arial"/>
          <w:sz w:val="18"/>
          <w:lang w:val="fr-FR"/>
        </w:rPr>
        <w:t>Valbonne - FRANCE</w:t>
      </w:r>
    </w:p>
    <w:p w:rsidR="00F010DD" w:rsidRPr="00274E99" w:rsidRDefault="00F010DD" w:rsidP="00F010DD">
      <w:pPr>
        <w:pStyle w:val="FP"/>
        <w:framePr w:wrap="notBeside" w:hAnchor="margin" w:yAlign="center"/>
        <w:spacing w:after="20"/>
        <w:ind w:left="2835" w:right="2835"/>
        <w:jc w:val="center"/>
        <w:rPr>
          <w:rFonts w:ascii="Arial" w:hAnsi="Arial"/>
          <w:sz w:val="18"/>
        </w:rPr>
      </w:pPr>
      <w:r w:rsidRPr="00274E99">
        <w:rPr>
          <w:rFonts w:ascii="Arial" w:hAnsi="Arial"/>
          <w:sz w:val="18"/>
        </w:rPr>
        <w:t>Tel.: +33 4 92 94 42 00 Fax: +33 4 93 65 47 16</w:t>
      </w:r>
    </w:p>
    <w:p w:rsidR="00F010DD" w:rsidRPr="00274E99" w:rsidRDefault="00F010DD" w:rsidP="00F010DD">
      <w:pPr>
        <w:pStyle w:val="FP"/>
        <w:framePr w:wrap="notBeside" w:hAnchor="margin" w:yAlign="center"/>
        <w:pBdr>
          <w:bottom w:val="single" w:sz="6" w:space="1" w:color="auto"/>
        </w:pBdr>
        <w:spacing w:before="240"/>
        <w:ind w:left="2835" w:right="2835"/>
        <w:jc w:val="center"/>
      </w:pPr>
      <w:r w:rsidRPr="00274E99">
        <w:t>Internet</w:t>
      </w:r>
    </w:p>
    <w:p w:rsidR="00F010DD" w:rsidRPr="00274E99" w:rsidRDefault="00F010DD" w:rsidP="00F010DD">
      <w:pPr>
        <w:pStyle w:val="FP"/>
        <w:framePr w:wrap="notBeside" w:hAnchor="margin" w:yAlign="center"/>
        <w:ind w:left="2835" w:right="2835"/>
        <w:jc w:val="center"/>
        <w:rPr>
          <w:rFonts w:ascii="Arial" w:hAnsi="Arial"/>
          <w:sz w:val="18"/>
        </w:rPr>
      </w:pPr>
      <w:r w:rsidRPr="00274E99">
        <w:rPr>
          <w:rFonts w:ascii="Arial" w:hAnsi="Arial"/>
          <w:sz w:val="18"/>
        </w:rPr>
        <w:t>http://www.3gpp.org</w:t>
      </w:r>
    </w:p>
    <w:p w:rsidR="00F010DD" w:rsidRPr="00274E99" w:rsidRDefault="00F010DD" w:rsidP="00F010DD"/>
    <w:p w:rsidR="00F010DD" w:rsidRPr="00274E99" w:rsidRDefault="00F010DD" w:rsidP="00F010DD">
      <w:pPr>
        <w:pStyle w:val="FP"/>
        <w:framePr w:wrap="notBeside" w:hAnchor="margin" w:yAlign="bottom"/>
        <w:pBdr>
          <w:bottom w:val="single" w:sz="6" w:space="1" w:color="auto"/>
        </w:pBdr>
        <w:spacing w:after="240"/>
        <w:jc w:val="center"/>
        <w:rPr>
          <w:rFonts w:ascii="Arial" w:hAnsi="Arial"/>
          <w:b/>
          <w:i/>
          <w:noProof/>
        </w:rPr>
      </w:pPr>
      <w:r w:rsidRPr="00274E99">
        <w:rPr>
          <w:rFonts w:ascii="Arial" w:hAnsi="Arial"/>
          <w:b/>
          <w:i/>
          <w:noProof/>
        </w:rPr>
        <w:t>Copyright Notification</w:t>
      </w:r>
    </w:p>
    <w:p w:rsidR="00F010DD" w:rsidRPr="00274E99" w:rsidRDefault="00F010DD" w:rsidP="00F010DD">
      <w:pPr>
        <w:pStyle w:val="FP"/>
        <w:framePr w:wrap="notBeside" w:hAnchor="margin" w:yAlign="bottom"/>
        <w:jc w:val="center"/>
        <w:rPr>
          <w:noProof/>
        </w:rPr>
      </w:pPr>
      <w:r w:rsidRPr="00274E99">
        <w:rPr>
          <w:noProof/>
        </w:rPr>
        <w:t>No part may be reproduced except as authorized by written permission.</w:t>
      </w:r>
      <w:r w:rsidRPr="00274E99">
        <w:rPr>
          <w:noProof/>
        </w:rPr>
        <w:br/>
        <w:t>The copyright and the foregoing restriction extend to reproduction in all media.</w:t>
      </w:r>
    </w:p>
    <w:p w:rsidR="00F010DD" w:rsidRPr="00274E99" w:rsidRDefault="00F010DD" w:rsidP="00F010DD">
      <w:pPr>
        <w:pStyle w:val="FP"/>
        <w:framePr w:wrap="notBeside" w:hAnchor="margin" w:yAlign="bottom"/>
        <w:jc w:val="center"/>
        <w:rPr>
          <w:noProof/>
        </w:rPr>
      </w:pPr>
    </w:p>
    <w:p w:rsidR="00F010DD" w:rsidRPr="00274E99" w:rsidRDefault="008011D1" w:rsidP="00F010DD">
      <w:pPr>
        <w:pStyle w:val="FP"/>
        <w:framePr w:wrap="notBeside" w:hAnchor="margin" w:yAlign="bottom"/>
        <w:jc w:val="center"/>
        <w:rPr>
          <w:noProof/>
          <w:sz w:val="18"/>
        </w:rPr>
      </w:pPr>
      <w:r w:rsidRPr="00274E99">
        <w:rPr>
          <w:noProof/>
          <w:sz w:val="18"/>
        </w:rPr>
        <w:t>© 201</w:t>
      </w:r>
      <w:r w:rsidR="00C26787" w:rsidRPr="00274E99">
        <w:rPr>
          <w:noProof/>
          <w:sz w:val="18"/>
        </w:rPr>
        <w:t>8</w:t>
      </w:r>
      <w:r w:rsidR="00F010DD" w:rsidRPr="00274E99">
        <w:rPr>
          <w:noProof/>
          <w:sz w:val="18"/>
        </w:rPr>
        <w:t xml:space="preserve">, 3GPP Organizational Partners (ARIB, ATIS, CCSA, ETSI, </w:t>
      </w:r>
      <w:r w:rsidR="000D34CF" w:rsidRPr="00274E99">
        <w:rPr>
          <w:noProof/>
          <w:sz w:val="18"/>
        </w:rPr>
        <w:t xml:space="preserve">TSDSI, </w:t>
      </w:r>
      <w:r w:rsidR="00F010DD" w:rsidRPr="00274E99">
        <w:rPr>
          <w:noProof/>
          <w:sz w:val="18"/>
        </w:rPr>
        <w:t xml:space="preserve">TTA, </w:t>
      </w:r>
      <w:smartTag w:uri="urn:schemas-microsoft-com:office:smarttags" w:element="stockticker">
        <w:r w:rsidR="00F010DD" w:rsidRPr="00274E99">
          <w:rPr>
            <w:noProof/>
            <w:sz w:val="18"/>
          </w:rPr>
          <w:t>TTC</w:t>
        </w:r>
      </w:smartTag>
      <w:r w:rsidR="00F010DD" w:rsidRPr="00274E99">
        <w:rPr>
          <w:noProof/>
          <w:sz w:val="18"/>
        </w:rPr>
        <w:t>).</w:t>
      </w:r>
      <w:bookmarkStart w:id="2" w:name="copyrightaddon"/>
      <w:bookmarkEnd w:id="2"/>
    </w:p>
    <w:p w:rsidR="00F010DD" w:rsidRPr="00274E99" w:rsidRDefault="00F010DD" w:rsidP="00F010DD">
      <w:pPr>
        <w:pStyle w:val="FP"/>
        <w:framePr w:wrap="notBeside" w:hAnchor="margin" w:yAlign="bottom"/>
        <w:jc w:val="center"/>
        <w:rPr>
          <w:noProof/>
          <w:sz w:val="18"/>
        </w:rPr>
      </w:pPr>
      <w:r w:rsidRPr="00274E99">
        <w:rPr>
          <w:noProof/>
          <w:sz w:val="18"/>
        </w:rPr>
        <w:t>All rights reserved.</w:t>
      </w:r>
    </w:p>
    <w:p w:rsidR="00F010DD" w:rsidRPr="00274E99" w:rsidRDefault="00F010DD" w:rsidP="00F010DD">
      <w:pPr>
        <w:pStyle w:val="FP"/>
        <w:framePr w:wrap="notBeside" w:hAnchor="margin" w:yAlign="bottom"/>
        <w:jc w:val="center"/>
        <w:rPr>
          <w:noProof/>
          <w:sz w:val="18"/>
        </w:rPr>
      </w:pPr>
    </w:p>
    <w:p w:rsidR="00F010DD" w:rsidRPr="00274E99" w:rsidRDefault="00F010DD" w:rsidP="00F010DD">
      <w:pPr>
        <w:pStyle w:val="FP"/>
        <w:framePr w:wrap="notBeside" w:hAnchor="margin" w:yAlign="bottom"/>
        <w:rPr>
          <w:noProof/>
          <w:sz w:val="18"/>
        </w:rPr>
      </w:pPr>
      <w:r w:rsidRPr="00274E99">
        <w:rPr>
          <w:noProof/>
          <w:sz w:val="18"/>
        </w:rPr>
        <w:t>UMTS™ is a Trade Mark of ETSI registered for the benefit of its members</w:t>
      </w:r>
    </w:p>
    <w:p w:rsidR="00F010DD" w:rsidRPr="00274E99" w:rsidRDefault="00F010DD" w:rsidP="005E363B">
      <w:pPr>
        <w:pStyle w:val="FP"/>
        <w:framePr w:wrap="notBeside" w:hAnchor="margin" w:yAlign="bottom"/>
        <w:rPr>
          <w:noProof/>
          <w:sz w:val="18"/>
        </w:rPr>
      </w:pPr>
      <w:r w:rsidRPr="00274E99">
        <w:rPr>
          <w:noProof/>
          <w:sz w:val="18"/>
        </w:rPr>
        <w:t>3GPP™ is a Trade Mark of ETSI registered for the benefit of its Members and of the 3GPP Organizational Partners</w:t>
      </w:r>
      <w:r w:rsidRPr="00274E99">
        <w:rPr>
          <w:noProof/>
          <w:sz w:val="18"/>
        </w:rPr>
        <w:br/>
        <w:t>LTE™ is a Trade Mark of ETSI registered for the benefit of its Members and of the 3GPP Organizational Partners</w:t>
      </w:r>
    </w:p>
    <w:p w:rsidR="00F010DD" w:rsidRPr="00274E99" w:rsidRDefault="00F010DD" w:rsidP="00F010DD">
      <w:pPr>
        <w:pStyle w:val="FP"/>
        <w:framePr w:wrap="notBeside" w:hAnchor="margin" w:yAlign="bottom"/>
        <w:rPr>
          <w:noProof/>
          <w:sz w:val="18"/>
        </w:rPr>
      </w:pPr>
      <w:r w:rsidRPr="00274E99">
        <w:rPr>
          <w:noProof/>
          <w:sz w:val="18"/>
        </w:rPr>
        <w:t>GSM® and the GSM logo are registered and owned by the GSM Association</w:t>
      </w:r>
    </w:p>
    <w:p w:rsidR="00F010DD" w:rsidRPr="00274E99" w:rsidRDefault="00F010DD" w:rsidP="00F010DD"/>
    <w:bookmarkEnd w:id="1"/>
    <w:p w:rsidR="00F010DD" w:rsidRPr="00274E99" w:rsidRDefault="00F010DD" w:rsidP="00F010DD">
      <w:pPr>
        <w:pStyle w:val="TT"/>
        <w:outlineLvl w:val="0"/>
      </w:pPr>
      <w:r w:rsidRPr="00274E99">
        <w:br w:type="page"/>
      </w:r>
      <w:r w:rsidRPr="00274E99">
        <w:lastRenderedPageBreak/>
        <w:t>Contents</w:t>
      </w:r>
    </w:p>
    <w:p w:rsidR="005F5DFD" w:rsidRDefault="005F5DFD">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Foreword</w:t>
      </w:r>
      <w:r>
        <w:tab/>
      </w:r>
      <w:r>
        <w:fldChar w:fldCharType="begin" w:fldLock="1"/>
      </w:r>
      <w:r>
        <w:instrText xml:space="preserve"> PAGEREF _Toc518652339 \h </w:instrText>
      </w:r>
      <w:r>
        <w:fldChar w:fldCharType="separate"/>
      </w:r>
      <w:r>
        <w:t>4</w:t>
      </w:r>
      <w:r>
        <w:fldChar w:fldCharType="end"/>
      </w:r>
    </w:p>
    <w:p w:rsidR="005F5DFD" w:rsidRDefault="005F5DFD">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_Toc518652340 \h </w:instrText>
      </w:r>
      <w:r>
        <w:fldChar w:fldCharType="separate"/>
      </w:r>
      <w:r>
        <w:t>5</w:t>
      </w:r>
      <w:r>
        <w:fldChar w:fldCharType="end"/>
      </w:r>
    </w:p>
    <w:p w:rsidR="005F5DFD" w:rsidRDefault="005F5DFD">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_Toc518652341 \h </w:instrText>
      </w:r>
      <w:r>
        <w:fldChar w:fldCharType="separate"/>
      </w:r>
      <w:r>
        <w:t>5</w:t>
      </w:r>
      <w:r>
        <w:fldChar w:fldCharType="end"/>
      </w:r>
    </w:p>
    <w:p w:rsidR="005F5DFD" w:rsidRDefault="005F5DFD">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and abbreviations</w:t>
      </w:r>
      <w:r>
        <w:tab/>
      </w:r>
      <w:r>
        <w:fldChar w:fldCharType="begin" w:fldLock="1"/>
      </w:r>
      <w:r>
        <w:instrText xml:space="preserve"> PAGEREF _Toc518652342 \h </w:instrText>
      </w:r>
      <w:r>
        <w:fldChar w:fldCharType="separate"/>
      </w:r>
      <w:r>
        <w:t>5</w:t>
      </w:r>
      <w:r>
        <w:fldChar w:fldCharType="end"/>
      </w:r>
    </w:p>
    <w:p w:rsidR="005F5DFD" w:rsidRDefault="005F5DFD">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_Toc518652343 \h </w:instrText>
      </w:r>
      <w:r>
        <w:fldChar w:fldCharType="separate"/>
      </w:r>
      <w:r>
        <w:t>5</w:t>
      </w:r>
      <w:r>
        <w:fldChar w:fldCharType="end"/>
      </w:r>
    </w:p>
    <w:p w:rsidR="005F5DFD" w:rsidRDefault="005F5DFD">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_Toc518652344 \h </w:instrText>
      </w:r>
      <w:r>
        <w:fldChar w:fldCharType="separate"/>
      </w:r>
      <w:r>
        <w:t>6</w:t>
      </w:r>
      <w:r>
        <w:fldChar w:fldCharType="end"/>
      </w:r>
    </w:p>
    <w:p w:rsidR="005F5DFD" w:rsidRDefault="005F5DFD">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Symbols</w:t>
      </w:r>
      <w:r>
        <w:tab/>
      </w:r>
      <w:r>
        <w:fldChar w:fldCharType="begin" w:fldLock="1"/>
      </w:r>
      <w:r>
        <w:instrText xml:space="preserve"> PAGEREF _Toc518652345 \h </w:instrText>
      </w:r>
      <w:r>
        <w:fldChar w:fldCharType="separate"/>
      </w:r>
      <w:r>
        <w:t>6</w:t>
      </w:r>
      <w:r>
        <w:fldChar w:fldCharType="end"/>
      </w:r>
    </w:p>
    <w:p w:rsidR="005F5DFD" w:rsidRDefault="005F5DFD">
      <w:pPr>
        <w:pStyle w:val="TOC1"/>
        <w:rPr>
          <w:rFonts w:asciiTheme="minorHAnsi" w:eastAsiaTheme="minorEastAsia" w:hAnsiTheme="minorHAnsi" w:cstheme="minorBidi"/>
          <w:szCs w:val="22"/>
        </w:rPr>
      </w:pPr>
      <w:r>
        <w:t>3A</w:t>
      </w:r>
      <w:r>
        <w:rPr>
          <w:rFonts w:asciiTheme="minorHAnsi" w:eastAsiaTheme="minorEastAsia" w:hAnsiTheme="minorHAnsi" w:cstheme="minorBidi"/>
          <w:szCs w:val="22"/>
        </w:rPr>
        <w:tab/>
      </w:r>
      <w:r>
        <w:t>Release independent features</w:t>
      </w:r>
      <w:r>
        <w:tab/>
      </w:r>
      <w:r>
        <w:fldChar w:fldCharType="begin" w:fldLock="1"/>
      </w:r>
      <w:r>
        <w:instrText xml:space="preserve"> PAGEREF _Toc518652346 \h </w:instrText>
      </w:r>
      <w:r>
        <w:fldChar w:fldCharType="separate"/>
      </w:r>
      <w:r>
        <w:t>6</w:t>
      </w:r>
      <w:r>
        <w:fldChar w:fldCharType="end"/>
      </w:r>
    </w:p>
    <w:p w:rsidR="005F5DFD" w:rsidRDefault="005F5DFD">
      <w:pPr>
        <w:pStyle w:val="TOC2"/>
        <w:rPr>
          <w:rFonts w:asciiTheme="minorHAnsi" w:eastAsiaTheme="minorEastAsia" w:hAnsiTheme="minorHAnsi" w:cstheme="minorBidi"/>
          <w:sz w:val="22"/>
          <w:szCs w:val="22"/>
        </w:rPr>
      </w:pPr>
      <w:r>
        <w:t>3A.0</w:t>
      </w:r>
      <w:r>
        <w:rPr>
          <w:rFonts w:asciiTheme="minorHAnsi" w:eastAsiaTheme="minorEastAsia" w:hAnsiTheme="minorHAnsi" w:cstheme="minorBidi"/>
          <w:sz w:val="22"/>
          <w:szCs w:val="22"/>
        </w:rPr>
        <w:tab/>
      </w:r>
      <w:r>
        <w:rPr>
          <w:lang w:eastAsia="ja-JP"/>
        </w:rPr>
        <w:t>General</w:t>
      </w:r>
      <w:r>
        <w:tab/>
      </w:r>
      <w:r>
        <w:fldChar w:fldCharType="begin" w:fldLock="1"/>
      </w:r>
      <w:r>
        <w:instrText xml:space="preserve"> PAGEREF _Toc518652347 \h </w:instrText>
      </w:r>
      <w:r>
        <w:fldChar w:fldCharType="separate"/>
      </w:r>
      <w:r>
        <w:t>6</w:t>
      </w:r>
      <w:r>
        <w:fldChar w:fldCharType="end"/>
      </w:r>
    </w:p>
    <w:p w:rsidR="005F5DFD" w:rsidRDefault="005F5DFD">
      <w:pPr>
        <w:pStyle w:val="TOC2"/>
        <w:rPr>
          <w:rFonts w:asciiTheme="minorHAnsi" w:eastAsiaTheme="minorEastAsia" w:hAnsiTheme="minorHAnsi" w:cstheme="minorBidi"/>
          <w:sz w:val="22"/>
          <w:szCs w:val="22"/>
        </w:rPr>
      </w:pPr>
      <w:r>
        <w:t>3A.1</w:t>
      </w:r>
      <w:r>
        <w:rPr>
          <w:rFonts w:asciiTheme="minorHAnsi" w:eastAsiaTheme="minorEastAsia" w:hAnsiTheme="minorHAnsi" w:cstheme="minorBidi"/>
          <w:sz w:val="22"/>
          <w:szCs w:val="22"/>
        </w:rPr>
        <w:tab/>
      </w:r>
      <w:r>
        <w:t>Additional E-UTRA operating bands</w:t>
      </w:r>
      <w:r>
        <w:tab/>
      </w:r>
      <w:r>
        <w:fldChar w:fldCharType="begin" w:fldLock="1"/>
      </w:r>
      <w:r>
        <w:instrText xml:space="preserve"> PAGEREF _Toc518652348 \h </w:instrText>
      </w:r>
      <w:r>
        <w:fldChar w:fldCharType="separate"/>
      </w:r>
      <w:r>
        <w:t>6</w:t>
      </w:r>
      <w:r>
        <w:fldChar w:fldCharType="end"/>
      </w:r>
    </w:p>
    <w:p w:rsidR="005F5DFD" w:rsidRDefault="005F5DFD">
      <w:pPr>
        <w:pStyle w:val="TOC2"/>
        <w:rPr>
          <w:rFonts w:asciiTheme="minorHAnsi" w:eastAsiaTheme="minorEastAsia" w:hAnsiTheme="minorHAnsi" w:cstheme="minorBidi"/>
          <w:sz w:val="22"/>
          <w:szCs w:val="22"/>
        </w:rPr>
      </w:pPr>
      <w:r>
        <w:t>3A.2</w:t>
      </w:r>
      <w:r>
        <w:rPr>
          <w:rFonts w:asciiTheme="minorHAnsi" w:eastAsiaTheme="minorEastAsia" w:hAnsiTheme="minorHAnsi" w:cstheme="minorBidi"/>
          <w:sz w:val="22"/>
          <w:szCs w:val="22"/>
        </w:rPr>
        <w:tab/>
      </w:r>
      <w:r>
        <w:t>Additional E-UTRA CA configurations</w:t>
      </w:r>
      <w:r>
        <w:tab/>
      </w:r>
      <w:r>
        <w:fldChar w:fldCharType="begin" w:fldLock="1"/>
      </w:r>
      <w:r>
        <w:instrText xml:space="preserve"> PAGEREF _Toc518652349 \h </w:instrText>
      </w:r>
      <w:r>
        <w:fldChar w:fldCharType="separate"/>
      </w:r>
      <w:r>
        <w:t>7</w:t>
      </w:r>
      <w:r>
        <w:fldChar w:fldCharType="end"/>
      </w:r>
    </w:p>
    <w:p w:rsidR="005F5DFD" w:rsidRDefault="005F5DFD">
      <w:pPr>
        <w:pStyle w:val="TOC2"/>
        <w:rPr>
          <w:rFonts w:asciiTheme="minorHAnsi" w:eastAsiaTheme="minorEastAsia" w:hAnsiTheme="minorHAnsi" w:cstheme="minorBidi"/>
          <w:sz w:val="22"/>
          <w:szCs w:val="22"/>
        </w:rPr>
      </w:pPr>
      <w:r>
        <w:t>3A.3</w:t>
      </w:r>
      <w:r>
        <w:rPr>
          <w:rFonts w:asciiTheme="minorHAnsi" w:eastAsiaTheme="minorEastAsia" w:hAnsiTheme="minorHAnsi" w:cstheme="minorBidi"/>
          <w:sz w:val="22"/>
          <w:szCs w:val="22"/>
        </w:rPr>
        <w:tab/>
      </w:r>
      <w:r>
        <w:t>Additional operating bands and/or CA configurations for specific features</w:t>
      </w:r>
      <w:r>
        <w:tab/>
      </w:r>
      <w:r>
        <w:fldChar w:fldCharType="begin" w:fldLock="1"/>
      </w:r>
      <w:r>
        <w:instrText xml:space="preserve"> PAGEREF _Toc518652350 \h </w:instrText>
      </w:r>
      <w:r>
        <w:fldChar w:fldCharType="separate"/>
      </w:r>
      <w:r>
        <w:t>8</w:t>
      </w:r>
      <w:r>
        <w:fldChar w:fldCharType="end"/>
      </w:r>
    </w:p>
    <w:p w:rsidR="005F5DFD" w:rsidRDefault="005F5DFD">
      <w:pPr>
        <w:pStyle w:val="TOC2"/>
        <w:rPr>
          <w:rFonts w:asciiTheme="minorHAnsi" w:eastAsiaTheme="minorEastAsia" w:hAnsiTheme="minorHAnsi" w:cstheme="minorBidi"/>
          <w:sz w:val="22"/>
          <w:szCs w:val="22"/>
        </w:rPr>
      </w:pPr>
      <w:r>
        <w:t>3A.4</w:t>
      </w:r>
      <w:r>
        <w:rPr>
          <w:rFonts w:asciiTheme="minorHAnsi" w:eastAsiaTheme="minorEastAsia" w:hAnsiTheme="minorHAnsi" w:cstheme="minorBidi"/>
          <w:sz w:val="22"/>
          <w:szCs w:val="22"/>
        </w:rPr>
        <w:tab/>
      </w:r>
      <w:r>
        <w:t>Other release independent features</w:t>
      </w:r>
      <w:r>
        <w:tab/>
      </w:r>
      <w:r>
        <w:fldChar w:fldCharType="begin" w:fldLock="1"/>
      </w:r>
      <w:r>
        <w:instrText xml:space="preserve"> PAGEREF _Toc518652351 \h </w:instrText>
      </w:r>
      <w:r>
        <w:fldChar w:fldCharType="separate"/>
      </w:r>
      <w:r>
        <w:t>9</w:t>
      </w:r>
      <w:r>
        <w:fldChar w:fldCharType="end"/>
      </w:r>
    </w:p>
    <w:p w:rsidR="005F5DFD" w:rsidRDefault="005F5DFD">
      <w:pPr>
        <w:pStyle w:val="TOC1"/>
        <w:tabs>
          <w:tab w:val="left" w:pos="1134"/>
        </w:tabs>
        <w:rPr>
          <w:rFonts w:asciiTheme="minorHAnsi" w:eastAsiaTheme="minorEastAsia" w:hAnsiTheme="minorHAnsi" w:cstheme="minorBidi"/>
          <w:szCs w:val="22"/>
        </w:rPr>
      </w:pPr>
      <w:r w:rsidRPr="005F5DFD">
        <w:t>4 – 292</w:t>
      </w:r>
      <w:r>
        <w:rPr>
          <w:rFonts w:asciiTheme="minorHAnsi" w:eastAsiaTheme="minorEastAsia" w:hAnsiTheme="minorHAnsi" w:cstheme="minorBidi"/>
          <w:szCs w:val="22"/>
        </w:rPr>
        <w:tab/>
      </w:r>
      <w:r w:rsidRPr="00A542C6">
        <w:rPr>
          <w:lang w:val="fi-FI"/>
        </w:rPr>
        <w:t>Void</w:t>
      </w:r>
      <w:r>
        <w:tab/>
      </w:r>
      <w:r>
        <w:fldChar w:fldCharType="begin" w:fldLock="1"/>
      </w:r>
      <w:r>
        <w:instrText xml:space="preserve"> PAGEREF _Toc518652352 \h </w:instrText>
      </w:r>
      <w:r>
        <w:fldChar w:fldCharType="separate"/>
      </w:r>
      <w:r>
        <w:t>9</w:t>
      </w:r>
      <w:r>
        <w:fldChar w:fldCharType="end"/>
      </w:r>
    </w:p>
    <w:p w:rsidR="005F5DFD" w:rsidRDefault="005F5DFD" w:rsidP="005F5DFD">
      <w:pPr>
        <w:pStyle w:val="TOC8"/>
        <w:tabs>
          <w:tab w:val="right" w:leader="dot" w:pos="9639"/>
        </w:tabs>
        <w:rPr>
          <w:rFonts w:asciiTheme="minorHAnsi" w:eastAsiaTheme="minorEastAsia" w:hAnsiTheme="minorHAnsi" w:cstheme="minorBidi"/>
          <w:b w:val="0"/>
          <w:szCs w:val="22"/>
        </w:rPr>
      </w:pPr>
      <w:r>
        <w:t>Annex A (informative):</w:t>
      </w:r>
      <w:r>
        <w:tab/>
      </w:r>
      <w:r w:rsidRPr="00A542C6">
        <w:rPr>
          <w:rFonts w:cs="v5.0.0"/>
        </w:rPr>
        <w:t>F</w:t>
      </w:r>
      <w:r>
        <w:t>requency arrangement for overlapping operating bands</w:t>
      </w:r>
      <w:r>
        <w:tab/>
      </w:r>
      <w:r>
        <w:fldChar w:fldCharType="begin" w:fldLock="1"/>
      </w:r>
      <w:r>
        <w:instrText xml:space="preserve"> PAGEREF _Toc518652353 \h </w:instrText>
      </w:r>
      <w:r>
        <w:fldChar w:fldCharType="separate"/>
      </w:r>
      <w:r>
        <w:t>10</w:t>
      </w:r>
      <w:r>
        <w:fldChar w:fldCharType="end"/>
      </w:r>
    </w:p>
    <w:p w:rsidR="005F5DFD" w:rsidRDefault="005F5DFD" w:rsidP="005F5DFD">
      <w:pPr>
        <w:pStyle w:val="TOC8"/>
        <w:tabs>
          <w:tab w:val="right" w:leader="dot" w:pos="9639"/>
        </w:tabs>
        <w:rPr>
          <w:rFonts w:asciiTheme="minorHAnsi" w:eastAsiaTheme="minorEastAsia" w:hAnsiTheme="minorHAnsi" w:cstheme="minorBidi"/>
          <w:b w:val="0"/>
          <w:szCs w:val="22"/>
        </w:rPr>
      </w:pPr>
      <w:r>
        <w:t>Annex B (normative):</w:t>
      </w:r>
      <w:r>
        <w:tab/>
      </w:r>
      <w:r w:rsidRPr="00A542C6">
        <w:rPr>
          <w:rFonts w:cs="v5.0.0"/>
        </w:rPr>
        <w:t>Common Requirements</w:t>
      </w:r>
      <w:r>
        <w:tab/>
      </w:r>
      <w:r>
        <w:fldChar w:fldCharType="begin" w:fldLock="1"/>
      </w:r>
      <w:r>
        <w:instrText xml:space="preserve"> PAGEREF _Toc518652354 \h </w:instrText>
      </w:r>
      <w:r>
        <w:fldChar w:fldCharType="separate"/>
      </w:r>
      <w:r>
        <w:t>11</w:t>
      </w:r>
      <w:r>
        <w:fldChar w:fldCharType="end"/>
      </w:r>
    </w:p>
    <w:p w:rsidR="005F5DFD" w:rsidRDefault="005F5DFD">
      <w:pPr>
        <w:pStyle w:val="TOC1"/>
        <w:rPr>
          <w:rFonts w:asciiTheme="minorHAnsi" w:eastAsiaTheme="minorEastAsia" w:hAnsiTheme="minorHAnsi" w:cstheme="minorBidi"/>
          <w:szCs w:val="22"/>
        </w:rPr>
      </w:pPr>
      <w:r>
        <w:t>B.1</w:t>
      </w:r>
      <w:r>
        <w:rPr>
          <w:rFonts w:asciiTheme="minorHAnsi" w:eastAsiaTheme="minorEastAsia" w:hAnsiTheme="minorHAnsi" w:cstheme="minorBidi"/>
          <w:szCs w:val="22"/>
        </w:rPr>
        <w:tab/>
      </w:r>
      <w:r>
        <w:t>Purpose of annex</w:t>
      </w:r>
      <w:r>
        <w:tab/>
      </w:r>
      <w:r>
        <w:fldChar w:fldCharType="begin" w:fldLock="1"/>
      </w:r>
      <w:r>
        <w:instrText xml:space="preserve"> PAGEREF _Toc518652355 \h </w:instrText>
      </w:r>
      <w:r>
        <w:fldChar w:fldCharType="separate"/>
      </w:r>
      <w:r>
        <w:t>11</w:t>
      </w:r>
      <w:r>
        <w:fldChar w:fldCharType="end"/>
      </w:r>
    </w:p>
    <w:p w:rsidR="005F5DFD" w:rsidRDefault="005F5DFD">
      <w:pPr>
        <w:pStyle w:val="TOC1"/>
        <w:rPr>
          <w:rFonts w:asciiTheme="minorHAnsi" w:eastAsiaTheme="minorEastAsia" w:hAnsiTheme="minorHAnsi" w:cstheme="minorBidi"/>
          <w:szCs w:val="22"/>
        </w:rPr>
      </w:pPr>
      <w:r>
        <w:t>B.2</w:t>
      </w:r>
      <w:r>
        <w:rPr>
          <w:rFonts w:asciiTheme="minorHAnsi" w:eastAsiaTheme="minorEastAsia" w:hAnsiTheme="minorHAnsi" w:cstheme="minorBidi"/>
          <w:szCs w:val="22"/>
        </w:rPr>
        <w:tab/>
      </w:r>
      <w:r>
        <w:t>Common RRM requirements</w:t>
      </w:r>
      <w:r>
        <w:tab/>
      </w:r>
      <w:r>
        <w:fldChar w:fldCharType="begin" w:fldLock="1"/>
      </w:r>
      <w:r>
        <w:instrText xml:space="preserve"> PAGEREF _Toc518652356 \h </w:instrText>
      </w:r>
      <w:r>
        <w:fldChar w:fldCharType="separate"/>
      </w:r>
      <w:r>
        <w:t>11</w:t>
      </w:r>
      <w:r>
        <w:fldChar w:fldCharType="end"/>
      </w:r>
    </w:p>
    <w:p w:rsidR="005F5DFD" w:rsidRDefault="005F5DFD">
      <w:pPr>
        <w:pStyle w:val="TOC2"/>
        <w:rPr>
          <w:rFonts w:asciiTheme="minorHAnsi" w:eastAsiaTheme="minorEastAsia" w:hAnsiTheme="minorHAnsi" w:cstheme="minorBidi"/>
          <w:sz w:val="22"/>
          <w:szCs w:val="22"/>
        </w:rPr>
      </w:pPr>
      <w:r>
        <w:t>B.2.1</w:t>
      </w:r>
      <w:r>
        <w:rPr>
          <w:rFonts w:asciiTheme="minorHAnsi" w:eastAsiaTheme="minorEastAsia" w:hAnsiTheme="minorHAnsi" w:cstheme="minorBidi"/>
          <w:sz w:val="22"/>
          <w:szCs w:val="22"/>
        </w:rPr>
        <w:tab/>
      </w:r>
      <w:r>
        <w:t>Common RRM requirements for a release independent band</w:t>
      </w:r>
      <w:r>
        <w:tab/>
      </w:r>
      <w:r>
        <w:fldChar w:fldCharType="begin" w:fldLock="1"/>
      </w:r>
      <w:r>
        <w:instrText xml:space="preserve"> PAGEREF _Toc518652357 \h </w:instrText>
      </w:r>
      <w:r>
        <w:fldChar w:fldCharType="separate"/>
      </w:r>
      <w:r>
        <w:t>11</w:t>
      </w:r>
      <w:r>
        <w:fldChar w:fldCharType="end"/>
      </w:r>
    </w:p>
    <w:p w:rsidR="005F5DFD" w:rsidRDefault="005F5DFD">
      <w:pPr>
        <w:pStyle w:val="TOC2"/>
        <w:rPr>
          <w:rFonts w:asciiTheme="minorHAnsi" w:eastAsiaTheme="minorEastAsia" w:hAnsiTheme="minorHAnsi" w:cstheme="minorBidi"/>
          <w:sz w:val="22"/>
          <w:szCs w:val="22"/>
        </w:rPr>
      </w:pPr>
      <w:r>
        <w:t>B.2.2</w:t>
      </w:r>
      <w:r>
        <w:rPr>
          <w:rFonts w:asciiTheme="minorHAnsi" w:eastAsiaTheme="minorEastAsia" w:hAnsiTheme="minorHAnsi" w:cstheme="minorBidi"/>
          <w:sz w:val="22"/>
          <w:szCs w:val="22"/>
        </w:rPr>
        <w:tab/>
      </w:r>
      <w:r>
        <w:t>Common RRM requirements for an intra-band contiguous CA configuration</w:t>
      </w:r>
      <w:r>
        <w:tab/>
      </w:r>
      <w:r>
        <w:fldChar w:fldCharType="begin" w:fldLock="1"/>
      </w:r>
      <w:r>
        <w:instrText xml:space="preserve"> PAGEREF _Toc518652358 \h </w:instrText>
      </w:r>
      <w:r>
        <w:fldChar w:fldCharType="separate"/>
      </w:r>
      <w:r>
        <w:t>12</w:t>
      </w:r>
      <w:r>
        <w:fldChar w:fldCharType="end"/>
      </w:r>
    </w:p>
    <w:p w:rsidR="005F5DFD" w:rsidRDefault="005F5DFD">
      <w:pPr>
        <w:pStyle w:val="TOC2"/>
        <w:rPr>
          <w:rFonts w:asciiTheme="minorHAnsi" w:eastAsiaTheme="minorEastAsia" w:hAnsiTheme="minorHAnsi" w:cstheme="minorBidi"/>
          <w:sz w:val="22"/>
          <w:szCs w:val="22"/>
        </w:rPr>
      </w:pPr>
      <w:r>
        <w:t>B.2.3</w:t>
      </w:r>
      <w:r>
        <w:rPr>
          <w:rFonts w:asciiTheme="minorHAnsi" w:eastAsiaTheme="minorEastAsia" w:hAnsiTheme="minorHAnsi" w:cstheme="minorBidi"/>
          <w:sz w:val="22"/>
          <w:szCs w:val="22"/>
        </w:rPr>
        <w:tab/>
      </w:r>
      <w:r>
        <w:t>Common RRM requirements for an intra-band non-contiguous CA configuration</w:t>
      </w:r>
      <w:r>
        <w:tab/>
      </w:r>
      <w:r>
        <w:fldChar w:fldCharType="begin" w:fldLock="1"/>
      </w:r>
      <w:r>
        <w:instrText xml:space="preserve"> PAGEREF _Toc518652359 \h </w:instrText>
      </w:r>
      <w:r>
        <w:fldChar w:fldCharType="separate"/>
      </w:r>
      <w:r>
        <w:t>12</w:t>
      </w:r>
      <w:r>
        <w:fldChar w:fldCharType="end"/>
      </w:r>
    </w:p>
    <w:p w:rsidR="005F5DFD" w:rsidRDefault="005F5DFD">
      <w:pPr>
        <w:pStyle w:val="TOC2"/>
        <w:rPr>
          <w:rFonts w:asciiTheme="minorHAnsi" w:eastAsiaTheme="minorEastAsia" w:hAnsiTheme="minorHAnsi" w:cstheme="minorBidi"/>
          <w:sz w:val="22"/>
          <w:szCs w:val="22"/>
        </w:rPr>
      </w:pPr>
      <w:r>
        <w:t>B.2.4</w:t>
      </w:r>
      <w:r>
        <w:rPr>
          <w:rFonts w:asciiTheme="minorHAnsi" w:eastAsiaTheme="minorEastAsia" w:hAnsiTheme="minorHAnsi" w:cstheme="minorBidi"/>
          <w:sz w:val="22"/>
          <w:szCs w:val="22"/>
        </w:rPr>
        <w:tab/>
      </w:r>
      <w:r>
        <w:t>Common RRM requirements for an inter-band CA configuration</w:t>
      </w:r>
      <w:r>
        <w:tab/>
      </w:r>
      <w:r>
        <w:fldChar w:fldCharType="begin" w:fldLock="1"/>
      </w:r>
      <w:r>
        <w:instrText xml:space="preserve"> PAGEREF _Toc518652360 \h </w:instrText>
      </w:r>
      <w:r>
        <w:fldChar w:fldCharType="separate"/>
      </w:r>
      <w:r>
        <w:t>12</w:t>
      </w:r>
      <w:r>
        <w:fldChar w:fldCharType="end"/>
      </w:r>
    </w:p>
    <w:p w:rsidR="005F5DFD" w:rsidRDefault="005F5DFD">
      <w:pPr>
        <w:pStyle w:val="TOC1"/>
        <w:rPr>
          <w:rFonts w:asciiTheme="minorHAnsi" w:eastAsiaTheme="minorEastAsia" w:hAnsiTheme="minorHAnsi" w:cstheme="minorBidi"/>
          <w:szCs w:val="22"/>
        </w:rPr>
      </w:pPr>
      <w:r>
        <w:t>B.3</w:t>
      </w:r>
      <w:r>
        <w:rPr>
          <w:rFonts w:asciiTheme="minorHAnsi" w:eastAsiaTheme="minorEastAsia" w:hAnsiTheme="minorHAnsi" w:cstheme="minorBidi"/>
          <w:szCs w:val="22"/>
        </w:rPr>
        <w:tab/>
      </w:r>
      <w:r>
        <w:t>Common UE performance requirements</w:t>
      </w:r>
      <w:r>
        <w:tab/>
      </w:r>
      <w:r>
        <w:fldChar w:fldCharType="begin" w:fldLock="1"/>
      </w:r>
      <w:r>
        <w:instrText xml:space="preserve"> PAGEREF _Toc518652361 \h </w:instrText>
      </w:r>
      <w:r>
        <w:fldChar w:fldCharType="separate"/>
      </w:r>
      <w:r>
        <w:t>13</w:t>
      </w:r>
      <w:r>
        <w:fldChar w:fldCharType="end"/>
      </w:r>
    </w:p>
    <w:p w:rsidR="005F5DFD" w:rsidRDefault="005F5DFD">
      <w:pPr>
        <w:pStyle w:val="TOC2"/>
        <w:rPr>
          <w:rFonts w:asciiTheme="minorHAnsi" w:eastAsiaTheme="minorEastAsia" w:hAnsiTheme="minorHAnsi" w:cstheme="minorBidi"/>
          <w:sz w:val="22"/>
          <w:szCs w:val="22"/>
        </w:rPr>
      </w:pPr>
      <w:r>
        <w:t>B.3.1</w:t>
      </w:r>
      <w:r>
        <w:rPr>
          <w:rFonts w:asciiTheme="minorHAnsi" w:eastAsiaTheme="minorEastAsia" w:hAnsiTheme="minorHAnsi" w:cstheme="minorBidi"/>
          <w:sz w:val="22"/>
          <w:szCs w:val="22"/>
        </w:rPr>
        <w:tab/>
      </w:r>
      <w:r>
        <w:t>Void</w:t>
      </w:r>
      <w:r>
        <w:tab/>
      </w:r>
      <w:r>
        <w:fldChar w:fldCharType="begin" w:fldLock="1"/>
      </w:r>
      <w:r>
        <w:instrText xml:space="preserve"> PAGEREF _Toc518652362 \h </w:instrText>
      </w:r>
      <w:r>
        <w:fldChar w:fldCharType="separate"/>
      </w:r>
      <w:r>
        <w:t>13</w:t>
      </w:r>
      <w:r>
        <w:fldChar w:fldCharType="end"/>
      </w:r>
    </w:p>
    <w:p w:rsidR="005F5DFD" w:rsidRDefault="005F5DFD">
      <w:pPr>
        <w:pStyle w:val="TOC2"/>
        <w:rPr>
          <w:rFonts w:asciiTheme="minorHAnsi" w:eastAsiaTheme="minorEastAsia" w:hAnsiTheme="minorHAnsi" w:cstheme="minorBidi"/>
          <w:sz w:val="22"/>
          <w:szCs w:val="22"/>
        </w:rPr>
      </w:pPr>
      <w:r>
        <w:t>B.3.2</w:t>
      </w:r>
      <w:r>
        <w:rPr>
          <w:rFonts w:asciiTheme="minorHAnsi" w:eastAsiaTheme="minorEastAsia" w:hAnsiTheme="minorHAnsi" w:cstheme="minorBidi"/>
          <w:sz w:val="22"/>
          <w:szCs w:val="22"/>
        </w:rPr>
        <w:tab/>
      </w:r>
      <w:r>
        <w:t>Common UE performance requirements and tests for different CA configurations and combination sets</w:t>
      </w:r>
      <w:r>
        <w:tab/>
      </w:r>
      <w:r>
        <w:fldChar w:fldCharType="begin" w:fldLock="1"/>
      </w:r>
      <w:r>
        <w:instrText xml:space="preserve"> PAGEREF _Toc518652363 \h </w:instrText>
      </w:r>
      <w:r>
        <w:fldChar w:fldCharType="separate"/>
      </w:r>
      <w:r>
        <w:t>13</w:t>
      </w:r>
      <w:r>
        <w:fldChar w:fldCharType="end"/>
      </w:r>
    </w:p>
    <w:p w:rsidR="005F5DFD" w:rsidRDefault="005F5DFD">
      <w:pPr>
        <w:pStyle w:val="TOC2"/>
        <w:rPr>
          <w:rFonts w:asciiTheme="minorHAnsi" w:eastAsiaTheme="minorEastAsia" w:hAnsiTheme="minorHAnsi" w:cstheme="minorBidi"/>
          <w:sz w:val="22"/>
          <w:szCs w:val="22"/>
        </w:rPr>
      </w:pPr>
      <w:r>
        <w:t>B.3.3</w:t>
      </w:r>
      <w:r>
        <w:rPr>
          <w:rFonts w:asciiTheme="minorHAnsi" w:eastAsiaTheme="minorEastAsia" w:hAnsiTheme="minorHAnsi" w:cstheme="minorBidi"/>
          <w:sz w:val="22"/>
          <w:szCs w:val="22"/>
        </w:rPr>
        <w:tab/>
      </w:r>
      <w:r>
        <w:t>Void</w:t>
      </w:r>
      <w:r>
        <w:tab/>
      </w:r>
      <w:r>
        <w:fldChar w:fldCharType="begin" w:fldLock="1"/>
      </w:r>
      <w:r>
        <w:instrText xml:space="preserve"> PAGEREF _Toc518652364 \h </w:instrText>
      </w:r>
      <w:r>
        <w:fldChar w:fldCharType="separate"/>
      </w:r>
      <w:r>
        <w:t>14</w:t>
      </w:r>
      <w:r>
        <w:fldChar w:fldCharType="end"/>
      </w:r>
    </w:p>
    <w:p w:rsidR="005F5DFD" w:rsidRDefault="005F5DFD">
      <w:pPr>
        <w:pStyle w:val="TOC2"/>
        <w:rPr>
          <w:rFonts w:asciiTheme="minorHAnsi" w:eastAsiaTheme="minorEastAsia" w:hAnsiTheme="minorHAnsi" w:cstheme="minorBidi"/>
          <w:sz w:val="22"/>
          <w:szCs w:val="22"/>
        </w:rPr>
      </w:pPr>
      <w:r>
        <w:t>B.3.4</w:t>
      </w:r>
      <w:r>
        <w:rPr>
          <w:rFonts w:asciiTheme="minorHAnsi" w:eastAsiaTheme="minorEastAsia" w:hAnsiTheme="minorHAnsi" w:cstheme="minorBidi"/>
          <w:sz w:val="22"/>
          <w:szCs w:val="22"/>
        </w:rPr>
        <w:tab/>
      </w:r>
      <w:r>
        <w:t>Void</w:t>
      </w:r>
      <w:r>
        <w:tab/>
      </w:r>
      <w:r>
        <w:fldChar w:fldCharType="begin" w:fldLock="1"/>
      </w:r>
      <w:r>
        <w:instrText xml:space="preserve"> PAGEREF _Toc518652365 \h </w:instrText>
      </w:r>
      <w:r>
        <w:fldChar w:fldCharType="separate"/>
      </w:r>
      <w:r>
        <w:t>14</w:t>
      </w:r>
      <w:r>
        <w:fldChar w:fldCharType="end"/>
      </w:r>
    </w:p>
    <w:p w:rsidR="005F5DFD" w:rsidRDefault="005F5DFD">
      <w:pPr>
        <w:pStyle w:val="TOC1"/>
        <w:rPr>
          <w:rFonts w:asciiTheme="minorHAnsi" w:eastAsiaTheme="minorEastAsia" w:hAnsiTheme="minorHAnsi" w:cstheme="minorBidi"/>
          <w:szCs w:val="22"/>
        </w:rPr>
      </w:pPr>
      <w:r>
        <w:t>B.4</w:t>
      </w:r>
      <w:r>
        <w:rPr>
          <w:rFonts w:asciiTheme="minorHAnsi" w:eastAsiaTheme="minorEastAsia" w:hAnsiTheme="minorHAnsi" w:cstheme="minorBidi"/>
          <w:szCs w:val="22"/>
        </w:rPr>
        <w:tab/>
      </w:r>
      <w:r>
        <w:t>Common UE RF requirements</w:t>
      </w:r>
      <w:r>
        <w:tab/>
      </w:r>
      <w:r>
        <w:fldChar w:fldCharType="begin" w:fldLock="1"/>
      </w:r>
      <w:r>
        <w:instrText xml:space="preserve"> PAGEREF _Toc518652366 \h </w:instrText>
      </w:r>
      <w:r>
        <w:fldChar w:fldCharType="separate"/>
      </w:r>
      <w:r>
        <w:t>14</w:t>
      </w:r>
      <w:r>
        <w:fldChar w:fldCharType="end"/>
      </w:r>
    </w:p>
    <w:p w:rsidR="005F5DFD" w:rsidRDefault="005F5DFD">
      <w:pPr>
        <w:pStyle w:val="TOC2"/>
        <w:rPr>
          <w:rFonts w:asciiTheme="minorHAnsi" w:eastAsiaTheme="minorEastAsia" w:hAnsiTheme="minorHAnsi" w:cstheme="minorBidi"/>
          <w:sz w:val="22"/>
          <w:szCs w:val="22"/>
        </w:rPr>
      </w:pPr>
      <w:r>
        <w:t>B.</w:t>
      </w:r>
      <w:r w:rsidRPr="00A542C6">
        <w:t>4</w:t>
      </w:r>
      <w:r>
        <w:t>.1</w:t>
      </w:r>
      <w:r>
        <w:rPr>
          <w:rFonts w:asciiTheme="minorHAnsi" w:eastAsiaTheme="minorEastAsia" w:hAnsiTheme="minorHAnsi" w:cstheme="minorBidi"/>
          <w:sz w:val="22"/>
          <w:szCs w:val="22"/>
        </w:rPr>
        <w:tab/>
      </w:r>
      <w:r>
        <w:t xml:space="preserve">Common </w:t>
      </w:r>
      <w:r w:rsidRPr="00A542C6">
        <w:t>UE RF</w:t>
      </w:r>
      <w:r>
        <w:t xml:space="preserve"> requirements for a release independent band</w:t>
      </w:r>
      <w:r>
        <w:tab/>
      </w:r>
      <w:r>
        <w:fldChar w:fldCharType="begin" w:fldLock="1"/>
      </w:r>
      <w:r>
        <w:instrText xml:space="preserve"> PAGEREF _Toc518652367 \h </w:instrText>
      </w:r>
      <w:r>
        <w:fldChar w:fldCharType="separate"/>
      </w:r>
      <w:r>
        <w:t>14</w:t>
      </w:r>
      <w:r>
        <w:fldChar w:fldCharType="end"/>
      </w:r>
    </w:p>
    <w:p w:rsidR="005F5DFD" w:rsidRDefault="005F5DFD">
      <w:pPr>
        <w:pStyle w:val="TOC2"/>
        <w:rPr>
          <w:rFonts w:asciiTheme="minorHAnsi" w:eastAsiaTheme="minorEastAsia" w:hAnsiTheme="minorHAnsi" w:cstheme="minorBidi"/>
          <w:sz w:val="22"/>
          <w:szCs w:val="22"/>
        </w:rPr>
      </w:pPr>
      <w:r>
        <w:t>B.</w:t>
      </w:r>
      <w:r w:rsidRPr="00A542C6">
        <w:t>4</w:t>
      </w:r>
      <w:r>
        <w:t>.2</w:t>
      </w:r>
      <w:r>
        <w:rPr>
          <w:rFonts w:asciiTheme="minorHAnsi" w:eastAsiaTheme="minorEastAsia" w:hAnsiTheme="minorHAnsi" w:cstheme="minorBidi"/>
          <w:sz w:val="22"/>
          <w:szCs w:val="22"/>
        </w:rPr>
        <w:tab/>
      </w:r>
      <w:r>
        <w:t xml:space="preserve">Common </w:t>
      </w:r>
      <w:r w:rsidRPr="00A542C6">
        <w:t>UE RF</w:t>
      </w:r>
      <w:r>
        <w:t xml:space="preserve"> requirements for an intra-band contiguous CA configuration</w:t>
      </w:r>
      <w:r>
        <w:tab/>
      </w:r>
      <w:r>
        <w:fldChar w:fldCharType="begin" w:fldLock="1"/>
      </w:r>
      <w:r>
        <w:instrText xml:space="preserve"> PAGEREF _Toc518652368 \h </w:instrText>
      </w:r>
      <w:r>
        <w:fldChar w:fldCharType="separate"/>
      </w:r>
      <w:r>
        <w:t>15</w:t>
      </w:r>
      <w:r>
        <w:fldChar w:fldCharType="end"/>
      </w:r>
    </w:p>
    <w:p w:rsidR="005F5DFD" w:rsidRDefault="005F5DFD">
      <w:pPr>
        <w:pStyle w:val="TOC2"/>
        <w:rPr>
          <w:rFonts w:asciiTheme="minorHAnsi" w:eastAsiaTheme="minorEastAsia" w:hAnsiTheme="minorHAnsi" w:cstheme="minorBidi"/>
          <w:sz w:val="22"/>
          <w:szCs w:val="22"/>
        </w:rPr>
      </w:pPr>
      <w:r>
        <w:t>B.</w:t>
      </w:r>
      <w:r w:rsidRPr="00A542C6">
        <w:t>4</w:t>
      </w:r>
      <w:r>
        <w:t>.3</w:t>
      </w:r>
      <w:r>
        <w:rPr>
          <w:rFonts w:asciiTheme="minorHAnsi" w:eastAsiaTheme="minorEastAsia" w:hAnsiTheme="minorHAnsi" w:cstheme="minorBidi"/>
          <w:sz w:val="22"/>
          <w:szCs w:val="22"/>
        </w:rPr>
        <w:tab/>
      </w:r>
      <w:r>
        <w:t xml:space="preserve">Common </w:t>
      </w:r>
      <w:r w:rsidRPr="00A542C6">
        <w:t xml:space="preserve">UE RF </w:t>
      </w:r>
      <w:r>
        <w:t>requirements for an inter-band CA configuration</w:t>
      </w:r>
      <w:r>
        <w:tab/>
      </w:r>
      <w:r>
        <w:fldChar w:fldCharType="begin" w:fldLock="1"/>
      </w:r>
      <w:r>
        <w:instrText xml:space="preserve"> PAGEREF _Toc518652369 \h </w:instrText>
      </w:r>
      <w:r>
        <w:fldChar w:fldCharType="separate"/>
      </w:r>
      <w:r>
        <w:t>16</w:t>
      </w:r>
      <w:r>
        <w:fldChar w:fldCharType="end"/>
      </w:r>
    </w:p>
    <w:p w:rsidR="005F5DFD" w:rsidRDefault="005F5DFD">
      <w:pPr>
        <w:pStyle w:val="TOC2"/>
        <w:rPr>
          <w:rFonts w:asciiTheme="minorHAnsi" w:eastAsiaTheme="minorEastAsia" w:hAnsiTheme="minorHAnsi" w:cstheme="minorBidi"/>
          <w:sz w:val="22"/>
          <w:szCs w:val="22"/>
        </w:rPr>
      </w:pPr>
      <w:r>
        <w:t>B.</w:t>
      </w:r>
      <w:r w:rsidRPr="00A542C6">
        <w:t>4</w:t>
      </w:r>
      <w:r>
        <w:t>.</w:t>
      </w:r>
      <w:r w:rsidRPr="00A542C6">
        <w:t>4</w:t>
      </w:r>
      <w:r>
        <w:rPr>
          <w:rFonts w:asciiTheme="minorHAnsi" w:eastAsiaTheme="minorEastAsia" w:hAnsiTheme="minorHAnsi" w:cstheme="minorBidi"/>
          <w:sz w:val="22"/>
          <w:szCs w:val="22"/>
        </w:rPr>
        <w:tab/>
      </w:r>
      <w:r>
        <w:t xml:space="preserve">Common </w:t>
      </w:r>
      <w:r w:rsidRPr="00A542C6">
        <w:t xml:space="preserve">UE RF </w:t>
      </w:r>
      <w:r>
        <w:t>requirements for an inter-band CA configuration</w:t>
      </w:r>
      <w:r w:rsidRPr="00A542C6">
        <w:t xml:space="preserve"> </w:t>
      </w:r>
      <w:r>
        <w:t>including an operating band without uplink band</w:t>
      </w:r>
      <w:r>
        <w:tab/>
      </w:r>
      <w:r>
        <w:fldChar w:fldCharType="begin" w:fldLock="1"/>
      </w:r>
      <w:r>
        <w:instrText xml:space="preserve"> PAGEREF _Toc518652370 \h </w:instrText>
      </w:r>
      <w:r>
        <w:fldChar w:fldCharType="separate"/>
      </w:r>
      <w:r>
        <w:t>17</w:t>
      </w:r>
      <w:r>
        <w:fldChar w:fldCharType="end"/>
      </w:r>
    </w:p>
    <w:p w:rsidR="005F5DFD" w:rsidRDefault="005F5DFD">
      <w:pPr>
        <w:pStyle w:val="TOC2"/>
        <w:rPr>
          <w:rFonts w:asciiTheme="minorHAnsi" w:eastAsiaTheme="minorEastAsia" w:hAnsiTheme="minorHAnsi" w:cstheme="minorBidi"/>
          <w:sz w:val="22"/>
          <w:szCs w:val="22"/>
        </w:rPr>
      </w:pPr>
      <w:r>
        <w:t>B.</w:t>
      </w:r>
      <w:r w:rsidRPr="00A542C6">
        <w:t>4</w:t>
      </w:r>
      <w:r>
        <w:t>.</w:t>
      </w:r>
      <w:r w:rsidRPr="00A542C6">
        <w:t>5</w:t>
      </w:r>
      <w:r>
        <w:rPr>
          <w:rFonts w:asciiTheme="minorHAnsi" w:eastAsiaTheme="minorEastAsia" w:hAnsiTheme="minorHAnsi" w:cstheme="minorBidi"/>
          <w:sz w:val="22"/>
          <w:szCs w:val="22"/>
        </w:rPr>
        <w:tab/>
      </w:r>
      <w:r>
        <w:t>Void</w:t>
      </w:r>
      <w:r>
        <w:tab/>
      </w:r>
      <w:r>
        <w:fldChar w:fldCharType="begin" w:fldLock="1"/>
      </w:r>
      <w:r>
        <w:instrText xml:space="preserve"> PAGEREF _Toc518652371 \h </w:instrText>
      </w:r>
      <w:r>
        <w:fldChar w:fldCharType="separate"/>
      </w:r>
      <w:r>
        <w:t>17</w:t>
      </w:r>
      <w:r>
        <w:fldChar w:fldCharType="end"/>
      </w:r>
    </w:p>
    <w:p w:rsidR="005F5DFD" w:rsidRDefault="005F5DFD" w:rsidP="005F5DFD">
      <w:pPr>
        <w:pStyle w:val="TOC8"/>
        <w:tabs>
          <w:tab w:val="right" w:leader="dot" w:pos="9639"/>
        </w:tabs>
        <w:rPr>
          <w:rFonts w:asciiTheme="minorHAnsi" w:eastAsiaTheme="minorEastAsia" w:hAnsiTheme="minorHAnsi" w:cstheme="minorBidi"/>
          <w:b w:val="0"/>
          <w:szCs w:val="22"/>
        </w:rPr>
      </w:pPr>
      <w:r>
        <w:t>Annex C (informative):</w:t>
      </w:r>
      <w:r>
        <w:tab/>
      </w:r>
      <w:r w:rsidRPr="00A542C6">
        <w:rPr>
          <w:rFonts w:cs="v5.0.0"/>
        </w:rPr>
        <w:t>Change history</w:t>
      </w:r>
      <w:r>
        <w:tab/>
      </w:r>
      <w:r>
        <w:fldChar w:fldCharType="begin" w:fldLock="1"/>
      </w:r>
      <w:r>
        <w:instrText xml:space="preserve"> PAGEREF _Toc518652372 \h </w:instrText>
      </w:r>
      <w:r>
        <w:fldChar w:fldCharType="separate"/>
      </w:r>
      <w:r>
        <w:t>18</w:t>
      </w:r>
      <w:r>
        <w:fldChar w:fldCharType="end"/>
      </w:r>
    </w:p>
    <w:p w:rsidR="00DB5906" w:rsidRPr="00274E99" w:rsidRDefault="005F5DFD" w:rsidP="00DB5906">
      <w:r>
        <w:rPr>
          <w:noProof/>
          <w:sz w:val="22"/>
          <w:lang w:val="en-US"/>
        </w:rPr>
        <w:fldChar w:fldCharType="end"/>
      </w:r>
      <w:r w:rsidR="00F010DD" w:rsidRPr="00274E99">
        <w:br w:type="page"/>
      </w:r>
    </w:p>
    <w:p w:rsidR="00F010DD" w:rsidRPr="00274E99" w:rsidRDefault="00F010DD" w:rsidP="00DB5906">
      <w:pPr>
        <w:pStyle w:val="Heading1"/>
      </w:pPr>
      <w:bookmarkStart w:id="3" w:name="_Toc518652339"/>
      <w:r w:rsidRPr="00274E99">
        <w:lastRenderedPageBreak/>
        <w:t>Foreword</w:t>
      </w:r>
      <w:bookmarkEnd w:id="3"/>
    </w:p>
    <w:p w:rsidR="00F010DD" w:rsidRPr="00274E99" w:rsidRDefault="00F010DD" w:rsidP="00F010DD">
      <w:r w:rsidRPr="00274E99">
        <w:t>This Technical Specification has been produced by the 3</w:t>
      </w:r>
      <w:r w:rsidRPr="00274E99">
        <w:rPr>
          <w:vertAlign w:val="superscript"/>
        </w:rPr>
        <w:t>rd</w:t>
      </w:r>
      <w:r w:rsidRPr="00274E99">
        <w:t xml:space="preserve"> Generation Partnership Project (3GPP).</w:t>
      </w:r>
    </w:p>
    <w:p w:rsidR="00F010DD" w:rsidRPr="00274E99" w:rsidRDefault="00F010DD" w:rsidP="00F010DD">
      <w:r w:rsidRPr="00274E99">
        <w:t xml:space="preserve">The contents of the present document are subject to continuing work within the </w:t>
      </w:r>
      <w:smartTag w:uri="urn:schemas-microsoft-com:office:smarttags" w:element="stockticker">
        <w:r w:rsidRPr="00274E99">
          <w:t>TSG</w:t>
        </w:r>
      </w:smartTag>
      <w:r w:rsidRPr="00274E99">
        <w:t xml:space="preserve"> and may change following formal </w:t>
      </w:r>
      <w:smartTag w:uri="urn:schemas-microsoft-com:office:smarttags" w:element="stockticker">
        <w:r w:rsidRPr="00274E99">
          <w:t>TSG</w:t>
        </w:r>
      </w:smartTag>
      <w:r w:rsidRPr="00274E99">
        <w:t xml:space="preserve"> approval. Should the </w:t>
      </w:r>
      <w:smartTag w:uri="urn:schemas-microsoft-com:office:smarttags" w:element="stockticker">
        <w:r w:rsidRPr="00274E99">
          <w:t>TSG</w:t>
        </w:r>
      </w:smartTag>
      <w:r w:rsidRPr="00274E99">
        <w:t xml:space="preserve"> modify the contents of the present document, it will be re-released by the </w:t>
      </w:r>
      <w:smartTag w:uri="urn:schemas-microsoft-com:office:smarttags" w:element="stockticker">
        <w:r w:rsidRPr="00274E99">
          <w:t>TSG</w:t>
        </w:r>
      </w:smartTag>
      <w:r w:rsidRPr="00274E99">
        <w:t xml:space="preserve"> with an identifying change of release date and an increase in version number as follows:</w:t>
      </w:r>
    </w:p>
    <w:p w:rsidR="00F010DD" w:rsidRPr="00274E99" w:rsidRDefault="00F010DD" w:rsidP="00F010DD">
      <w:pPr>
        <w:pStyle w:val="B10"/>
      </w:pPr>
      <w:r w:rsidRPr="00274E99">
        <w:t>Version x.y.z</w:t>
      </w:r>
    </w:p>
    <w:p w:rsidR="00F010DD" w:rsidRPr="00274E99" w:rsidRDefault="00F010DD" w:rsidP="00F010DD">
      <w:pPr>
        <w:pStyle w:val="B10"/>
      </w:pPr>
      <w:r w:rsidRPr="00274E99">
        <w:t>where:</w:t>
      </w:r>
    </w:p>
    <w:p w:rsidR="00F010DD" w:rsidRPr="00274E99" w:rsidRDefault="00F010DD" w:rsidP="00F010DD">
      <w:pPr>
        <w:pStyle w:val="B2"/>
      </w:pPr>
      <w:r w:rsidRPr="00274E99">
        <w:t>x</w:t>
      </w:r>
      <w:r w:rsidRPr="00274E99">
        <w:tab/>
        <w:t>the first digit:</w:t>
      </w:r>
    </w:p>
    <w:p w:rsidR="00F010DD" w:rsidRPr="00274E99" w:rsidRDefault="00F010DD" w:rsidP="00F010DD">
      <w:pPr>
        <w:pStyle w:val="B3"/>
      </w:pPr>
      <w:r w:rsidRPr="00274E99">
        <w:t>1</w:t>
      </w:r>
      <w:r w:rsidRPr="00274E99">
        <w:tab/>
        <w:t xml:space="preserve">presented to </w:t>
      </w:r>
      <w:smartTag w:uri="urn:schemas-microsoft-com:office:smarttags" w:element="stockticker">
        <w:r w:rsidRPr="00274E99">
          <w:t>TSG</w:t>
        </w:r>
      </w:smartTag>
      <w:r w:rsidRPr="00274E99">
        <w:t xml:space="preserve"> for information;</w:t>
      </w:r>
    </w:p>
    <w:p w:rsidR="00F010DD" w:rsidRPr="00274E99" w:rsidRDefault="00F010DD" w:rsidP="00F010DD">
      <w:pPr>
        <w:pStyle w:val="B3"/>
      </w:pPr>
      <w:r w:rsidRPr="00274E99">
        <w:t>2</w:t>
      </w:r>
      <w:r w:rsidRPr="00274E99">
        <w:tab/>
        <w:t xml:space="preserve">presented to </w:t>
      </w:r>
      <w:smartTag w:uri="urn:schemas-microsoft-com:office:smarttags" w:element="stockticker">
        <w:r w:rsidRPr="00274E99">
          <w:t>TSG</w:t>
        </w:r>
      </w:smartTag>
      <w:r w:rsidRPr="00274E99">
        <w:t xml:space="preserve"> for approval;</w:t>
      </w:r>
    </w:p>
    <w:p w:rsidR="00F010DD" w:rsidRPr="00274E99" w:rsidRDefault="00F010DD" w:rsidP="00F010DD">
      <w:pPr>
        <w:pStyle w:val="B3"/>
      </w:pPr>
      <w:r w:rsidRPr="00274E99">
        <w:t>3</w:t>
      </w:r>
      <w:r w:rsidRPr="00274E99">
        <w:tab/>
        <w:t xml:space="preserve">or greater indicates </w:t>
      </w:r>
      <w:smartTag w:uri="urn:schemas-microsoft-com:office:smarttags" w:element="stockticker">
        <w:r w:rsidRPr="00274E99">
          <w:t>TSG</w:t>
        </w:r>
      </w:smartTag>
      <w:r w:rsidRPr="00274E99">
        <w:t xml:space="preserve"> approved document under change control.</w:t>
      </w:r>
    </w:p>
    <w:p w:rsidR="00F010DD" w:rsidRPr="00274E99" w:rsidRDefault="00F010DD" w:rsidP="00F010DD">
      <w:pPr>
        <w:pStyle w:val="B2"/>
      </w:pPr>
      <w:r w:rsidRPr="00274E99">
        <w:t>y</w:t>
      </w:r>
      <w:r w:rsidRPr="00274E99">
        <w:tab/>
        <w:t>the second digit is incremented for all changes of substance, i.e. technical enhancements, corrections, updates, etc.</w:t>
      </w:r>
    </w:p>
    <w:p w:rsidR="00F010DD" w:rsidRPr="00274E99" w:rsidRDefault="00F010DD" w:rsidP="00F010DD">
      <w:pPr>
        <w:pStyle w:val="B2"/>
      </w:pPr>
      <w:r w:rsidRPr="00274E99">
        <w:t>z</w:t>
      </w:r>
      <w:r w:rsidRPr="00274E99">
        <w:tab/>
        <w:t>the third digit is incremented when editorial only changes have been incorporated in the document.</w:t>
      </w:r>
    </w:p>
    <w:p w:rsidR="00F010DD" w:rsidRPr="00274E99" w:rsidRDefault="00F010DD" w:rsidP="004B386C">
      <w:pPr>
        <w:pStyle w:val="Heading1"/>
      </w:pPr>
      <w:r w:rsidRPr="00274E99">
        <w:br w:type="page"/>
      </w:r>
      <w:bookmarkStart w:id="4" w:name="_Toc518652340"/>
      <w:r w:rsidRPr="00274E99">
        <w:lastRenderedPageBreak/>
        <w:t>1</w:t>
      </w:r>
      <w:r w:rsidRPr="00274E99">
        <w:tab/>
        <w:t>Scope</w:t>
      </w:r>
      <w:bookmarkEnd w:id="4"/>
    </w:p>
    <w:p w:rsidR="000520C4" w:rsidRPr="00274E99" w:rsidRDefault="00BA1634" w:rsidP="00BA1634">
      <w:r w:rsidRPr="00274E99">
        <w:t xml:space="preserve">The present document specifies requirements </w:t>
      </w:r>
      <w:r w:rsidR="000520C4" w:rsidRPr="00274E99">
        <w:t>for Rel-11</w:t>
      </w:r>
      <w:r w:rsidRPr="00274E99">
        <w:t>UEs supporting</w:t>
      </w:r>
      <w:r w:rsidR="000520C4" w:rsidRPr="00274E99">
        <w:t xml:space="preserve"> release independent features like:</w:t>
      </w:r>
    </w:p>
    <w:p w:rsidR="000520C4" w:rsidRPr="00274E99" w:rsidRDefault="000520C4" w:rsidP="000520C4">
      <w:pPr>
        <w:pStyle w:val="B10"/>
      </w:pPr>
      <w:r w:rsidRPr="00274E99">
        <w:t>-</w:t>
      </w:r>
      <w:r w:rsidRPr="00274E99">
        <w:tab/>
        <w:t xml:space="preserve">additional E-UTRA operating frequency bands on top of Rel-11 of </w:t>
      </w:r>
      <w:r w:rsidRPr="00274E99">
        <w:rPr>
          <w:lang w:val="en-US"/>
        </w:rPr>
        <w:t>TS 36.101 [2] and TS 36.133 [3]</w:t>
      </w:r>
      <w:r w:rsidRPr="00274E99">
        <w:t>;</w:t>
      </w:r>
    </w:p>
    <w:p w:rsidR="000520C4" w:rsidRPr="00274E99" w:rsidRDefault="000520C4" w:rsidP="000520C4">
      <w:pPr>
        <w:pStyle w:val="B10"/>
      </w:pPr>
      <w:r w:rsidRPr="00274E99">
        <w:t>-</w:t>
      </w:r>
      <w:r w:rsidRPr="00274E99">
        <w:tab/>
        <w:t xml:space="preserve">additional E-UTRA CA configurations (intra-band/inter-band) on top of Rel-11 of </w:t>
      </w:r>
      <w:r w:rsidRPr="00274E99">
        <w:rPr>
          <w:lang w:val="en-US"/>
        </w:rPr>
        <w:t>TS 36.101 [2] and TS 36.133 [3]</w:t>
      </w:r>
      <w:r w:rsidRPr="00274E99">
        <w:t>;</w:t>
      </w:r>
    </w:p>
    <w:p w:rsidR="000520C4" w:rsidRPr="00274E99" w:rsidRDefault="000520C4" w:rsidP="000520C4">
      <w:pPr>
        <w:pStyle w:val="B10"/>
      </w:pPr>
      <w:r w:rsidRPr="00274E99">
        <w:t>-</w:t>
      </w:r>
      <w:r w:rsidRPr="00274E99">
        <w:tab/>
        <w:t>additional operating bands and/or CA configurations for specific features;</w:t>
      </w:r>
    </w:p>
    <w:p w:rsidR="000520C4" w:rsidRPr="00274E99" w:rsidRDefault="000520C4" w:rsidP="000520C4">
      <w:pPr>
        <w:pStyle w:val="B10"/>
      </w:pPr>
      <w:r w:rsidRPr="00274E99">
        <w:t>-</w:t>
      </w:r>
      <w:r w:rsidRPr="00274E99">
        <w:tab/>
        <w:t>other release independent features (like 4Rx antenna port).</w:t>
      </w:r>
    </w:p>
    <w:p w:rsidR="008472F5" w:rsidRPr="00274E99" w:rsidRDefault="00F222B5" w:rsidP="004B386C">
      <w:pPr>
        <w:pStyle w:val="Heading1"/>
      </w:pPr>
      <w:bookmarkStart w:id="5" w:name="_Toc518652341"/>
      <w:r w:rsidRPr="00274E99">
        <w:t>2</w:t>
      </w:r>
      <w:r w:rsidR="008472F5" w:rsidRPr="00274E99">
        <w:tab/>
        <w:t>References</w:t>
      </w:r>
      <w:bookmarkEnd w:id="5"/>
    </w:p>
    <w:p w:rsidR="008472F5" w:rsidRPr="00274E99" w:rsidRDefault="008472F5">
      <w:pPr>
        <w:keepNext/>
        <w:keepLines/>
      </w:pPr>
      <w:r w:rsidRPr="00274E99">
        <w:t>The following documents contain provisions which, through reference in this text, constitute provisions of the present document.</w:t>
      </w:r>
    </w:p>
    <w:p w:rsidR="008472F5" w:rsidRPr="00274E99" w:rsidRDefault="00ED2EDA" w:rsidP="00ED2EDA">
      <w:pPr>
        <w:pStyle w:val="B10"/>
      </w:pPr>
      <w:r w:rsidRPr="00274E99">
        <w:rPr>
          <w:rFonts w:ascii="Symbol" w:hAnsi="Symbol"/>
        </w:rPr>
        <w:t></w:t>
      </w:r>
      <w:r w:rsidRPr="00274E99">
        <w:rPr>
          <w:rFonts w:ascii="Symbol" w:hAnsi="Symbol"/>
        </w:rPr>
        <w:tab/>
      </w:r>
      <w:r w:rsidR="008472F5" w:rsidRPr="00274E99">
        <w:t>References are either specific (identified by date of publication, edition number, version number, etc.) or non</w:t>
      </w:r>
      <w:r w:rsidR="008472F5" w:rsidRPr="00274E99">
        <w:noBreakHyphen/>
        <w:t>specific.</w:t>
      </w:r>
    </w:p>
    <w:p w:rsidR="008472F5" w:rsidRPr="00274E99" w:rsidRDefault="00ED2EDA" w:rsidP="00ED2EDA">
      <w:pPr>
        <w:pStyle w:val="B10"/>
      </w:pPr>
      <w:r w:rsidRPr="00274E99">
        <w:rPr>
          <w:rFonts w:ascii="Symbol" w:hAnsi="Symbol"/>
        </w:rPr>
        <w:t></w:t>
      </w:r>
      <w:r w:rsidRPr="00274E99">
        <w:rPr>
          <w:rFonts w:ascii="Symbol" w:hAnsi="Symbol"/>
        </w:rPr>
        <w:tab/>
      </w:r>
      <w:r w:rsidR="008472F5" w:rsidRPr="00274E99">
        <w:t>For a specific reference, subsequent revisions do not apply.</w:t>
      </w:r>
    </w:p>
    <w:p w:rsidR="008472F5" w:rsidRPr="00274E99" w:rsidRDefault="00ED2EDA" w:rsidP="00ED2EDA">
      <w:pPr>
        <w:pStyle w:val="B10"/>
      </w:pPr>
      <w:r w:rsidRPr="00274E99">
        <w:rPr>
          <w:rFonts w:ascii="Symbol" w:hAnsi="Symbol"/>
        </w:rPr>
        <w:t></w:t>
      </w:r>
      <w:r w:rsidRPr="00274E99">
        <w:rPr>
          <w:rFonts w:ascii="Symbol" w:hAnsi="Symbol"/>
        </w:rPr>
        <w:tab/>
      </w:r>
      <w:r w:rsidR="008472F5" w:rsidRPr="00274E99">
        <w:t xml:space="preserve">For a non-specific reference, the latest version applies. In the case of a reference to a 3GPP document (including a GSM document), a non-specific reference implicitly refers to the latest version of that document </w:t>
      </w:r>
      <w:r w:rsidR="008472F5" w:rsidRPr="00274E99">
        <w:rPr>
          <w:i/>
          <w:iCs/>
        </w:rPr>
        <w:t>in the same Release as the present document</w:t>
      </w:r>
      <w:r w:rsidR="008472F5" w:rsidRPr="00274E99">
        <w:t>.</w:t>
      </w:r>
    </w:p>
    <w:p w:rsidR="002B76FF" w:rsidRPr="00274E99" w:rsidRDefault="008472F5" w:rsidP="003579B0">
      <w:pPr>
        <w:pStyle w:val="EX"/>
      </w:pPr>
      <w:r w:rsidRPr="00274E99">
        <w:t>[1]</w:t>
      </w:r>
      <w:r w:rsidRPr="00274E99">
        <w:tab/>
      </w:r>
      <w:r w:rsidR="00BC33F2" w:rsidRPr="00274E99">
        <w:t>3GPP TR 21.905: "Vocabulary for 3GPP Specifications".</w:t>
      </w:r>
    </w:p>
    <w:p w:rsidR="003579B0" w:rsidRPr="00274E99" w:rsidRDefault="003579B0" w:rsidP="003579B0">
      <w:pPr>
        <w:pStyle w:val="EX"/>
      </w:pPr>
      <w:r w:rsidRPr="00274E99">
        <w:t>[2]</w:t>
      </w:r>
      <w:r w:rsidRPr="00274E99">
        <w:tab/>
      </w:r>
      <w:r w:rsidR="00507C95" w:rsidRPr="00274E99">
        <w:t>3GPP TS 36.101: "Evolved Universal Terrestrial Radio Access (E-UTRA); User Equipment (UE) Radio Transmission and Reception".</w:t>
      </w:r>
    </w:p>
    <w:p w:rsidR="000520C4" w:rsidRPr="00274E99" w:rsidRDefault="000520C4" w:rsidP="003579B0">
      <w:pPr>
        <w:pStyle w:val="EX"/>
        <w:rPr>
          <w:lang w:eastAsia="ja-JP"/>
        </w:rPr>
      </w:pPr>
      <w:r w:rsidRPr="00274E99">
        <w:rPr>
          <w:lang w:eastAsia="ja-JP"/>
        </w:rPr>
        <w:tab/>
        <w:t>NOTE: The considered release is given in the text of the present document that uses [2].</w:t>
      </w:r>
    </w:p>
    <w:p w:rsidR="00167123" w:rsidRPr="00274E99" w:rsidRDefault="00167123" w:rsidP="00167123">
      <w:pPr>
        <w:pStyle w:val="EX"/>
      </w:pPr>
      <w:r w:rsidRPr="00274E99">
        <w:t>[</w:t>
      </w:r>
      <w:r w:rsidR="00507C95" w:rsidRPr="00274E99">
        <w:t>3</w:t>
      </w:r>
      <w:r w:rsidRPr="00274E99">
        <w:t>]</w:t>
      </w:r>
      <w:r w:rsidRPr="00274E99">
        <w:tab/>
        <w:t>3GPP TS 36.133: "Evolved Universal Terrestrial Radio Access (E-UTRA); Requirements for Support of Radio Resource Management".</w:t>
      </w:r>
    </w:p>
    <w:p w:rsidR="000520C4" w:rsidRPr="00274E99" w:rsidRDefault="000520C4" w:rsidP="00167123">
      <w:pPr>
        <w:pStyle w:val="EX"/>
        <w:rPr>
          <w:lang w:eastAsia="ja-JP"/>
        </w:rPr>
      </w:pPr>
      <w:r w:rsidRPr="00274E99">
        <w:rPr>
          <w:lang w:eastAsia="ja-JP"/>
        </w:rPr>
        <w:tab/>
        <w:t>NOTE: The considered release is given in the text of the present document that uses [3].</w:t>
      </w:r>
    </w:p>
    <w:p w:rsidR="00507C95" w:rsidRPr="00274E99" w:rsidRDefault="005458F9" w:rsidP="00507C95">
      <w:pPr>
        <w:pStyle w:val="EX"/>
      </w:pPr>
      <w:r w:rsidRPr="00274E99">
        <w:t>[</w:t>
      </w:r>
      <w:r w:rsidR="00507C95" w:rsidRPr="00274E99">
        <w:t>4</w:t>
      </w:r>
      <w:r w:rsidRPr="00274E99">
        <w:t>]</w:t>
      </w:r>
      <w:r w:rsidRPr="00274E99">
        <w:tab/>
      </w:r>
      <w:r w:rsidR="000520C4" w:rsidRPr="00274E99">
        <w:t>3GPP TS 36.306: "Evolved Universal Terrestrial Radio Access (E-UTRA); User Equipment (UE) radio access capabilities".</w:t>
      </w:r>
    </w:p>
    <w:p w:rsidR="000520C4" w:rsidRPr="00274E99" w:rsidRDefault="000520C4" w:rsidP="00507C95">
      <w:pPr>
        <w:pStyle w:val="EX"/>
        <w:rPr>
          <w:lang w:eastAsia="ja-JP"/>
        </w:rPr>
      </w:pPr>
      <w:r w:rsidRPr="00274E99">
        <w:rPr>
          <w:lang w:eastAsia="ja-JP"/>
        </w:rPr>
        <w:tab/>
        <w:t>NOTE: The considered release is given in the text of the present document that uses [4].</w:t>
      </w:r>
    </w:p>
    <w:p w:rsidR="009F1EA9" w:rsidRPr="00274E99" w:rsidRDefault="00507C95" w:rsidP="00507C95">
      <w:pPr>
        <w:pStyle w:val="EX"/>
      </w:pPr>
      <w:r w:rsidRPr="00274E99">
        <w:t>[5]</w:t>
      </w:r>
      <w:r w:rsidRPr="00274E99">
        <w:tab/>
      </w:r>
      <w:r w:rsidR="000520C4" w:rsidRPr="00274E99">
        <w:t>Void</w:t>
      </w:r>
    </w:p>
    <w:p w:rsidR="008472F5" w:rsidRPr="00274E99" w:rsidRDefault="00F222B5" w:rsidP="004B386C">
      <w:pPr>
        <w:pStyle w:val="Heading1"/>
      </w:pPr>
      <w:bookmarkStart w:id="6" w:name="_Toc518652342"/>
      <w:r w:rsidRPr="00274E99">
        <w:t>3</w:t>
      </w:r>
      <w:r w:rsidR="008472F5" w:rsidRPr="00274E99">
        <w:tab/>
      </w:r>
      <w:r w:rsidRPr="00274E99">
        <w:t xml:space="preserve">Definitions and </w:t>
      </w:r>
      <w:r w:rsidR="002A3A08" w:rsidRPr="00274E99">
        <w:t>a</w:t>
      </w:r>
      <w:r w:rsidR="008472F5" w:rsidRPr="00274E99">
        <w:t>bbreviations</w:t>
      </w:r>
      <w:bookmarkEnd w:id="6"/>
    </w:p>
    <w:p w:rsidR="00FB4889" w:rsidRPr="00274E99" w:rsidRDefault="00FB4889" w:rsidP="004B386C">
      <w:pPr>
        <w:pStyle w:val="Heading2"/>
      </w:pPr>
      <w:bookmarkStart w:id="7" w:name="_Toc518652343"/>
      <w:r w:rsidRPr="00274E99">
        <w:t>3.1</w:t>
      </w:r>
      <w:r w:rsidRPr="00274E99">
        <w:tab/>
        <w:t>Definitions</w:t>
      </w:r>
      <w:bookmarkEnd w:id="7"/>
    </w:p>
    <w:p w:rsidR="002A3A08" w:rsidRPr="00274E99" w:rsidRDefault="002A3A08" w:rsidP="002A3A08">
      <w:r w:rsidRPr="00274E99">
        <w:t xml:space="preserve">For the purposes of the present document, the terms and definitions given in </w:t>
      </w:r>
      <w:bookmarkStart w:id="8" w:name="OLE_LINK6"/>
      <w:bookmarkStart w:id="9" w:name="OLE_LINK7"/>
      <w:bookmarkStart w:id="10" w:name="OLE_LINK8"/>
      <w:r w:rsidRPr="00274E99">
        <w:t xml:space="preserve">3GPP </w:t>
      </w:r>
      <w:bookmarkEnd w:id="8"/>
      <w:bookmarkEnd w:id="9"/>
      <w:bookmarkEnd w:id="10"/>
      <w:r w:rsidRPr="00274E99">
        <w:t>TR 21.905 [1] and the following apply. A term defined in the present document takes precedence over the definition of the same term, if any, in 3GPP TR 21.905 [1].</w:t>
      </w:r>
    </w:p>
    <w:p w:rsidR="002A3A08" w:rsidRPr="00274E99" w:rsidRDefault="002A3A08" w:rsidP="002A3A08">
      <w:pPr>
        <w:rPr>
          <w:lang w:val="en-US"/>
        </w:rPr>
      </w:pPr>
      <w:r w:rsidRPr="00274E99">
        <w:rPr>
          <w:b/>
        </w:rPr>
        <w:t>r</w:t>
      </w:r>
      <w:r w:rsidRPr="00274E99">
        <w:rPr>
          <w:b/>
          <w:lang w:val="en-US"/>
        </w:rPr>
        <w:t>elease independent</w:t>
      </w:r>
      <w:r w:rsidRPr="00274E99">
        <w:rPr>
          <w:lang w:val="en-US"/>
        </w:rPr>
        <w:t>: applicable to some frozen releases, starting from a certain release Rel-M</w:t>
      </w:r>
    </w:p>
    <w:p w:rsidR="002A3A08" w:rsidRPr="00274E99" w:rsidRDefault="002A3A08" w:rsidP="002A3A08">
      <w:pPr>
        <w:pStyle w:val="NO"/>
        <w:rPr>
          <w:lang w:val="en-US"/>
        </w:rPr>
      </w:pPr>
      <w:r w:rsidRPr="00274E99">
        <w:rPr>
          <w:lang w:val="en-US"/>
        </w:rPr>
        <w:lastRenderedPageBreak/>
        <w:t>NOTE 1:</w:t>
      </w:r>
      <w:r w:rsidRPr="00274E99">
        <w:rPr>
          <w:lang w:val="en-US"/>
        </w:rPr>
        <w:tab/>
        <w:t>Normally, a feature is introduced only in the latest open release Rel-N and future releases are based on the previous one so that future releases inherit the requirements of this feature. Introducing a feature "in a release independent way from Rel-M onwards" (M&lt;N) means it was decided by TSG RAN that this feature would be also beneficial in previous, already frozen releases starting with Rel-M until Rel-(N-1). In order to avoid touching TS 36.101 [2] or TS 36.133 [3] of these frozen releases, the corresponding requirements are captured in TS 36.307 via pointers to [2] or [3] of the release in which the feature was introduced.</w:t>
      </w:r>
    </w:p>
    <w:p w:rsidR="002A3A08" w:rsidRPr="00274E99" w:rsidRDefault="002A3A08" w:rsidP="002A3A08">
      <w:pPr>
        <w:pStyle w:val="NO"/>
        <w:rPr>
          <w:lang w:val="en-US"/>
        </w:rPr>
      </w:pPr>
      <w:r w:rsidRPr="00274E99">
        <w:rPr>
          <w:lang w:val="en-US"/>
        </w:rPr>
        <w:t>NOTE 2:</w:t>
      </w:r>
      <w:r w:rsidRPr="00274E99">
        <w:rPr>
          <w:lang w:val="en-US"/>
        </w:rPr>
        <w:tab/>
        <w:t>Release independent does not mean applicable to all releases.</w:t>
      </w:r>
    </w:p>
    <w:p w:rsidR="00FB4889" w:rsidRPr="00274E99" w:rsidRDefault="00FB4889" w:rsidP="004B386C">
      <w:pPr>
        <w:pStyle w:val="Heading2"/>
      </w:pPr>
      <w:bookmarkStart w:id="11" w:name="_Toc518652344"/>
      <w:r w:rsidRPr="00274E99">
        <w:t>3.2</w:t>
      </w:r>
      <w:r w:rsidRPr="00274E99">
        <w:tab/>
        <w:t>Abbreviations</w:t>
      </w:r>
      <w:bookmarkEnd w:id="11"/>
    </w:p>
    <w:p w:rsidR="002A3A08" w:rsidRPr="00274E99" w:rsidRDefault="002A3A08" w:rsidP="002A3A08">
      <w:pPr>
        <w:keepNext/>
      </w:pPr>
      <w:r w:rsidRPr="00274E99">
        <w:t>For the purposes of the present document, the abbreviations given in 3GPP TR 21.905 [1] and the following apply. An abbreviation defined in the present document takes precedence over the definition of the same abbreviation, if any, in 3GPP TR 21.905 [1].</w:t>
      </w:r>
    </w:p>
    <w:p w:rsidR="002A3A08" w:rsidRPr="00274E99" w:rsidRDefault="002A3A08" w:rsidP="002A3A08">
      <w:pPr>
        <w:pStyle w:val="EW"/>
        <w:rPr>
          <w:rFonts w:cs="v4.1.0"/>
        </w:rPr>
      </w:pPr>
      <w:r w:rsidRPr="00274E99">
        <w:rPr>
          <w:rFonts w:cs="v4.1.0"/>
        </w:rPr>
        <w:t>4Rx</w:t>
      </w:r>
      <w:r w:rsidRPr="00274E99">
        <w:rPr>
          <w:rFonts w:cs="v4.1.0"/>
        </w:rPr>
        <w:tab/>
        <w:t>4 UE receiver antenna ports</w:t>
      </w:r>
    </w:p>
    <w:p w:rsidR="002A3A08" w:rsidRPr="00274E99" w:rsidRDefault="002A3A08" w:rsidP="002A3A08">
      <w:pPr>
        <w:pStyle w:val="EW"/>
      </w:pPr>
      <w:r w:rsidRPr="00274E99">
        <w:rPr>
          <w:rFonts w:cs="v4.1.0"/>
        </w:rPr>
        <w:t>CA</w:t>
      </w:r>
      <w:r w:rsidRPr="00274E99">
        <w:rPr>
          <w:rFonts w:cs="v4.1.0"/>
        </w:rPr>
        <w:tab/>
      </w:r>
      <w:r w:rsidRPr="00274E99">
        <w:t>Carrier Aggregation</w:t>
      </w:r>
    </w:p>
    <w:p w:rsidR="002A3A08" w:rsidRPr="00274E99" w:rsidRDefault="002A3A08" w:rsidP="002A3A08">
      <w:pPr>
        <w:pStyle w:val="EW"/>
      </w:pPr>
      <w:r w:rsidRPr="00274E99">
        <w:t>CSI</w:t>
      </w:r>
      <w:r w:rsidRPr="00274E99">
        <w:tab/>
        <w:t>Channel State Indicator</w:t>
      </w:r>
    </w:p>
    <w:p w:rsidR="002A3A08" w:rsidRPr="00274E99" w:rsidRDefault="002A3A08" w:rsidP="002A3A08">
      <w:pPr>
        <w:pStyle w:val="EW"/>
      </w:pPr>
      <w:r w:rsidRPr="00274E99">
        <w:t>FDD</w:t>
      </w:r>
      <w:r w:rsidRPr="00274E99">
        <w:tab/>
        <w:t>Frequency Division Duplex</w:t>
      </w:r>
    </w:p>
    <w:p w:rsidR="002A3A08" w:rsidRPr="00274E99" w:rsidRDefault="002A3A08" w:rsidP="002A3A08">
      <w:pPr>
        <w:pStyle w:val="EW"/>
      </w:pPr>
      <w:r w:rsidRPr="00274E99">
        <w:t>RRC</w:t>
      </w:r>
      <w:r w:rsidRPr="00274E99">
        <w:tab/>
        <w:t>Radio Resource Control</w:t>
      </w:r>
    </w:p>
    <w:p w:rsidR="002A3A08" w:rsidRPr="00274E99" w:rsidRDefault="002A3A08" w:rsidP="002A3A08">
      <w:pPr>
        <w:pStyle w:val="EW"/>
      </w:pPr>
      <w:r w:rsidRPr="00274E99">
        <w:t>RRM</w:t>
      </w:r>
      <w:r w:rsidRPr="00274E99">
        <w:tab/>
        <w:t>Radio Resource Management</w:t>
      </w:r>
    </w:p>
    <w:p w:rsidR="002A3A08" w:rsidRPr="00274E99" w:rsidRDefault="002A3A08" w:rsidP="002A3A08">
      <w:pPr>
        <w:pStyle w:val="EW"/>
      </w:pPr>
      <w:r w:rsidRPr="00274E99">
        <w:t>TDD</w:t>
      </w:r>
      <w:r w:rsidRPr="00274E99">
        <w:tab/>
        <w:t xml:space="preserve">Time Division Duplex </w:t>
      </w:r>
    </w:p>
    <w:p w:rsidR="002A3A08" w:rsidRPr="00274E99" w:rsidRDefault="002A3A08" w:rsidP="002A3A08">
      <w:pPr>
        <w:pStyle w:val="EW"/>
      </w:pPr>
      <w:r w:rsidRPr="00274E99">
        <w:t>UE</w:t>
      </w:r>
      <w:r w:rsidRPr="00274E99">
        <w:tab/>
        <w:t>User Equipment</w:t>
      </w:r>
    </w:p>
    <w:p w:rsidR="002A3A08" w:rsidRPr="00274E99" w:rsidRDefault="002A3A08" w:rsidP="002A3A08">
      <w:pPr>
        <w:pStyle w:val="Heading2"/>
      </w:pPr>
      <w:bookmarkStart w:id="12" w:name="_Toc518652345"/>
      <w:r w:rsidRPr="00274E99">
        <w:t>3.3</w:t>
      </w:r>
      <w:r w:rsidRPr="00274E99">
        <w:tab/>
        <w:t>Symbols</w:t>
      </w:r>
      <w:bookmarkEnd w:id="12"/>
    </w:p>
    <w:p w:rsidR="002A3A08" w:rsidRPr="00274E99" w:rsidRDefault="002A3A08" w:rsidP="002A3A08">
      <w:pPr>
        <w:keepNext/>
      </w:pPr>
      <w:r w:rsidRPr="00274E99">
        <w:t>For the purposes of the present document, the following symbols apply:</w:t>
      </w:r>
    </w:p>
    <w:p w:rsidR="002A3A08" w:rsidRPr="00274E99" w:rsidRDefault="002A3A08" w:rsidP="002A3A08">
      <w:pPr>
        <w:pStyle w:val="EW"/>
      </w:pPr>
      <w:r w:rsidRPr="00274E99">
        <w:t>N</w:t>
      </w:r>
      <w:r w:rsidRPr="00274E99">
        <w:tab/>
        <w:t xml:space="preserve">Release in which a feature is introduced into </w:t>
      </w:r>
      <w:r w:rsidRPr="00274E99">
        <w:rPr>
          <w:lang w:val="en-US"/>
        </w:rPr>
        <w:t>TS 36.101 [2] and TS 36.133 [3]</w:t>
      </w:r>
    </w:p>
    <w:p w:rsidR="002A3A08" w:rsidRPr="00274E99" w:rsidRDefault="002A3A08" w:rsidP="002A3A08">
      <w:pPr>
        <w:pStyle w:val="EW"/>
      </w:pPr>
      <w:r w:rsidRPr="00274E99">
        <w:t>M</w:t>
      </w:r>
      <w:r w:rsidRPr="00274E99">
        <w:tab/>
        <w:t>Release from which onwards (including release M) a feature is release independent</w:t>
      </w:r>
    </w:p>
    <w:p w:rsidR="002A3A08" w:rsidRPr="00274E99" w:rsidRDefault="002A3A08" w:rsidP="002A3A08">
      <w:pPr>
        <w:keepNext/>
      </w:pPr>
    </w:p>
    <w:p w:rsidR="00903565" w:rsidRPr="00274E99" w:rsidRDefault="00903565" w:rsidP="00903565">
      <w:pPr>
        <w:pStyle w:val="Heading1"/>
      </w:pPr>
      <w:bookmarkStart w:id="13" w:name="_Toc518652346"/>
      <w:r w:rsidRPr="00274E99">
        <w:t>3A</w:t>
      </w:r>
      <w:r w:rsidRPr="00274E99">
        <w:tab/>
      </w:r>
      <w:r w:rsidR="00EB6409" w:rsidRPr="00274E99">
        <w:t>Release independent features</w:t>
      </w:r>
      <w:bookmarkEnd w:id="13"/>
    </w:p>
    <w:p w:rsidR="00EB6409" w:rsidRPr="00274E99" w:rsidRDefault="00EB6409" w:rsidP="00EB6409">
      <w:pPr>
        <w:pStyle w:val="Heading2"/>
        <w:rPr>
          <w:lang w:eastAsia="ja-JP"/>
        </w:rPr>
      </w:pPr>
      <w:bookmarkStart w:id="14" w:name="_Toc518652347"/>
      <w:r w:rsidRPr="00274E99">
        <w:rPr>
          <w:lang w:eastAsia="ja-JP"/>
        </w:rPr>
        <w:t>3A.0</w:t>
      </w:r>
      <w:r w:rsidRPr="00274E99">
        <w:rPr>
          <w:lang w:eastAsia="ja-JP"/>
        </w:rPr>
        <w:tab/>
        <w:t>General</w:t>
      </w:r>
      <w:bookmarkEnd w:id="14"/>
    </w:p>
    <w:p w:rsidR="00EB6409" w:rsidRPr="00274E99" w:rsidRDefault="00EB6409" w:rsidP="00EB6409">
      <w:r w:rsidRPr="00274E99">
        <w:t>TSG-RAN has agreed for certain features (see the following clauses) to introduce them in a "release independent way".</w:t>
      </w:r>
    </w:p>
    <w:p w:rsidR="00EB6409" w:rsidRPr="00274E99" w:rsidRDefault="00EB6409" w:rsidP="00EB6409">
      <w:r w:rsidRPr="00274E99">
        <w:t>This means for each feature:</w:t>
      </w:r>
    </w:p>
    <w:p w:rsidR="00EB6409" w:rsidRPr="00274E99" w:rsidRDefault="00EB6409" w:rsidP="00EB6409">
      <w:pPr>
        <w:pStyle w:val="B10"/>
      </w:pPr>
      <w:r w:rsidRPr="00274E99">
        <w:t>-</w:t>
      </w:r>
      <w:r w:rsidRPr="00274E99">
        <w:tab/>
        <w:t>it is "introduced" in a release N, i.e. TS 36.101 [2] and TS 36.133 [3] of release N define certain UE requirements for this feature; the feature is indicated in the tables of the following clauses;</w:t>
      </w:r>
    </w:p>
    <w:p w:rsidR="00EB6409" w:rsidRPr="00274E99" w:rsidRDefault="00EB6409" w:rsidP="00EB6409">
      <w:pPr>
        <w:pStyle w:val="B10"/>
      </w:pPr>
      <w:r w:rsidRPr="00274E99">
        <w:t>-</w:t>
      </w:r>
      <w:r w:rsidRPr="00274E99">
        <w:tab/>
        <w:t>it is "release independent" starting from a release M (M&lt;N); M for the given feature is provided in the tables of the following clauses;</w:t>
      </w:r>
    </w:p>
    <w:p w:rsidR="00EB6409" w:rsidRPr="00274E99" w:rsidRDefault="00EB6409" w:rsidP="00EB6409">
      <w:pPr>
        <w:pStyle w:val="B10"/>
      </w:pPr>
      <w:r w:rsidRPr="00274E99">
        <w:t>-</w:t>
      </w:r>
      <w:r w:rsidRPr="00274E99">
        <w:tab/>
        <w:t>UEs supporting this feature have to fulfill additional requirements in release M or higher which are specified in one or more Annexes of TS 36.307 of release N; the applicable Annexes for a given feature are provided in the tables of the following clauses.</w:t>
      </w:r>
    </w:p>
    <w:p w:rsidR="00EB6409" w:rsidRPr="00274E99" w:rsidRDefault="00EB6409" w:rsidP="00EB6409">
      <w:pPr>
        <w:rPr>
          <w:lang w:eastAsia="ja-JP"/>
        </w:rPr>
      </w:pPr>
      <w:r w:rsidRPr="00274E99">
        <w:t>The applicable UE Categories are specified in TS 36.306 [4] according to the release to which the UE conforms.</w:t>
      </w:r>
    </w:p>
    <w:p w:rsidR="00F70883" w:rsidRPr="00274E99" w:rsidRDefault="00F70883" w:rsidP="00B5094C">
      <w:pPr>
        <w:pStyle w:val="Heading2"/>
      </w:pPr>
      <w:bookmarkStart w:id="15" w:name="_Toc518652348"/>
      <w:r w:rsidRPr="00274E99">
        <w:t>3</w:t>
      </w:r>
      <w:r w:rsidRPr="00274E99">
        <w:rPr>
          <w:rFonts w:hint="eastAsia"/>
        </w:rPr>
        <w:t>A</w:t>
      </w:r>
      <w:r w:rsidRPr="00274E99">
        <w:t>.1</w:t>
      </w:r>
      <w:r w:rsidRPr="00274E99">
        <w:tab/>
      </w:r>
      <w:r w:rsidR="00EB6409" w:rsidRPr="00274E99">
        <w:t>Additional E-UTRA o</w:t>
      </w:r>
      <w:r w:rsidRPr="00274E99">
        <w:t>perating bands</w:t>
      </w:r>
      <w:bookmarkEnd w:id="15"/>
    </w:p>
    <w:p w:rsidR="00EB6409" w:rsidRPr="00274E99" w:rsidRDefault="00EB6409" w:rsidP="00EB6409">
      <w:r w:rsidRPr="00274E99">
        <w:t>Requirements for a Rel-11 UE for additional E-UTRA operating bands compared to TS 36.101 Rel-11 [2] are introduced via this clause.</w:t>
      </w:r>
    </w:p>
    <w:p w:rsidR="00F70883" w:rsidRPr="00274E99" w:rsidRDefault="00F70883" w:rsidP="00F70883">
      <w:pPr>
        <w:pStyle w:val="TH"/>
      </w:pPr>
      <w:r w:rsidRPr="00274E99">
        <w:lastRenderedPageBreak/>
        <w:t>Table 3A.1-1: E-UTRA operating bands and UE power class</w:t>
      </w:r>
    </w:p>
    <w:tbl>
      <w:tblPr>
        <w:tblW w:w="0" w:type="auto"/>
        <w:tblInd w:w="108" w:type="dxa"/>
        <w:tblLayout w:type="fixed"/>
        <w:tblLook w:val="04A0"/>
      </w:tblPr>
      <w:tblGrid>
        <w:gridCol w:w="4479"/>
        <w:gridCol w:w="1191"/>
        <w:gridCol w:w="1418"/>
        <w:gridCol w:w="2551"/>
      </w:tblGrid>
      <w:tr w:rsidR="00EB6409" w:rsidRPr="00274E99" w:rsidTr="00A239D3">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6409" w:rsidRPr="00274E99" w:rsidRDefault="00EB6409" w:rsidP="00A239D3">
            <w:pPr>
              <w:pStyle w:val="TAH"/>
              <w:rPr>
                <w:rFonts w:cs="Arial"/>
                <w:lang w:eastAsia="en-US"/>
              </w:rPr>
            </w:pPr>
            <w:r w:rsidRPr="00274E99">
              <w:rPr>
                <w:rFonts w:cs="Arial"/>
                <w:lang w:eastAsia="en-US"/>
              </w:rPr>
              <w:t>Feature</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H"/>
              <w:rPr>
                <w:rFonts w:cs="Arial"/>
                <w:lang w:eastAsia="en-US"/>
              </w:rPr>
            </w:pPr>
            <w:r w:rsidRPr="00274E99">
              <w:rPr>
                <w:rFonts w:cs="Arial"/>
                <w:lang w:eastAsia="en-US"/>
              </w:rPr>
              <w:t>Duplex-mode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H"/>
              <w:rPr>
                <w:rFonts w:cs="Arial"/>
                <w:lang w:eastAsia="en-US"/>
              </w:rPr>
            </w:pPr>
            <w:r w:rsidRPr="00274E99">
              <w:rPr>
                <w:rFonts w:cs="Arial"/>
                <w:lang w:eastAsia="en-US"/>
              </w:rPr>
              <w:t>Release</w:t>
            </w:r>
          </w:p>
          <w:p w:rsidR="00EB6409" w:rsidRPr="00274E99" w:rsidRDefault="00EB6409" w:rsidP="00A239D3">
            <w:pPr>
              <w:pStyle w:val="TAH"/>
              <w:rPr>
                <w:rFonts w:cs="Arial"/>
                <w:lang w:eastAsia="en-US"/>
              </w:rPr>
            </w:pPr>
            <w:r w:rsidRPr="00274E99">
              <w:rPr>
                <w:rFonts w:cs="Arial"/>
                <w:lang w:eastAsia="en-US"/>
              </w:rPr>
              <w:t>independent from</w:t>
            </w:r>
          </w:p>
        </w:tc>
        <w:tc>
          <w:tcPr>
            <w:tcW w:w="2551" w:type="dxa"/>
            <w:tcBorders>
              <w:top w:val="single" w:sz="4" w:space="0" w:color="auto"/>
              <w:left w:val="nil"/>
              <w:bottom w:val="single" w:sz="4" w:space="0" w:color="auto"/>
              <w:right w:val="single" w:sz="4" w:space="0" w:color="auto"/>
            </w:tcBorders>
          </w:tcPr>
          <w:p w:rsidR="00EB6409" w:rsidRPr="00274E99" w:rsidRDefault="00EB6409" w:rsidP="00A239D3">
            <w:pPr>
              <w:pStyle w:val="TAH"/>
              <w:rPr>
                <w:rFonts w:cs="Arial"/>
                <w:lang w:val="en-US" w:eastAsia="en-US"/>
              </w:rPr>
            </w:pPr>
            <w:r w:rsidRPr="00274E99">
              <w:rPr>
                <w:rFonts w:cs="Arial"/>
                <w:lang w:val="en-US" w:eastAsia="en-US"/>
              </w:rPr>
              <w:t>Requirements to be fulfilled</w:t>
            </w:r>
          </w:p>
          <w:p w:rsidR="00EB6409" w:rsidRPr="00274E99" w:rsidRDefault="00EB6409" w:rsidP="00A239D3">
            <w:pPr>
              <w:pStyle w:val="TAH"/>
              <w:rPr>
                <w:rFonts w:cs="Arial"/>
                <w:lang w:eastAsia="en-US"/>
              </w:rPr>
            </w:pPr>
            <w:r w:rsidRPr="00274E99">
              <w:rPr>
                <w:rFonts w:cs="Arial"/>
                <w:lang w:val="en-US" w:eastAsia="en-US"/>
              </w:rPr>
              <w:t>(see TS 36.307 of the release in which the band was introduced)</w:t>
            </w:r>
          </w:p>
        </w:tc>
      </w:tr>
      <w:tr w:rsidR="00EB6409" w:rsidRPr="00274E99" w:rsidTr="00A239D3">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Operating bands, band number &lt;= 64, Power Class 3</w:t>
            </w:r>
          </w:p>
        </w:tc>
        <w:tc>
          <w:tcPr>
            <w:tcW w:w="1191" w:type="dxa"/>
            <w:tcBorders>
              <w:top w:val="nil"/>
              <w:left w:val="nil"/>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FDD, TDD</w:t>
            </w:r>
          </w:p>
        </w:tc>
        <w:tc>
          <w:tcPr>
            <w:tcW w:w="1418" w:type="dxa"/>
            <w:tcBorders>
              <w:top w:val="nil"/>
              <w:left w:val="nil"/>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Rel-8</w:t>
            </w:r>
          </w:p>
        </w:tc>
        <w:tc>
          <w:tcPr>
            <w:tcW w:w="2551" w:type="dxa"/>
            <w:tcBorders>
              <w:top w:val="nil"/>
              <w:left w:val="nil"/>
              <w:bottom w:val="single" w:sz="4" w:space="0" w:color="auto"/>
              <w:right w:val="single" w:sz="4" w:space="0" w:color="auto"/>
            </w:tcBorders>
          </w:tcPr>
          <w:p w:rsidR="00EB6409" w:rsidRPr="00274E99" w:rsidRDefault="00EB6409" w:rsidP="00A239D3">
            <w:pPr>
              <w:pStyle w:val="TAL"/>
              <w:rPr>
                <w:lang w:eastAsia="en-US"/>
              </w:rPr>
            </w:pPr>
            <w:r w:rsidRPr="00274E99">
              <w:rPr>
                <w:lang w:eastAsia="en-US"/>
              </w:rPr>
              <w:t>Table B.2.1-1, Table B.4.1-1</w:t>
            </w:r>
          </w:p>
        </w:tc>
      </w:tr>
      <w:tr w:rsidR="00EB6409" w:rsidRPr="00274E99" w:rsidTr="00A239D3">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Operating bands, band number &gt; 64, Power Class 3</w:t>
            </w:r>
          </w:p>
        </w:tc>
        <w:tc>
          <w:tcPr>
            <w:tcW w:w="1191" w:type="dxa"/>
            <w:tcBorders>
              <w:top w:val="nil"/>
              <w:left w:val="nil"/>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FDD, TDD</w:t>
            </w:r>
          </w:p>
        </w:tc>
        <w:tc>
          <w:tcPr>
            <w:tcW w:w="1418" w:type="dxa"/>
            <w:tcBorders>
              <w:top w:val="nil"/>
              <w:left w:val="nil"/>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Rel-9</w:t>
            </w:r>
          </w:p>
        </w:tc>
        <w:tc>
          <w:tcPr>
            <w:tcW w:w="2551" w:type="dxa"/>
            <w:tcBorders>
              <w:top w:val="nil"/>
              <w:left w:val="nil"/>
              <w:bottom w:val="single" w:sz="4" w:space="0" w:color="auto"/>
              <w:right w:val="single" w:sz="4" w:space="0" w:color="auto"/>
            </w:tcBorders>
          </w:tcPr>
          <w:p w:rsidR="00EB6409" w:rsidRPr="00274E99" w:rsidRDefault="00EB6409" w:rsidP="00A239D3">
            <w:pPr>
              <w:pStyle w:val="TAL"/>
              <w:rPr>
                <w:lang w:eastAsia="en-US"/>
              </w:rPr>
            </w:pPr>
            <w:r w:rsidRPr="00274E99">
              <w:rPr>
                <w:lang w:eastAsia="en-US"/>
              </w:rPr>
              <w:t>Table B.2.1-1, Table B.4.1-1</w:t>
            </w:r>
          </w:p>
        </w:tc>
      </w:tr>
      <w:tr w:rsidR="00C26787" w:rsidRPr="00274E99" w:rsidTr="00292E79">
        <w:trPr>
          <w:trHeight w:val="288"/>
        </w:trPr>
        <w:tc>
          <w:tcPr>
            <w:tcW w:w="4479" w:type="dxa"/>
            <w:tcBorders>
              <w:top w:val="nil"/>
              <w:left w:val="single" w:sz="4" w:space="0" w:color="auto"/>
              <w:bottom w:val="single" w:sz="4" w:space="0" w:color="auto"/>
              <w:right w:val="single" w:sz="4" w:space="0" w:color="auto"/>
            </w:tcBorders>
            <w:shd w:val="clear" w:color="auto" w:fill="auto"/>
            <w:noWrap/>
            <w:vAlign w:val="center"/>
          </w:tcPr>
          <w:p w:rsidR="00C26787" w:rsidRPr="00274E99" w:rsidRDefault="00C26787" w:rsidP="00292E79">
            <w:pPr>
              <w:pStyle w:val="TAL"/>
            </w:pPr>
            <w:r w:rsidRPr="00274E99">
              <w:t>Operating bands, NS-value &gt; 32</w:t>
            </w:r>
          </w:p>
        </w:tc>
        <w:tc>
          <w:tcPr>
            <w:tcW w:w="1191" w:type="dxa"/>
            <w:tcBorders>
              <w:top w:val="nil"/>
              <w:left w:val="nil"/>
              <w:bottom w:val="single" w:sz="4" w:space="0" w:color="auto"/>
              <w:right w:val="single" w:sz="4" w:space="0" w:color="auto"/>
            </w:tcBorders>
            <w:shd w:val="clear" w:color="auto" w:fill="auto"/>
            <w:noWrap/>
            <w:vAlign w:val="center"/>
          </w:tcPr>
          <w:p w:rsidR="00C26787" w:rsidRPr="00274E99" w:rsidRDefault="00C26787" w:rsidP="00292E79">
            <w:pPr>
              <w:pStyle w:val="TAL"/>
            </w:pPr>
            <w:r w:rsidRPr="00274E99">
              <w:t>FDD, TDD</w:t>
            </w:r>
          </w:p>
        </w:tc>
        <w:tc>
          <w:tcPr>
            <w:tcW w:w="1418" w:type="dxa"/>
            <w:tcBorders>
              <w:top w:val="nil"/>
              <w:left w:val="nil"/>
              <w:bottom w:val="single" w:sz="4" w:space="0" w:color="auto"/>
              <w:right w:val="single" w:sz="4" w:space="0" w:color="auto"/>
            </w:tcBorders>
            <w:shd w:val="clear" w:color="auto" w:fill="auto"/>
            <w:noWrap/>
            <w:vAlign w:val="center"/>
          </w:tcPr>
          <w:p w:rsidR="00C26787" w:rsidRPr="00274E99" w:rsidRDefault="00C26787" w:rsidP="00292E79">
            <w:pPr>
              <w:pStyle w:val="TAL"/>
            </w:pPr>
            <w:r w:rsidRPr="00274E99">
              <w:t>Rel-10</w:t>
            </w:r>
          </w:p>
        </w:tc>
        <w:tc>
          <w:tcPr>
            <w:tcW w:w="2551" w:type="dxa"/>
            <w:tcBorders>
              <w:top w:val="nil"/>
              <w:left w:val="nil"/>
              <w:bottom w:val="single" w:sz="4" w:space="0" w:color="auto"/>
              <w:right w:val="single" w:sz="4" w:space="0" w:color="auto"/>
            </w:tcBorders>
            <w:vAlign w:val="center"/>
          </w:tcPr>
          <w:p w:rsidR="00C26787" w:rsidRPr="00274E99" w:rsidRDefault="00C26787" w:rsidP="00292E79">
            <w:pPr>
              <w:pStyle w:val="TAL"/>
            </w:pPr>
            <w:r w:rsidRPr="00274E99">
              <w:t>Table B.2.1-1, Table B.4.1-1</w:t>
            </w:r>
          </w:p>
        </w:tc>
      </w:tr>
      <w:tr w:rsidR="00EB6409" w:rsidRPr="00274E99" w:rsidTr="00A239D3">
        <w:trPr>
          <w:trHeight w:val="288"/>
        </w:trPr>
        <w:tc>
          <w:tcPr>
            <w:tcW w:w="4479" w:type="dxa"/>
            <w:tcBorders>
              <w:top w:val="nil"/>
              <w:left w:val="single" w:sz="4" w:space="0" w:color="auto"/>
              <w:bottom w:val="single" w:sz="4" w:space="0" w:color="auto"/>
              <w:right w:val="single" w:sz="4" w:space="0" w:color="auto"/>
            </w:tcBorders>
            <w:shd w:val="clear" w:color="auto" w:fill="auto"/>
            <w:noWrap/>
          </w:tcPr>
          <w:p w:rsidR="00EB6409" w:rsidRPr="00274E99" w:rsidRDefault="00EB6409" w:rsidP="00A239D3">
            <w:pPr>
              <w:pStyle w:val="TAL"/>
              <w:rPr>
                <w:lang w:eastAsia="en-US"/>
              </w:rPr>
            </w:pPr>
            <w:r w:rsidRPr="00274E99">
              <w:rPr>
                <w:lang w:eastAsia="en-US"/>
              </w:rPr>
              <w:t>Asymmetric operating bands, Power Class 3</w:t>
            </w:r>
          </w:p>
        </w:tc>
        <w:tc>
          <w:tcPr>
            <w:tcW w:w="1191" w:type="dxa"/>
            <w:tcBorders>
              <w:top w:val="nil"/>
              <w:left w:val="nil"/>
              <w:bottom w:val="single" w:sz="4" w:space="0" w:color="auto"/>
              <w:right w:val="single" w:sz="4" w:space="0" w:color="auto"/>
            </w:tcBorders>
            <w:shd w:val="clear" w:color="auto" w:fill="auto"/>
            <w:noWrap/>
          </w:tcPr>
          <w:p w:rsidR="00EB6409" w:rsidRPr="00274E99" w:rsidRDefault="00EB6409" w:rsidP="00A239D3">
            <w:pPr>
              <w:pStyle w:val="TAL"/>
              <w:rPr>
                <w:lang w:eastAsia="en-US"/>
              </w:rPr>
            </w:pPr>
            <w:r w:rsidRPr="00274E99">
              <w:rPr>
                <w:lang w:eastAsia="en-US"/>
              </w:rPr>
              <w:t>FDD</w:t>
            </w:r>
          </w:p>
        </w:tc>
        <w:tc>
          <w:tcPr>
            <w:tcW w:w="1418" w:type="dxa"/>
            <w:tcBorders>
              <w:top w:val="nil"/>
              <w:left w:val="nil"/>
              <w:bottom w:val="single" w:sz="4" w:space="0" w:color="auto"/>
              <w:right w:val="single" w:sz="4" w:space="0" w:color="auto"/>
            </w:tcBorders>
            <w:shd w:val="clear" w:color="auto" w:fill="auto"/>
            <w:noWrap/>
          </w:tcPr>
          <w:p w:rsidR="00EB6409" w:rsidRPr="00274E99" w:rsidRDefault="00EB6409" w:rsidP="00A239D3">
            <w:pPr>
              <w:pStyle w:val="TAL"/>
              <w:rPr>
                <w:lang w:eastAsia="en-US"/>
              </w:rPr>
            </w:pPr>
            <w:r w:rsidRPr="00274E99">
              <w:rPr>
                <w:lang w:eastAsia="en-US"/>
              </w:rPr>
              <w:t>Rel-10</w:t>
            </w:r>
          </w:p>
        </w:tc>
        <w:tc>
          <w:tcPr>
            <w:tcW w:w="2551" w:type="dxa"/>
            <w:tcBorders>
              <w:top w:val="nil"/>
              <w:left w:val="nil"/>
              <w:bottom w:val="single" w:sz="4" w:space="0" w:color="auto"/>
              <w:right w:val="single" w:sz="4" w:space="0" w:color="auto"/>
            </w:tcBorders>
          </w:tcPr>
          <w:p w:rsidR="00EB6409" w:rsidRPr="00274E99" w:rsidRDefault="00EB6409" w:rsidP="00A239D3">
            <w:pPr>
              <w:pStyle w:val="TAL"/>
              <w:rPr>
                <w:lang w:eastAsia="en-US"/>
              </w:rPr>
            </w:pPr>
            <w:r w:rsidRPr="00274E99">
              <w:rPr>
                <w:lang w:eastAsia="en-US"/>
              </w:rPr>
              <w:t>Table B.2.1-1, Table B.4.1-1</w:t>
            </w:r>
          </w:p>
        </w:tc>
      </w:tr>
      <w:tr w:rsidR="00EB6409" w:rsidRPr="00274E99" w:rsidTr="00A239D3">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Operating bands, band number &lt;= 64, Power Class 1</w:t>
            </w:r>
          </w:p>
        </w:tc>
        <w:tc>
          <w:tcPr>
            <w:tcW w:w="1191" w:type="dxa"/>
            <w:tcBorders>
              <w:top w:val="nil"/>
              <w:left w:val="nil"/>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FDD</w:t>
            </w:r>
          </w:p>
        </w:tc>
        <w:tc>
          <w:tcPr>
            <w:tcW w:w="1418" w:type="dxa"/>
            <w:tcBorders>
              <w:top w:val="nil"/>
              <w:left w:val="nil"/>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Rel-10</w:t>
            </w:r>
          </w:p>
        </w:tc>
        <w:tc>
          <w:tcPr>
            <w:tcW w:w="2551" w:type="dxa"/>
            <w:tcBorders>
              <w:top w:val="nil"/>
              <w:left w:val="nil"/>
              <w:bottom w:val="single" w:sz="4" w:space="0" w:color="auto"/>
              <w:right w:val="single" w:sz="4" w:space="0" w:color="auto"/>
            </w:tcBorders>
          </w:tcPr>
          <w:p w:rsidR="00EB6409" w:rsidRPr="00274E99" w:rsidRDefault="00EB6409" w:rsidP="00A239D3">
            <w:pPr>
              <w:pStyle w:val="TAL"/>
              <w:rPr>
                <w:lang w:eastAsia="en-US"/>
              </w:rPr>
            </w:pPr>
            <w:r w:rsidRPr="00274E99">
              <w:rPr>
                <w:lang w:eastAsia="en-US"/>
              </w:rPr>
              <w:t>Table B.2.1-1, Table B.4.1-1</w:t>
            </w:r>
          </w:p>
        </w:tc>
      </w:tr>
      <w:tr w:rsidR="00EB6409" w:rsidRPr="00274E99" w:rsidTr="00A239D3">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Operating bands, Power Class 2</w:t>
            </w:r>
          </w:p>
        </w:tc>
        <w:tc>
          <w:tcPr>
            <w:tcW w:w="1191" w:type="dxa"/>
            <w:tcBorders>
              <w:top w:val="nil"/>
              <w:left w:val="nil"/>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TDD</w:t>
            </w:r>
          </w:p>
        </w:tc>
        <w:tc>
          <w:tcPr>
            <w:tcW w:w="1418" w:type="dxa"/>
            <w:tcBorders>
              <w:top w:val="nil"/>
              <w:left w:val="nil"/>
              <w:bottom w:val="single" w:sz="4" w:space="0" w:color="auto"/>
              <w:right w:val="single" w:sz="4" w:space="0" w:color="auto"/>
            </w:tcBorders>
            <w:shd w:val="clear" w:color="auto" w:fill="auto"/>
            <w:noWrap/>
            <w:hideMark/>
          </w:tcPr>
          <w:p w:rsidR="00EB6409" w:rsidRPr="00274E99" w:rsidRDefault="00EB6409" w:rsidP="00A239D3">
            <w:pPr>
              <w:pStyle w:val="TAL"/>
              <w:rPr>
                <w:lang w:eastAsia="en-US"/>
              </w:rPr>
            </w:pPr>
            <w:r w:rsidRPr="00274E99">
              <w:rPr>
                <w:lang w:eastAsia="en-US"/>
              </w:rPr>
              <w:t>Rel-10</w:t>
            </w:r>
          </w:p>
        </w:tc>
        <w:tc>
          <w:tcPr>
            <w:tcW w:w="2551" w:type="dxa"/>
            <w:tcBorders>
              <w:top w:val="nil"/>
              <w:left w:val="nil"/>
              <w:bottom w:val="single" w:sz="4" w:space="0" w:color="auto"/>
              <w:right w:val="single" w:sz="4" w:space="0" w:color="auto"/>
            </w:tcBorders>
          </w:tcPr>
          <w:p w:rsidR="00EB6409" w:rsidRPr="00274E99" w:rsidRDefault="00EB6409" w:rsidP="00A239D3">
            <w:pPr>
              <w:pStyle w:val="TAL"/>
              <w:rPr>
                <w:lang w:eastAsia="en-US"/>
              </w:rPr>
            </w:pPr>
            <w:r w:rsidRPr="00274E99">
              <w:rPr>
                <w:lang w:eastAsia="en-US"/>
              </w:rPr>
              <w:t>Table B.2.1-1, Table B.4.1-1</w:t>
            </w:r>
          </w:p>
        </w:tc>
      </w:tr>
    </w:tbl>
    <w:p w:rsidR="00EB6409" w:rsidRPr="00274E99" w:rsidRDefault="00EB6409" w:rsidP="0022491D"/>
    <w:p w:rsidR="00EB6409" w:rsidRPr="00274E99" w:rsidRDefault="00EB6409" w:rsidP="00EB6409">
      <w:r w:rsidRPr="00274E99">
        <w:t xml:space="preserve">For example, Band </w:t>
      </w:r>
      <w:r w:rsidRPr="00274E99">
        <w:rPr>
          <w:rFonts w:hint="eastAsia"/>
          <w:lang w:eastAsia="ja-JP"/>
        </w:rPr>
        <w:t>19</w:t>
      </w:r>
      <w:r w:rsidRPr="00274E99">
        <w:rPr>
          <w:lang w:eastAsia="ja-JP"/>
        </w:rPr>
        <w:t xml:space="preserve"> </w:t>
      </w:r>
      <w:r w:rsidRPr="00274E99">
        <w:t xml:space="preserve">was introduced in the Release </w:t>
      </w:r>
      <w:r w:rsidRPr="00274E99">
        <w:rPr>
          <w:rFonts w:hint="eastAsia"/>
          <w:lang w:eastAsia="ja-JP"/>
        </w:rPr>
        <w:t>9</w:t>
      </w:r>
      <w:r w:rsidRPr="00274E99">
        <w:t xml:space="preserve"> specifications. In order to implement a UE conforming to Release </w:t>
      </w:r>
      <w:r w:rsidRPr="00274E99">
        <w:rPr>
          <w:rFonts w:hint="eastAsia"/>
          <w:lang w:eastAsia="ja-JP"/>
        </w:rPr>
        <w:t>8</w:t>
      </w:r>
      <w:r w:rsidRPr="00274E99">
        <w:t xml:space="preserve"> but supporting Band </w:t>
      </w:r>
      <w:r w:rsidRPr="00274E99">
        <w:rPr>
          <w:rFonts w:hint="eastAsia"/>
          <w:lang w:eastAsia="ja-JP"/>
        </w:rPr>
        <w:t>19</w:t>
      </w:r>
      <w:r w:rsidRPr="00274E99">
        <w:t xml:space="preserve">, it is necessary for the UE to additionally conform to some parts of the Release </w:t>
      </w:r>
      <w:r w:rsidRPr="00274E99">
        <w:rPr>
          <w:rFonts w:hint="eastAsia"/>
          <w:lang w:eastAsia="ja-JP"/>
        </w:rPr>
        <w:t>9</w:t>
      </w:r>
      <w:r w:rsidRPr="00274E99">
        <w:t xml:space="preserve"> specifications (see corresponding Annexes of TS 36.307 Rel-9 which will point to the requirements in the Rel-9 of </w:t>
      </w:r>
      <w:r w:rsidRPr="00274E99">
        <w:rPr>
          <w:lang w:val="en-US"/>
        </w:rPr>
        <w:t>TS 36.101 [2] or TS 36.133 [3]</w:t>
      </w:r>
      <w:r w:rsidRPr="00274E99">
        <w:t xml:space="preserve"> to be fulfilled), such as the radio frequency </w:t>
      </w:r>
      <w:r w:rsidRPr="00274E99">
        <w:rPr>
          <w:rFonts w:hint="eastAsia"/>
          <w:lang w:eastAsia="ja-JP"/>
        </w:rPr>
        <w:t>and r</w:t>
      </w:r>
      <w:r w:rsidRPr="00274E99">
        <w:t xml:space="preserve">adio </w:t>
      </w:r>
      <w:r w:rsidRPr="00274E99">
        <w:rPr>
          <w:rFonts w:hint="eastAsia"/>
          <w:lang w:eastAsia="ja-JP"/>
        </w:rPr>
        <w:t>r</w:t>
      </w:r>
      <w:r w:rsidRPr="00274E99">
        <w:t xml:space="preserve">esource </w:t>
      </w:r>
      <w:r w:rsidRPr="00274E99">
        <w:rPr>
          <w:rFonts w:hint="eastAsia"/>
          <w:lang w:eastAsia="ja-JP"/>
        </w:rPr>
        <w:t>m</w:t>
      </w:r>
      <w:r w:rsidRPr="00274E99">
        <w:t xml:space="preserve">anagement requirements for the Band </w:t>
      </w:r>
      <w:r w:rsidRPr="00274E99">
        <w:rPr>
          <w:rFonts w:hint="eastAsia"/>
          <w:lang w:eastAsia="ja-JP"/>
        </w:rPr>
        <w:t>19</w:t>
      </w:r>
      <w:r w:rsidRPr="00274E99">
        <w:t>.</w:t>
      </w:r>
    </w:p>
    <w:p w:rsidR="00EB6409" w:rsidRPr="00274E99" w:rsidRDefault="00EB6409" w:rsidP="00EB6409">
      <w:pPr>
        <w:pStyle w:val="Heading2"/>
      </w:pPr>
      <w:bookmarkStart w:id="16" w:name="_Toc518652349"/>
      <w:r w:rsidRPr="00274E99">
        <w:t>3A.2</w:t>
      </w:r>
      <w:r w:rsidRPr="00274E99">
        <w:tab/>
        <w:t>Additional E-UTRA CA configurations</w:t>
      </w:r>
      <w:bookmarkEnd w:id="16"/>
    </w:p>
    <w:p w:rsidR="00F70883" w:rsidRPr="00274E99" w:rsidRDefault="00EB6409" w:rsidP="00F70883">
      <w:r w:rsidRPr="00274E99">
        <w:t>Requirements for a Rel-11 UE for additional E-UTRA CA configurations compared to TS 36.101 Rel-11 [2] are introduced via this clause.</w:t>
      </w:r>
    </w:p>
    <w:p w:rsidR="00F70883" w:rsidRPr="00274E99" w:rsidRDefault="00F70883" w:rsidP="00F70883">
      <w:pPr>
        <w:pStyle w:val="TH"/>
      </w:pPr>
      <w:r w:rsidRPr="00274E99">
        <w:t>Table 3A.</w:t>
      </w:r>
      <w:r w:rsidR="00EB6409" w:rsidRPr="00274E99">
        <w:t>2</w:t>
      </w:r>
      <w:r w:rsidRPr="00274E99">
        <w:t>-</w:t>
      </w:r>
      <w:r w:rsidR="00EB6409" w:rsidRPr="00274E99">
        <w:t>1</w:t>
      </w:r>
      <w:r w:rsidRPr="00274E99">
        <w:t>: Intra-band contiguous CA</w:t>
      </w:r>
      <w:r w:rsidR="00EB6409" w:rsidRPr="00274E99">
        <w:t xml:space="preserve"> configurations</w:t>
      </w:r>
    </w:p>
    <w:tbl>
      <w:tblPr>
        <w:tblW w:w="9639" w:type="dxa"/>
        <w:tblInd w:w="108" w:type="dxa"/>
        <w:tblLook w:val="04A0"/>
      </w:tblPr>
      <w:tblGrid>
        <w:gridCol w:w="2127"/>
        <w:gridCol w:w="746"/>
        <w:gridCol w:w="955"/>
        <w:gridCol w:w="1275"/>
        <w:gridCol w:w="1560"/>
        <w:gridCol w:w="2976"/>
      </w:tblGrid>
      <w:tr w:rsidR="00EB6409" w:rsidRPr="00274E99" w:rsidTr="00A239D3">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6409" w:rsidRPr="00274E99" w:rsidRDefault="00EB6409" w:rsidP="00A239D3">
            <w:pPr>
              <w:pStyle w:val="TAH"/>
              <w:rPr>
                <w:rFonts w:cs="Arial"/>
                <w:lang w:eastAsia="en-US"/>
              </w:rPr>
            </w:pPr>
            <w:r w:rsidRPr="00274E99">
              <w:rPr>
                <w:rFonts w:cs="Arial"/>
                <w:lang w:eastAsia="en-US"/>
              </w:rPr>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H"/>
              <w:rPr>
                <w:rFonts w:cs="Arial"/>
                <w:lang w:eastAsia="en-US"/>
              </w:rPr>
            </w:pPr>
            <w:r w:rsidRPr="00274E99">
              <w:rPr>
                <w:rFonts w:cs="Arial"/>
                <w:lang w:eastAsia="en-US"/>
              </w:rPr>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H"/>
              <w:rPr>
                <w:rFonts w:cs="Arial"/>
                <w:lang w:eastAsia="en-US"/>
              </w:rPr>
            </w:pPr>
            <w:r w:rsidRPr="00274E99">
              <w:rPr>
                <w:rFonts w:cs="Arial"/>
                <w:lang w:eastAsia="en-US"/>
              </w:rPr>
              <w:t>CA BW Class</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H"/>
              <w:rPr>
                <w:rFonts w:cs="Arial"/>
                <w:lang w:eastAsia="en-US"/>
              </w:rPr>
            </w:pPr>
            <w:r w:rsidRPr="00274E99">
              <w:rPr>
                <w:rFonts w:cs="Arial"/>
                <w:lang w:eastAsia="en-US"/>
              </w:rPr>
              <w:t>Duplex-mode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H"/>
              <w:rPr>
                <w:rFonts w:cs="Arial"/>
                <w:lang w:eastAsia="en-US"/>
              </w:rPr>
            </w:pPr>
            <w:r w:rsidRPr="00274E99">
              <w:rPr>
                <w:rFonts w:cs="Arial"/>
                <w:lang w:eastAsia="en-US"/>
              </w:rPr>
              <w:t>Release</w:t>
            </w:r>
          </w:p>
          <w:p w:rsidR="00EB6409" w:rsidRPr="00274E99" w:rsidRDefault="00EB6409" w:rsidP="00A239D3">
            <w:pPr>
              <w:pStyle w:val="TAH"/>
              <w:rPr>
                <w:rFonts w:cs="Arial"/>
                <w:lang w:eastAsia="en-US"/>
              </w:rPr>
            </w:pPr>
            <w:r w:rsidRPr="00274E99">
              <w:rPr>
                <w:rFonts w:cs="Arial"/>
                <w:lang w:eastAsia="en-US"/>
              </w:rPr>
              <w:t>independent from</w:t>
            </w:r>
          </w:p>
        </w:tc>
        <w:tc>
          <w:tcPr>
            <w:tcW w:w="2976" w:type="dxa"/>
            <w:tcBorders>
              <w:top w:val="single" w:sz="4" w:space="0" w:color="auto"/>
              <w:left w:val="nil"/>
              <w:bottom w:val="single" w:sz="4" w:space="0" w:color="auto"/>
              <w:right w:val="single" w:sz="4" w:space="0" w:color="auto"/>
            </w:tcBorders>
          </w:tcPr>
          <w:p w:rsidR="00EB6409" w:rsidRPr="00274E99" w:rsidRDefault="00EB6409" w:rsidP="00A239D3">
            <w:pPr>
              <w:pStyle w:val="TAH"/>
              <w:rPr>
                <w:rFonts w:cs="Arial"/>
                <w:lang w:eastAsia="en-US"/>
              </w:rPr>
            </w:pPr>
            <w:r w:rsidRPr="00274E99">
              <w:rPr>
                <w:rFonts w:cs="Arial"/>
                <w:lang w:eastAsia="en-US"/>
              </w:rPr>
              <w:t>requirements to be fulfilled</w:t>
            </w:r>
          </w:p>
          <w:p w:rsidR="00EB6409" w:rsidRPr="00274E99" w:rsidRDefault="00EB6409" w:rsidP="00A239D3">
            <w:pPr>
              <w:pStyle w:val="TAH"/>
              <w:rPr>
                <w:rFonts w:cs="Arial"/>
                <w:lang w:eastAsia="en-US"/>
              </w:rPr>
            </w:pPr>
            <w:r w:rsidRPr="00274E99">
              <w:rPr>
                <w:rFonts w:cs="Arial"/>
                <w:lang w:eastAsia="en-US"/>
              </w:rPr>
              <w:t>(see 36.307 of the REL in which the CA configuration was introduced)</w:t>
            </w:r>
          </w:p>
        </w:tc>
      </w:tr>
      <w:tr w:rsidR="00EB6409" w:rsidRPr="00274E99" w:rsidTr="00A239D3">
        <w:trPr>
          <w:trHeight w:val="288"/>
        </w:trPr>
        <w:tc>
          <w:tcPr>
            <w:tcW w:w="21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Intra-band contiguous CA configurations</w:t>
            </w:r>
            <w:r w:rsidR="00C26787" w:rsidRPr="00274E99">
              <w:rPr>
                <w:rFonts w:cs="Arial"/>
              </w:rPr>
              <w:t>, power class 3</w:t>
            </w:r>
          </w:p>
        </w:tc>
        <w:tc>
          <w:tcPr>
            <w:tcW w:w="746" w:type="dxa"/>
            <w:vMerge w:val="restart"/>
            <w:tcBorders>
              <w:top w:val="nil"/>
              <w:left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DL</w:t>
            </w:r>
          </w:p>
        </w:tc>
        <w:tc>
          <w:tcPr>
            <w:tcW w:w="955"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B</w:t>
            </w:r>
          </w:p>
        </w:tc>
        <w:tc>
          <w:tcPr>
            <w:tcW w:w="1275"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FDD</w:t>
            </w:r>
          </w:p>
        </w:tc>
        <w:tc>
          <w:tcPr>
            <w:tcW w:w="1560"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Rel-10</w:t>
            </w:r>
          </w:p>
        </w:tc>
        <w:tc>
          <w:tcPr>
            <w:tcW w:w="2976" w:type="dxa"/>
            <w:tcBorders>
              <w:top w:val="nil"/>
              <w:left w:val="nil"/>
              <w:bottom w:val="single" w:sz="4" w:space="0" w:color="auto"/>
              <w:right w:val="single" w:sz="4" w:space="0" w:color="auto"/>
            </w:tcBorders>
          </w:tcPr>
          <w:p w:rsidR="00EB6409" w:rsidRPr="00274E99" w:rsidRDefault="00EB6409" w:rsidP="00A239D3">
            <w:pPr>
              <w:pStyle w:val="TAC"/>
              <w:rPr>
                <w:rFonts w:cs="Arial"/>
                <w:lang w:eastAsia="en-US"/>
              </w:rPr>
            </w:pPr>
            <w:r w:rsidRPr="00274E99">
              <w:rPr>
                <w:lang w:eastAsia="en-US"/>
              </w:rPr>
              <w:t>Table B.2.2-1, Table B.3.2-1, Table B.4.2-1</w:t>
            </w:r>
          </w:p>
        </w:tc>
      </w:tr>
      <w:tr w:rsidR="00EB6409" w:rsidRPr="00274E99" w:rsidTr="00A239D3">
        <w:trPr>
          <w:trHeight w:val="288"/>
        </w:trPr>
        <w:tc>
          <w:tcPr>
            <w:tcW w:w="2127" w:type="dxa"/>
            <w:vMerge/>
            <w:tcBorders>
              <w:top w:val="nil"/>
              <w:left w:val="single" w:sz="4" w:space="0" w:color="auto"/>
              <w:bottom w:val="single" w:sz="4" w:space="0" w:color="auto"/>
              <w:right w:val="single" w:sz="4" w:space="0" w:color="auto"/>
            </w:tcBorders>
            <w:vAlign w:val="center"/>
            <w:hideMark/>
          </w:tcPr>
          <w:p w:rsidR="00EB6409" w:rsidRPr="00274E99" w:rsidRDefault="00EB6409" w:rsidP="00A239D3">
            <w:pPr>
              <w:spacing w:after="0"/>
              <w:jc w:val="center"/>
              <w:rPr>
                <w:rFonts w:ascii="Calibri" w:hAnsi="Calibri"/>
                <w:b/>
                <w:bCs/>
                <w:sz w:val="22"/>
                <w:szCs w:val="22"/>
              </w:rPr>
            </w:pPr>
          </w:p>
        </w:tc>
        <w:tc>
          <w:tcPr>
            <w:tcW w:w="746" w:type="dxa"/>
            <w:vMerge/>
            <w:tcBorders>
              <w:left w:val="single" w:sz="4" w:space="0" w:color="auto"/>
              <w:right w:val="single" w:sz="4" w:space="0" w:color="auto"/>
            </w:tcBorders>
            <w:vAlign w:val="center"/>
            <w:hideMark/>
          </w:tcPr>
          <w:p w:rsidR="00EB6409" w:rsidRPr="00274E99" w:rsidRDefault="00EB6409" w:rsidP="00A239D3">
            <w:pPr>
              <w:pStyle w:val="TAC"/>
              <w:rPr>
                <w:rFonts w:cs="Arial"/>
                <w:lang w:eastAsia="en-US"/>
              </w:rPr>
            </w:pPr>
          </w:p>
        </w:tc>
        <w:tc>
          <w:tcPr>
            <w:tcW w:w="955"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C</w:t>
            </w:r>
          </w:p>
        </w:tc>
        <w:tc>
          <w:tcPr>
            <w:tcW w:w="1275"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FDD, TDD</w:t>
            </w:r>
          </w:p>
        </w:tc>
        <w:tc>
          <w:tcPr>
            <w:tcW w:w="1560"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Rel-10</w:t>
            </w:r>
          </w:p>
        </w:tc>
        <w:tc>
          <w:tcPr>
            <w:tcW w:w="2976" w:type="dxa"/>
            <w:tcBorders>
              <w:top w:val="nil"/>
              <w:left w:val="nil"/>
              <w:bottom w:val="single" w:sz="4" w:space="0" w:color="auto"/>
              <w:right w:val="single" w:sz="4" w:space="0" w:color="auto"/>
            </w:tcBorders>
          </w:tcPr>
          <w:p w:rsidR="00EB6409" w:rsidRPr="00274E99" w:rsidRDefault="00EB6409" w:rsidP="00A239D3">
            <w:pPr>
              <w:pStyle w:val="TAC"/>
              <w:rPr>
                <w:rFonts w:cs="Arial"/>
                <w:lang w:eastAsia="en-US"/>
              </w:rPr>
            </w:pPr>
            <w:r w:rsidRPr="00274E99">
              <w:rPr>
                <w:lang w:eastAsia="en-US"/>
              </w:rPr>
              <w:t>Table B.2.2-1, Table B.3.2-1, Table B.4.2-1</w:t>
            </w:r>
          </w:p>
        </w:tc>
      </w:tr>
      <w:tr w:rsidR="00EB6409" w:rsidRPr="00274E99" w:rsidTr="00A239D3">
        <w:trPr>
          <w:trHeight w:val="288"/>
        </w:trPr>
        <w:tc>
          <w:tcPr>
            <w:tcW w:w="2127" w:type="dxa"/>
            <w:vMerge/>
            <w:tcBorders>
              <w:top w:val="nil"/>
              <w:left w:val="single" w:sz="4" w:space="0" w:color="auto"/>
              <w:bottom w:val="single" w:sz="4" w:space="0" w:color="auto"/>
              <w:right w:val="single" w:sz="4" w:space="0" w:color="auto"/>
            </w:tcBorders>
            <w:vAlign w:val="center"/>
            <w:hideMark/>
          </w:tcPr>
          <w:p w:rsidR="00EB6409" w:rsidRPr="00274E99" w:rsidRDefault="00EB6409" w:rsidP="00A239D3">
            <w:pPr>
              <w:spacing w:after="0"/>
              <w:jc w:val="center"/>
              <w:rPr>
                <w:rFonts w:ascii="Calibri" w:hAnsi="Calibri"/>
                <w:b/>
                <w:bCs/>
                <w:sz w:val="22"/>
                <w:szCs w:val="22"/>
              </w:rPr>
            </w:pPr>
          </w:p>
        </w:tc>
        <w:tc>
          <w:tcPr>
            <w:tcW w:w="746" w:type="dxa"/>
            <w:vMerge/>
            <w:tcBorders>
              <w:left w:val="single" w:sz="4" w:space="0" w:color="auto"/>
              <w:right w:val="single" w:sz="4" w:space="0" w:color="auto"/>
            </w:tcBorders>
            <w:vAlign w:val="center"/>
            <w:hideMark/>
          </w:tcPr>
          <w:p w:rsidR="00EB6409" w:rsidRPr="00274E99" w:rsidRDefault="00EB6409" w:rsidP="00A239D3">
            <w:pPr>
              <w:pStyle w:val="TAC"/>
              <w:rPr>
                <w:rFonts w:cs="Arial"/>
                <w:lang w:eastAsia="en-US"/>
              </w:rPr>
            </w:pPr>
          </w:p>
        </w:tc>
        <w:tc>
          <w:tcPr>
            <w:tcW w:w="955" w:type="dxa"/>
            <w:tcBorders>
              <w:top w:val="nil"/>
              <w:left w:val="single" w:sz="4" w:space="0" w:color="auto"/>
              <w:bottom w:val="single" w:sz="4" w:space="0" w:color="000000"/>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D</w:t>
            </w:r>
          </w:p>
        </w:tc>
        <w:tc>
          <w:tcPr>
            <w:tcW w:w="1275"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TDD</w:t>
            </w:r>
          </w:p>
        </w:tc>
        <w:tc>
          <w:tcPr>
            <w:tcW w:w="1560"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Rel-10</w:t>
            </w:r>
          </w:p>
        </w:tc>
        <w:tc>
          <w:tcPr>
            <w:tcW w:w="2976" w:type="dxa"/>
            <w:tcBorders>
              <w:top w:val="nil"/>
              <w:left w:val="nil"/>
              <w:bottom w:val="single" w:sz="4" w:space="0" w:color="auto"/>
              <w:right w:val="single" w:sz="4" w:space="0" w:color="auto"/>
            </w:tcBorders>
          </w:tcPr>
          <w:p w:rsidR="00EB6409" w:rsidRPr="00274E99" w:rsidRDefault="00EB6409" w:rsidP="00A239D3">
            <w:pPr>
              <w:pStyle w:val="TAC"/>
              <w:rPr>
                <w:rFonts w:cs="Arial"/>
                <w:lang w:eastAsia="en-US"/>
              </w:rPr>
            </w:pPr>
            <w:r w:rsidRPr="00274E99">
              <w:rPr>
                <w:lang w:eastAsia="en-US"/>
              </w:rPr>
              <w:t>Table B.2.2-1, Table B.3.2-1, Table B.4.2-1</w:t>
            </w:r>
          </w:p>
        </w:tc>
      </w:tr>
      <w:tr w:rsidR="00EB6409" w:rsidRPr="00274E99" w:rsidTr="00A239D3">
        <w:trPr>
          <w:trHeight w:val="288"/>
        </w:trPr>
        <w:tc>
          <w:tcPr>
            <w:tcW w:w="2127" w:type="dxa"/>
            <w:vMerge/>
            <w:tcBorders>
              <w:top w:val="nil"/>
              <w:left w:val="single" w:sz="4" w:space="0" w:color="auto"/>
              <w:bottom w:val="single" w:sz="4" w:space="0" w:color="auto"/>
              <w:right w:val="single" w:sz="4" w:space="0" w:color="auto"/>
            </w:tcBorders>
            <w:vAlign w:val="center"/>
            <w:hideMark/>
          </w:tcPr>
          <w:p w:rsidR="00EB6409" w:rsidRPr="00274E99" w:rsidRDefault="00EB6409" w:rsidP="00A239D3">
            <w:pPr>
              <w:spacing w:after="0"/>
              <w:jc w:val="center"/>
              <w:rPr>
                <w:rFonts w:ascii="Calibri" w:hAnsi="Calibri"/>
                <w:b/>
                <w:bCs/>
                <w:sz w:val="22"/>
                <w:szCs w:val="22"/>
              </w:rPr>
            </w:pPr>
          </w:p>
        </w:tc>
        <w:tc>
          <w:tcPr>
            <w:tcW w:w="746" w:type="dxa"/>
            <w:vMerge/>
            <w:tcBorders>
              <w:left w:val="single" w:sz="4" w:space="0" w:color="auto"/>
              <w:bottom w:val="single" w:sz="4" w:space="0" w:color="auto"/>
              <w:right w:val="single" w:sz="4" w:space="0" w:color="auto"/>
            </w:tcBorders>
            <w:vAlign w:val="center"/>
            <w:hideMark/>
          </w:tcPr>
          <w:p w:rsidR="00EB6409" w:rsidRPr="00274E99" w:rsidRDefault="00EB6409" w:rsidP="00A239D3">
            <w:pPr>
              <w:pStyle w:val="TAC"/>
              <w:rPr>
                <w:rFonts w:cs="Arial"/>
                <w:lang w:eastAsia="en-US"/>
              </w:rPr>
            </w:pPr>
          </w:p>
        </w:tc>
        <w:tc>
          <w:tcPr>
            <w:tcW w:w="955" w:type="dxa"/>
            <w:tcBorders>
              <w:top w:val="nil"/>
              <w:left w:val="single" w:sz="4" w:space="0" w:color="auto"/>
              <w:bottom w:val="single" w:sz="4" w:space="0" w:color="000000"/>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E</w:t>
            </w:r>
          </w:p>
        </w:tc>
        <w:tc>
          <w:tcPr>
            <w:tcW w:w="1275"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TDD</w:t>
            </w:r>
          </w:p>
        </w:tc>
        <w:tc>
          <w:tcPr>
            <w:tcW w:w="1560"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Rel-11</w:t>
            </w:r>
          </w:p>
        </w:tc>
        <w:tc>
          <w:tcPr>
            <w:tcW w:w="2976" w:type="dxa"/>
            <w:tcBorders>
              <w:top w:val="nil"/>
              <w:left w:val="nil"/>
              <w:bottom w:val="single" w:sz="4" w:space="0" w:color="auto"/>
              <w:right w:val="single" w:sz="4" w:space="0" w:color="auto"/>
            </w:tcBorders>
          </w:tcPr>
          <w:p w:rsidR="00EB6409" w:rsidRPr="00274E99" w:rsidRDefault="00EB6409" w:rsidP="00A239D3">
            <w:pPr>
              <w:pStyle w:val="TAC"/>
              <w:rPr>
                <w:lang w:eastAsia="en-US"/>
              </w:rPr>
            </w:pPr>
            <w:r w:rsidRPr="00274E99">
              <w:rPr>
                <w:lang w:eastAsia="en-US"/>
              </w:rPr>
              <w:t>Table B.2.2-1, Table B.3.2-1, Table B.4.2-1</w:t>
            </w:r>
          </w:p>
        </w:tc>
      </w:tr>
      <w:tr w:rsidR="00EB6409" w:rsidRPr="00274E99" w:rsidTr="00A239D3">
        <w:trPr>
          <w:trHeight w:val="288"/>
        </w:trPr>
        <w:tc>
          <w:tcPr>
            <w:tcW w:w="2127" w:type="dxa"/>
            <w:vMerge/>
            <w:tcBorders>
              <w:top w:val="nil"/>
              <w:left w:val="single" w:sz="4" w:space="0" w:color="auto"/>
              <w:bottom w:val="single" w:sz="4" w:space="0" w:color="auto"/>
              <w:right w:val="single" w:sz="4" w:space="0" w:color="auto"/>
            </w:tcBorders>
            <w:vAlign w:val="center"/>
            <w:hideMark/>
          </w:tcPr>
          <w:p w:rsidR="00EB6409" w:rsidRPr="00274E99" w:rsidRDefault="00EB6409" w:rsidP="00A239D3">
            <w:pPr>
              <w:spacing w:after="0"/>
              <w:jc w:val="center"/>
              <w:rPr>
                <w:rFonts w:ascii="Calibri" w:hAnsi="Calibri"/>
                <w:b/>
                <w:bCs/>
                <w:sz w:val="22"/>
                <w:szCs w:val="22"/>
              </w:rPr>
            </w:pPr>
          </w:p>
        </w:tc>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UL</w:t>
            </w:r>
          </w:p>
        </w:tc>
        <w:tc>
          <w:tcPr>
            <w:tcW w:w="955"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B</w:t>
            </w:r>
          </w:p>
        </w:tc>
        <w:tc>
          <w:tcPr>
            <w:tcW w:w="1275"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FDD</w:t>
            </w:r>
          </w:p>
        </w:tc>
        <w:tc>
          <w:tcPr>
            <w:tcW w:w="1560" w:type="dxa"/>
            <w:tcBorders>
              <w:top w:val="nil"/>
              <w:left w:val="nil"/>
              <w:bottom w:val="single" w:sz="4" w:space="0" w:color="auto"/>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Rel-10</w:t>
            </w:r>
          </w:p>
        </w:tc>
        <w:tc>
          <w:tcPr>
            <w:tcW w:w="2976" w:type="dxa"/>
            <w:tcBorders>
              <w:top w:val="nil"/>
              <w:left w:val="nil"/>
              <w:bottom w:val="single" w:sz="4" w:space="0" w:color="auto"/>
              <w:right w:val="single" w:sz="4" w:space="0" w:color="auto"/>
            </w:tcBorders>
          </w:tcPr>
          <w:p w:rsidR="00EB6409" w:rsidRPr="00274E99" w:rsidRDefault="00EB6409" w:rsidP="00A239D3">
            <w:pPr>
              <w:pStyle w:val="TAC"/>
              <w:rPr>
                <w:rFonts w:cs="Arial"/>
                <w:lang w:eastAsia="en-US"/>
              </w:rPr>
            </w:pPr>
            <w:r w:rsidRPr="00274E99">
              <w:rPr>
                <w:lang w:eastAsia="en-US"/>
              </w:rPr>
              <w:t>Table B.2.2-1, Table B.3.2-1, Table B.4.2-1</w:t>
            </w:r>
          </w:p>
        </w:tc>
      </w:tr>
      <w:tr w:rsidR="00EB6409" w:rsidRPr="00274E99" w:rsidTr="00A239D3">
        <w:trPr>
          <w:trHeight w:val="288"/>
        </w:trPr>
        <w:tc>
          <w:tcPr>
            <w:tcW w:w="2127" w:type="dxa"/>
            <w:vMerge/>
            <w:tcBorders>
              <w:top w:val="nil"/>
              <w:left w:val="single" w:sz="4" w:space="0" w:color="auto"/>
              <w:bottom w:val="nil"/>
              <w:right w:val="single" w:sz="4" w:space="0" w:color="auto"/>
            </w:tcBorders>
            <w:vAlign w:val="center"/>
            <w:hideMark/>
          </w:tcPr>
          <w:p w:rsidR="00EB6409" w:rsidRPr="00274E99" w:rsidRDefault="00EB6409" w:rsidP="00A239D3">
            <w:pPr>
              <w:spacing w:after="0"/>
              <w:jc w:val="center"/>
              <w:rPr>
                <w:rFonts w:ascii="Calibri" w:hAnsi="Calibri"/>
                <w:b/>
                <w:bCs/>
                <w:sz w:val="22"/>
                <w:szCs w:val="22"/>
              </w:rPr>
            </w:pPr>
          </w:p>
        </w:tc>
        <w:tc>
          <w:tcPr>
            <w:tcW w:w="746" w:type="dxa"/>
            <w:vMerge/>
            <w:tcBorders>
              <w:top w:val="nil"/>
              <w:left w:val="single" w:sz="4" w:space="0" w:color="auto"/>
              <w:bottom w:val="nil"/>
              <w:right w:val="single" w:sz="4" w:space="0" w:color="auto"/>
            </w:tcBorders>
            <w:vAlign w:val="center"/>
            <w:hideMark/>
          </w:tcPr>
          <w:p w:rsidR="00EB6409" w:rsidRPr="00274E99" w:rsidRDefault="00EB6409" w:rsidP="00A239D3">
            <w:pPr>
              <w:pStyle w:val="TAC"/>
              <w:rPr>
                <w:rFonts w:cs="Arial"/>
                <w:lang w:eastAsia="en-US"/>
              </w:rPr>
            </w:pPr>
          </w:p>
        </w:tc>
        <w:tc>
          <w:tcPr>
            <w:tcW w:w="955" w:type="dxa"/>
            <w:tcBorders>
              <w:top w:val="nil"/>
              <w:left w:val="nil"/>
              <w:bottom w:val="nil"/>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C</w:t>
            </w:r>
            <w:r w:rsidR="00C26787" w:rsidRPr="00274E99">
              <w:rPr>
                <w:rFonts w:cs="Arial"/>
              </w:rPr>
              <w:t>, D</w:t>
            </w:r>
          </w:p>
        </w:tc>
        <w:tc>
          <w:tcPr>
            <w:tcW w:w="1275" w:type="dxa"/>
            <w:tcBorders>
              <w:top w:val="nil"/>
              <w:left w:val="nil"/>
              <w:bottom w:val="nil"/>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FDD, TDD</w:t>
            </w:r>
          </w:p>
        </w:tc>
        <w:tc>
          <w:tcPr>
            <w:tcW w:w="1560" w:type="dxa"/>
            <w:tcBorders>
              <w:top w:val="nil"/>
              <w:left w:val="nil"/>
              <w:bottom w:val="nil"/>
              <w:right w:val="single" w:sz="4" w:space="0" w:color="auto"/>
            </w:tcBorders>
            <w:shd w:val="clear" w:color="auto" w:fill="auto"/>
            <w:noWrap/>
            <w:vAlign w:val="center"/>
            <w:hideMark/>
          </w:tcPr>
          <w:p w:rsidR="00EB6409" w:rsidRPr="00274E99" w:rsidRDefault="00EB6409" w:rsidP="00A239D3">
            <w:pPr>
              <w:pStyle w:val="TAC"/>
              <w:rPr>
                <w:rFonts w:cs="Arial"/>
                <w:lang w:eastAsia="en-US"/>
              </w:rPr>
            </w:pPr>
            <w:r w:rsidRPr="00274E99">
              <w:rPr>
                <w:rFonts w:cs="Arial"/>
                <w:lang w:eastAsia="en-US"/>
              </w:rPr>
              <w:t>Rel-10</w:t>
            </w:r>
          </w:p>
        </w:tc>
        <w:tc>
          <w:tcPr>
            <w:tcW w:w="2976" w:type="dxa"/>
            <w:tcBorders>
              <w:top w:val="nil"/>
              <w:left w:val="nil"/>
              <w:bottom w:val="nil"/>
              <w:right w:val="single" w:sz="4" w:space="0" w:color="auto"/>
            </w:tcBorders>
          </w:tcPr>
          <w:p w:rsidR="00EB6409" w:rsidRPr="00274E99" w:rsidRDefault="00EB6409" w:rsidP="00A239D3">
            <w:pPr>
              <w:pStyle w:val="TAC"/>
              <w:rPr>
                <w:rFonts w:cs="Arial"/>
                <w:lang w:eastAsia="en-US"/>
              </w:rPr>
            </w:pPr>
            <w:r w:rsidRPr="00274E99">
              <w:rPr>
                <w:lang w:eastAsia="en-US"/>
              </w:rPr>
              <w:t>Table B.2.2-1, Table B.3.2-1, Table B.4.2-1</w:t>
            </w:r>
          </w:p>
        </w:tc>
      </w:tr>
      <w:tr w:rsidR="00C26787" w:rsidRPr="00274E99" w:rsidTr="00292E79">
        <w:trPr>
          <w:trHeight w:val="288"/>
        </w:trPr>
        <w:tc>
          <w:tcPr>
            <w:tcW w:w="2127" w:type="dxa"/>
            <w:tcBorders>
              <w:top w:val="single" w:sz="4" w:space="0" w:color="auto"/>
              <w:left w:val="single" w:sz="4" w:space="0" w:color="auto"/>
              <w:bottom w:val="single" w:sz="4" w:space="0" w:color="auto"/>
              <w:right w:val="single" w:sz="4" w:space="0" w:color="auto"/>
            </w:tcBorders>
            <w:vAlign w:val="center"/>
          </w:tcPr>
          <w:p w:rsidR="00C26787" w:rsidRPr="00274E99" w:rsidRDefault="00C26787" w:rsidP="00292E79">
            <w:pPr>
              <w:pStyle w:val="TAC"/>
            </w:pPr>
            <w:r w:rsidRPr="00274E99">
              <w:t>Intra-band contiguous CA configurations, power class 2</w:t>
            </w:r>
          </w:p>
        </w:tc>
        <w:tc>
          <w:tcPr>
            <w:tcW w:w="746" w:type="dxa"/>
            <w:tcBorders>
              <w:top w:val="single" w:sz="4" w:space="0" w:color="auto"/>
              <w:left w:val="single" w:sz="4" w:space="0" w:color="auto"/>
              <w:bottom w:val="single" w:sz="4" w:space="0" w:color="auto"/>
              <w:right w:val="single" w:sz="4" w:space="0" w:color="auto"/>
            </w:tcBorders>
            <w:vAlign w:val="center"/>
          </w:tcPr>
          <w:p w:rsidR="00C26787" w:rsidRPr="00274E99" w:rsidRDefault="00C26787" w:rsidP="00292E79">
            <w:pPr>
              <w:pStyle w:val="TAC"/>
              <w:rPr>
                <w:rFonts w:cs="Arial"/>
              </w:rPr>
            </w:pPr>
            <w:r w:rsidRPr="00274E99">
              <w:rPr>
                <w:rFonts w:cs="Arial"/>
              </w:rPr>
              <w:t>UL</w:t>
            </w:r>
          </w:p>
        </w:tc>
        <w:tc>
          <w:tcPr>
            <w:tcW w:w="955" w:type="dxa"/>
            <w:tcBorders>
              <w:top w:val="single" w:sz="4" w:space="0" w:color="auto"/>
              <w:left w:val="nil"/>
              <w:bottom w:val="single" w:sz="4" w:space="0" w:color="auto"/>
              <w:right w:val="single" w:sz="4" w:space="0" w:color="auto"/>
            </w:tcBorders>
            <w:shd w:val="clear" w:color="auto" w:fill="auto"/>
            <w:noWrap/>
            <w:vAlign w:val="center"/>
          </w:tcPr>
          <w:p w:rsidR="00C26787" w:rsidRPr="00274E99" w:rsidRDefault="00C26787" w:rsidP="00292E79">
            <w:pPr>
              <w:pStyle w:val="TAC"/>
              <w:rPr>
                <w:rFonts w:cs="Arial"/>
              </w:rPr>
            </w:pPr>
            <w:r w:rsidRPr="00274E99">
              <w:rPr>
                <w:rFonts w:cs="Arial"/>
              </w:rPr>
              <w:t>C</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C26787" w:rsidRPr="00274E99" w:rsidRDefault="00C26787" w:rsidP="00292E79">
            <w:pPr>
              <w:pStyle w:val="TAC"/>
              <w:rPr>
                <w:rFonts w:cs="Arial"/>
              </w:rPr>
            </w:pPr>
            <w:r w:rsidRPr="00274E99">
              <w:rPr>
                <w:rFonts w:cs="Arial"/>
              </w:rPr>
              <w:t>TDD</w:t>
            </w:r>
          </w:p>
        </w:tc>
        <w:tc>
          <w:tcPr>
            <w:tcW w:w="1560" w:type="dxa"/>
            <w:tcBorders>
              <w:top w:val="single" w:sz="4" w:space="0" w:color="auto"/>
              <w:left w:val="nil"/>
              <w:bottom w:val="single" w:sz="4" w:space="0" w:color="auto"/>
              <w:right w:val="single" w:sz="4" w:space="0" w:color="auto"/>
            </w:tcBorders>
            <w:shd w:val="clear" w:color="auto" w:fill="auto"/>
            <w:noWrap/>
            <w:vAlign w:val="center"/>
          </w:tcPr>
          <w:p w:rsidR="00C26787" w:rsidRPr="00274E99" w:rsidRDefault="00C26787" w:rsidP="00292E79">
            <w:pPr>
              <w:pStyle w:val="TAC"/>
              <w:rPr>
                <w:rFonts w:cs="Arial"/>
              </w:rPr>
            </w:pPr>
            <w:r w:rsidRPr="00274E99">
              <w:rPr>
                <w:rFonts w:cs="Arial"/>
              </w:rPr>
              <w:t>Rel-10</w:t>
            </w:r>
          </w:p>
        </w:tc>
        <w:tc>
          <w:tcPr>
            <w:tcW w:w="2976" w:type="dxa"/>
            <w:tcBorders>
              <w:top w:val="single" w:sz="4" w:space="0" w:color="auto"/>
              <w:left w:val="nil"/>
              <w:bottom w:val="single" w:sz="4" w:space="0" w:color="auto"/>
              <w:right w:val="single" w:sz="4" w:space="0" w:color="auto"/>
            </w:tcBorders>
          </w:tcPr>
          <w:p w:rsidR="00C26787" w:rsidRPr="00274E99" w:rsidRDefault="00C26787" w:rsidP="00292E79">
            <w:pPr>
              <w:pStyle w:val="TAC"/>
            </w:pPr>
            <w:r w:rsidRPr="00274E99">
              <w:t>Table B.2.2-1, Table B.3.2-1, Table B.4.2-1</w:t>
            </w:r>
          </w:p>
        </w:tc>
      </w:tr>
      <w:tr w:rsidR="00EB6409" w:rsidRPr="00274E99" w:rsidTr="00A239D3">
        <w:trPr>
          <w:trHeight w:val="288"/>
        </w:trPr>
        <w:tc>
          <w:tcPr>
            <w:tcW w:w="9639" w:type="dxa"/>
            <w:gridSpan w:val="6"/>
            <w:tcBorders>
              <w:top w:val="single" w:sz="4" w:space="0" w:color="auto"/>
              <w:left w:val="single" w:sz="4" w:space="0" w:color="auto"/>
              <w:bottom w:val="single" w:sz="4" w:space="0" w:color="auto"/>
              <w:right w:val="single" w:sz="4" w:space="0" w:color="auto"/>
            </w:tcBorders>
            <w:vAlign w:val="center"/>
            <w:hideMark/>
          </w:tcPr>
          <w:p w:rsidR="00EB6409" w:rsidRPr="00274E99" w:rsidRDefault="00EB6409" w:rsidP="00A239D3">
            <w:pPr>
              <w:pStyle w:val="TAN"/>
              <w:rPr>
                <w:lang w:eastAsia="en-US"/>
              </w:rPr>
            </w:pPr>
            <w:r w:rsidRPr="00274E99">
              <w:rPr>
                <w:lang w:eastAsia="en-US"/>
              </w:rPr>
              <w:t>NOTE</w:t>
            </w:r>
            <w:r w:rsidR="0022491D">
              <w:rPr>
                <w:rFonts w:eastAsiaTheme="minorEastAsia" w:hint="eastAsia"/>
              </w:rPr>
              <w:t xml:space="preserve"> </w:t>
            </w:r>
            <w:r w:rsidRPr="00274E99">
              <w:rPr>
                <w:lang w:eastAsia="en-US"/>
              </w:rPr>
              <w:t>1:</w:t>
            </w:r>
            <w:r w:rsidRPr="00274E99">
              <w:rPr>
                <w:lang w:eastAsia="en-US"/>
              </w:rPr>
              <w:tab/>
              <w:t>The duplex mode "FDD, TDD" refers to a CA configuration composed by only FDD bands or only TDD bands, respectively.</w:t>
            </w:r>
          </w:p>
        </w:tc>
      </w:tr>
    </w:tbl>
    <w:p w:rsidR="00F70883" w:rsidRPr="00274E99" w:rsidRDefault="00F70883" w:rsidP="00F70883">
      <w:pPr>
        <w:rPr>
          <w:lang w:val="en-US"/>
        </w:rPr>
      </w:pPr>
    </w:p>
    <w:p w:rsidR="00F70883" w:rsidRPr="00274E99" w:rsidRDefault="00F70883" w:rsidP="00F70883">
      <w:pPr>
        <w:pStyle w:val="TH"/>
      </w:pPr>
      <w:r w:rsidRPr="00274E99">
        <w:lastRenderedPageBreak/>
        <w:t>Table 3A.</w:t>
      </w:r>
      <w:r w:rsidR="00E46BD6" w:rsidRPr="00274E99">
        <w:t>2</w:t>
      </w:r>
      <w:r w:rsidRPr="00274E99">
        <w:t>-</w:t>
      </w:r>
      <w:r w:rsidR="00E46BD6" w:rsidRPr="00274E99">
        <w:t>2</w:t>
      </w:r>
      <w:r w:rsidRPr="00274E99">
        <w:t>: Inter-band CA</w:t>
      </w:r>
      <w:r w:rsidR="00E46BD6" w:rsidRPr="00274E99">
        <w:t xml:space="preserve"> configurations</w:t>
      </w:r>
    </w:p>
    <w:tbl>
      <w:tblPr>
        <w:tblW w:w="9738" w:type="dxa"/>
        <w:tblInd w:w="108" w:type="dxa"/>
        <w:tblLook w:val="04A0"/>
      </w:tblPr>
      <w:tblGrid>
        <w:gridCol w:w="1701"/>
        <w:gridCol w:w="1030"/>
        <w:gridCol w:w="955"/>
        <w:gridCol w:w="877"/>
        <w:gridCol w:w="897"/>
        <w:gridCol w:w="1086"/>
        <w:gridCol w:w="1286"/>
        <w:gridCol w:w="1906"/>
      </w:tblGrid>
      <w:tr w:rsidR="00C26787" w:rsidRPr="00274E99" w:rsidTr="00C26787">
        <w:trPr>
          <w:trHeight w:val="288"/>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787" w:rsidRPr="00274E99" w:rsidRDefault="00C26787" w:rsidP="00A239D3">
            <w:pPr>
              <w:pStyle w:val="TAH"/>
              <w:rPr>
                <w:rFonts w:cs="Arial"/>
                <w:lang w:eastAsia="en-US"/>
              </w:rPr>
            </w:pPr>
            <w:r w:rsidRPr="00274E99">
              <w:rPr>
                <w:rFonts w:cs="Arial"/>
                <w:lang w:eastAsia="en-US"/>
              </w:rPr>
              <w:t>Feature</w:t>
            </w:r>
          </w:p>
        </w:tc>
        <w:tc>
          <w:tcPr>
            <w:tcW w:w="1030" w:type="dxa"/>
            <w:tcBorders>
              <w:top w:val="single" w:sz="4" w:space="0" w:color="auto"/>
              <w:left w:val="nil"/>
              <w:bottom w:val="single" w:sz="4" w:space="0" w:color="auto"/>
              <w:right w:val="single" w:sz="4" w:space="0" w:color="auto"/>
            </w:tcBorders>
            <w:shd w:val="clear" w:color="auto" w:fill="auto"/>
            <w:noWrap/>
            <w:vAlign w:val="center"/>
            <w:hideMark/>
          </w:tcPr>
          <w:p w:rsidR="00C26787" w:rsidRPr="00274E99" w:rsidRDefault="00C26787" w:rsidP="00A239D3">
            <w:pPr>
              <w:pStyle w:val="TAH"/>
              <w:rPr>
                <w:rFonts w:cs="Arial"/>
                <w:lang w:eastAsia="en-US"/>
              </w:rPr>
            </w:pPr>
            <w:r w:rsidRPr="00274E99">
              <w:rPr>
                <w:rFonts w:cs="Arial"/>
                <w:lang w:eastAsia="en-US"/>
              </w:rPr>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rsidR="00C26787" w:rsidRPr="00274E99" w:rsidRDefault="00C26787" w:rsidP="00A239D3">
            <w:pPr>
              <w:pStyle w:val="TAH"/>
              <w:rPr>
                <w:rFonts w:cs="Arial"/>
                <w:lang w:eastAsia="en-US"/>
              </w:rPr>
            </w:pPr>
            <w:r w:rsidRPr="00274E99">
              <w:rPr>
                <w:rFonts w:cs="Arial"/>
                <w:lang w:eastAsia="en-US"/>
              </w:rPr>
              <w:t>number of bands</w:t>
            </w:r>
          </w:p>
        </w:tc>
        <w:tc>
          <w:tcPr>
            <w:tcW w:w="877" w:type="dxa"/>
            <w:tcBorders>
              <w:top w:val="single" w:sz="4" w:space="0" w:color="auto"/>
              <w:left w:val="nil"/>
              <w:bottom w:val="single" w:sz="4" w:space="0" w:color="auto"/>
              <w:right w:val="single" w:sz="4" w:space="0" w:color="auto"/>
            </w:tcBorders>
            <w:vAlign w:val="center"/>
          </w:tcPr>
          <w:p w:rsidR="00C26787" w:rsidRPr="00274E99" w:rsidRDefault="00C26787" w:rsidP="00C26787">
            <w:pPr>
              <w:pStyle w:val="TAH"/>
              <w:rPr>
                <w:lang w:eastAsia="en-US"/>
              </w:rPr>
            </w:pPr>
            <w:r w:rsidRPr="00274E99">
              <w:rPr>
                <w:rFonts w:hint="eastAsia"/>
              </w:rPr>
              <w:t xml:space="preserve">number </w:t>
            </w:r>
            <w:r w:rsidRPr="00274E99">
              <w:t>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787" w:rsidRPr="00274E99" w:rsidRDefault="00C26787" w:rsidP="00A239D3">
            <w:pPr>
              <w:pStyle w:val="TAH"/>
              <w:rPr>
                <w:rFonts w:cs="Arial"/>
                <w:lang w:eastAsia="en-US"/>
              </w:rPr>
            </w:pPr>
            <w:r w:rsidRPr="00274E99">
              <w:rPr>
                <w:rFonts w:cs="Arial"/>
                <w:lang w:eastAsia="en-US"/>
              </w:rPr>
              <w:t>CA BW Classes</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rsidR="00C26787" w:rsidRPr="00274E99" w:rsidRDefault="00C26787" w:rsidP="00A239D3">
            <w:pPr>
              <w:pStyle w:val="TAH"/>
              <w:rPr>
                <w:rFonts w:cs="Arial"/>
                <w:lang w:eastAsia="en-US"/>
              </w:rPr>
            </w:pPr>
            <w:r w:rsidRPr="00274E99">
              <w:rPr>
                <w:rFonts w:cs="Arial"/>
                <w:lang w:eastAsia="en-US"/>
              </w:rPr>
              <w:t>Duplex-mode</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rsidR="00C26787" w:rsidRPr="00274E99" w:rsidRDefault="00C26787" w:rsidP="00A239D3">
            <w:pPr>
              <w:pStyle w:val="TAH"/>
              <w:rPr>
                <w:rFonts w:cs="Arial"/>
                <w:lang w:eastAsia="en-US"/>
              </w:rPr>
            </w:pPr>
            <w:r w:rsidRPr="00274E99">
              <w:rPr>
                <w:rFonts w:cs="Arial"/>
                <w:lang w:eastAsia="en-US"/>
              </w:rPr>
              <w:t>Release</w:t>
            </w:r>
          </w:p>
          <w:p w:rsidR="00C26787" w:rsidRPr="00274E99" w:rsidRDefault="00C26787" w:rsidP="00A239D3">
            <w:pPr>
              <w:pStyle w:val="TAH"/>
              <w:rPr>
                <w:rFonts w:cs="Arial"/>
                <w:lang w:eastAsia="en-US"/>
              </w:rPr>
            </w:pPr>
            <w:r w:rsidRPr="00274E99">
              <w:rPr>
                <w:rFonts w:cs="Arial"/>
                <w:lang w:eastAsia="en-US"/>
              </w:rPr>
              <w:t>independent from</w:t>
            </w:r>
          </w:p>
        </w:tc>
        <w:tc>
          <w:tcPr>
            <w:tcW w:w="1906" w:type="dxa"/>
            <w:tcBorders>
              <w:top w:val="single" w:sz="4" w:space="0" w:color="auto"/>
              <w:left w:val="nil"/>
              <w:bottom w:val="single" w:sz="4" w:space="0" w:color="auto"/>
              <w:right w:val="single" w:sz="4" w:space="0" w:color="auto"/>
            </w:tcBorders>
          </w:tcPr>
          <w:p w:rsidR="00C26787" w:rsidRPr="00274E99" w:rsidRDefault="00C26787" w:rsidP="00A239D3">
            <w:pPr>
              <w:pStyle w:val="TAH"/>
              <w:rPr>
                <w:rFonts w:cs="Arial"/>
                <w:lang w:eastAsia="en-US"/>
              </w:rPr>
            </w:pPr>
            <w:r w:rsidRPr="00274E99">
              <w:rPr>
                <w:rFonts w:cs="Arial"/>
                <w:lang w:eastAsia="en-US"/>
              </w:rPr>
              <w:t>requirements to be fulfilled</w:t>
            </w:r>
          </w:p>
          <w:p w:rsidR="00C26787" w:rsidRPr="00274E99" w:rsidRDefault="00C26787" w:rsidP="00A239D3">
            <w:pPr>
              <w:pStyle w:val="TAH"/>
              <w:rPr>
                <w:rFonts w:cs="Arial"/>
                <w:lang w:eastAsia="en-US"/>
              </w:rPr>
            </w:pPr>
            <w:r w:rsidRPr="00274E99">
              <w:rPr>
                <w:rFonts w:cs="Arial"/>
                <w:lang w:eastAsia="en-US"/>
              </w:rPr>
              <w:t>(see 36.307 of the REL in which the CA configuration was introduced)</w:t>
            </w:r>
          </w:p>
        </w:tc>
      </w:tr>
      <w:tr w:rsidR="00146FA2" w:rsidRPr="00274E99" w:rsidTr="00C26787">
        <w:trPr>
          <w:trHeight w:val="288"/>
        </w:trPr>
        <w:tc>
          <w:tcPr>
            <w:tcW w:w="1701" w:type="dxa"/>
            <w:vMerge w:val="restart"/>
            <w:tcBorders>
              <w:top w:val="nil"/>
              <w:left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Inter-band CA configurations</w:t>
            </w:r>
          </w:p>
        </w:tc>
        <w:tc>
          <w:tcPr>
            <w:tcW w:w="1030" w:type="dxa"/>
            <w:vMerge w:val="restart"/>
            <w:tcBorders>
              <w:top w:val="nil"/>
              <w:left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DL</w:t>
            </w:r>
          </w:p>
        </w:tc>
        <w:tc>
          <w:tcPr>
            <w:tcW w:w="955" w:type="dxa"/>
            <w:vMerge w:val="restart"/>
            <w:tcBorders>
              <w:top w:val="nil"/>
              <w:left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2</w:t>
            </w:r>
          </w:p>
        </w:tc>
        <w:tc>
          <w:tcPr>
            <w:tcW w:w="877" w:type="dxa"/>
            <w:tcBorders>
              <w:top w:val="single" w:sz="4" w:space="0" w:color="auto"/>
              <w:left w:val="nil"/>
              <w:bottom w:val="single" w:sz="4" w:space="0" w:color="auto"/>
              <w:right w:val="single" w:sz="4" w:space="0" w:color="auto"/>
            </w:tcBorders>
            <w:vAlign w:val="center"/>
          </w:tcPr>
          <w:p w:rsidR="00146FA2" w:rsidRPr="00274E99" w:rsidRDefault="00146FA2" w:rsidP="00C26787">
            <w:pPr>
              <w:pStyle w:val="TAC"/>
              <w:rPr>
                <w:lang w:eastAsia="en-US"/>
              </w:rPr>
            </w:pPr>
            <w:r>
              <w:t>2-4</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A, B, C</w:t>
            </w:r>
          </w:p>
        </w:tc>
        <w:tc>
          <w:tcPr>
            <w:tcW w:w="1086" w:type="dxa"/>
            <w:tcBorders>
              <w:top w:val="nil"/>
              <w:left w:val="nil"/>
              <w:bottom w:val="single" w:sz="4" w:space="0" w:color="auto"/>
              <w:right w:val="nil"/>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Rel-10</w:t>
            </w:r>
          </w:p>
        </w:tc>
        <w:tc>
          <w:tcPr>
            <w:tcW w:w="1906" w:type="dxa"/>
            <w:tcBorders>
              <w:top w:val="nil"/>
              <w:left w:val="single" w:sz="4" w:space="0" w:color="auto"/>
              <w:bottom w:val="single" w:sz="4" w:space="0" w:color="auto"/>
              <w:right w:val="single" w:sz="4" w:space="0" w:color="auto"/>
            </w:tcBorders>
          </w:tcPr>
          <w:p w:rsidR="00146FA2" w:rsidRPr="00274E99" w:rsidRDefault="00146FA2" w:rsidP="00A239D3">
            <w:pPr>
              <w:pStyle w:val="TAC"/>
              <w:rPr>
                <w:rFonts w:cs="Arial"/>
                <w:lang w:eastAsia="en-US"/>
              </w:rPr>
            </w:pPr>
            <w:r w:rsidRPr="00274E99">
              <w:rPr>
                <w:lang w:eastAsia="en-US"/>
              </w:rPr>
              <w:t>Table B.2.4-1, Table B.3.2-1, Table B.4.3-1 or Table B.4.4-1</w:t>
            </w:r>
          </w:p>
        </w:tc>
      </w:tr>
      <w:tr w:rsidR="00146FA2" w:rsidRPr="00274E99" w:rsidTr="00C26787">
        <w:trPr>
          <w:trHeight w:val="288"/>
        </w:trPr>
        <w:tc>
          <w:tcPr>
            <w:tcW w:w="1701" w:type="dxa"/>
            <w:vMerge/>
            <w:tcBorders>
              <w:top w:val="nil"/>
              <w:left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p>
        </w:tc>
        <w:tc>
          <w:tcPr>
            <w:tcW w:w="1030" w:type="dxa"/>
            <w:vMerge/>
            <w:tcBorders>
              <w:top w:val="nil"/>
              <w:left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rsidR="00146FA2" w:rsidRPr="00274E99" w:rsidRDefault="00146FA2" w:rsidP="00C26787">
            <w:pPr>
              <w:pStyle w:val="TAC"/>
              <w:rPr>
                <w:lang w:eastAsia="en-US"/>
              </w:rPr>
            </w:pPr>
            <w:r>
              <w:t>2-5</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D</w:t>
            </w:r>
            <w:r w:rsidRPr="00274E99">
              <w:rPr>
                <w:rFonts w:cs="Arial"/>
              </w:rPr>
              <w:t>, E</w:t>
            </w:r>
          </w:p>
        </w:tc>
        <w:tc>
          <w:tcPr>
            <w:tcW w:w="1086" w:type="dxa"/>
            <w:tcBorders>
              <w:top w:val="nil"/>
              <w:left w:val="nil"/>
              <w:bottom w:val="single" w:sz="4" w:space="0" w:color="auto"/>
              <w:right w:val="nil"/>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FDD, TDD</w:t>
            </w:r>
          </w:p>
        </w:tc>
        <w:tc>
          <w:tcPr>
            <w:tcW w:w="1286" w:type="dxa"/>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Rel-11</w:t>
            </w:r>
          </w:p>
        </w:tc>
        <w:tc>
          <w:tcPr>
            <w:tcW w:w="1906" w:type="dxa"/>
            <w:tcBorders>
              <w:top w:val="nil"/>
              <w:left w:val="single" w:sz="4" w:space="0" w:color="auto"/>
              <w:bottom w:val="single" w:sz="4" w:space="0" w:color="auto"/>
              <w:right w:val="single" w:sz="4" w:space="0" w:color="auto"/>
            </w:tcBorders>
          </w:tcPr>
          <w:p w:rsidR="00146FA2" w:rsidRPr="00274E99" w:rsidRDefault="00146FA2" w:rsidP="00A239D3">
            <w:pPr>
              <w:pStyle w:val="TAC"/>
              <w:rPr>
                <w:lang w:eastAsia="en-US"/>
              </w:rPr>
            </w:pPr>
            <w:r w:rsidRPr="00274E99">
              <w:rPr>
                <w:lang w:eastAsia="en-US"/>
              </w:rPr>
              <w:t>Table B.2.4-1, Table B.3.2-1, Table B.4.3-1 or Table B.4.4-1</w:t>
            </w:r>
          </w:p>
        </w:tc>
      </w:tr>
      <w:tr w:rsidR="00146FA2" w:rsidRPr="00274E99" w:rsidTr="00C26787">
        <w:trPr>
          <w:trHeight w:val="288"/>
        </w:trPr>
        <w:tc>
          <w:tcPr>
            <w:tcW w:w="1701" w:type="dxa"/>
            <w:vMerge/>
            <w:tcBorders>
              <w:left w:val="single" w:sz="4" w:space="0" w:color="auto"/>
              <w:right w:val="single" w:sz="4" w:space="0" w:color="auto"/>
            </w:tcBorders>
            <w:vAlign w:val="center"/>
            <w:hideMark/>
          </w:tcPr>
          <w:p w:rsidR="00146FA2" w:rsidRPr="00274E99" w:rsidRDefault="00146FA2" w:rsidP="00A239D3">
            <w:pPr>
              <w:pStyle w:val="TAC"/>
              <w:rPr>
                <w:rFonts w:cs="Arial"/>
                <w:lang w:eastAsia="en-US"/>
              </w:rPr>
            </w:pPr>
          </w:p>
        </w:tc>
        <w:tc>
          <w:tcPr>
            <w:tcW w:w="1030" w:type="dxa"/>
            <w:vMerge/>
            <w:tcBorders>
              <w:left w:val="single" w:sz="4" w:space="0" w:color="auto"/>
              <w:right w:val="single" w:sz="4" w:space="0" w:color="auto"/>
            </w:tcBorders>
            <w:vAlign w:val="center"/>
            <w:hideMark/>
          </w:tcPr>
          <w:p w:rsidR="00146FA2" w:rsidRPr="00274E99" w:rsidRDefault="00146FA2" w:rsidP="00A239D3">
            <w:pPr>
              <w:pStyle w:val="TAC"/>
              <w:rPr>
                <w:rFonts w:cs="Arial"/>
                <w:lang w:eastAsia="en-US"/>
              </w:rPr>
            </w:pPr>
          </w:p>
        </w:tc>
        <w:tc>
          <w:tcPr>
            <w:tcW w:w="955" w:type="dxa"/>
            <w:vMerge w:val="restart"/>
            <w:tcBorders>
              <w:top w:val="single" w:sz="4" w:space="0" w:color="auto"/>
              <w:left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3</w:t>
            </w:r>
          </w:p>
        </w:tc>
        <w:tc>
          <w:tcPr>
            <w:tcW w:w="877" w:type="dxa"/>
            <w:tcBorders>
              <w:top w:val="single" w:sz="4" w:space="0" w:color="auto"/>
              <w:left w:val="nil"/>
              <w:bottom w:val="single" w:sz="4" w:space="0" w:color="auto"/>
              <w:right w:val="single" w:sz="4" w:space="0" w:color="auto"/>
            </w:tcBorders>
            <w:vAlign w:val="center"/>
          </w:tcPr>
          <w:p w:rsidR="00146FA2" w:rsidRPr="00274E99" w:rsidRDefault="00146FA2" w:rsidP="00C26787">
            <w:pPr>
              <w:pStyle w:val="TAC"/>
              <w:rPr>
                <w:lang w:eastAsia="en-US"/>
              </w:rPr>
            </w:pPr>
            <w:r>
              <w:t>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A</w:t>
            </w:r>
          </w:p>
        </w:tc>
        <w:tc>
          <w:tcPr>
            <w:tcW w:w="1086" w:type="dxa"/>
            <w:tcBorders>
              <w:top w:val="single" w:sz="4" w:space="0" w:color="auto"/>
              <w:left w:val="nil"/>
              <w:bottom w:val="single" w:sz="4" w:space="0" w:color="auto"/>
              <w:right w:val="nil"/>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Rel-10</w:t>
            </w:r>
          </w:p>
        </w:tc>
        <w:tc>
          <w:tcPr>
            <w:tcW w:w="1906" w:type="dxa"/>
            <w:tcBorders>
              <w:top w:val="single" w:sz="4" w:space="0" w:color="auto"/>
              <w:left w:val="single" w:sz="4" w:space="0" w:color="auto"/>
              <w:bottom w:val="single" w:sz="4" w:space="0" w:color="auto"/>
              <w:right w:val="single" w:sz="4" w:space="0" w:color="auto"/>
            </w:tcBorders>
          </w:tcPr>
          <w:p w:rsidR="00146FA2" w:rsidRPr="00274E99" w:rsidRDefault="00146FA2" w:rsidP="00A239D3">
            <w:pPr>
              <w:pStyle w:val="TAC"/>
              <w:rPr>
                <w:rFonts w:cs="Arial"/>
                <w:lang w:eastAsia="en-US"/>
              </w:rPr>
            </w:pPr>
            <w:r w:rsidRPr="00274E99">
              <w:rPr>
                <w:lang w:eastAsia="en-US"/>
              </w:rPr>
              <w:t>Table B.2.4-1, Table B.3.2-1, Table B.4.3-1 or Table B.4.4-1</w:t>
            </w:r>
          </w:p>
        </w:tc>
      </w:tr>
      <w:tr w:rsidR="00146FA2" w:rsidRPr="00274E99" w:rsidTr="00C26787">
        <w:trPr>
          <w:trHeight w:val="288"/>
        </w:trPr>
        <w:tc>
          <w:tcPr>
            <w:tcW w:w="1701" w:type="dxa"/>
            <w:vMerge/>
            <w:tcBorders>
              <w:left w:val="single" w:sz="4" w:space="0" w:color="auto"/>
              <w:right w:val="single" w:sz="4" w:space="0" w:color="auto"/>
            </w:tcBorders>
            <w:vAlign w:val="center"/>
            <w:hideMark/>
          </w:tcPr>
          <w:p w:rsidR="00146FA2" w:rsidRPr="00274E99" w:rsidRDefault="00146FA2" w:rsidP="00A239D3">
            <w:pPr>
              <w:pStyle w:val="TAC"/>
              <w:rPr>
                <w:rFonts w:cs="Arial"/>
                <w:lang w:eastAsia="en-US"/>
              </w:rPr>
            </w:pPr>
          </w:p>
        </w:tc>
        <w:tc>
          <w:tcPr>
            <w:tcW w:w="1030" w:type="dxa"/>
            <w:vMerge/>
            <w:tcBorders>
              <w:left w:val="single" w:sz="4" w:space="0" w:color="auto"/>
              <w:right w:val="single" w:sz="4" w:space="0" w:color="auto"/>
            </w:tcBorders>
            <w:vAlign w:val="center"/>
            <w:hideMark/>
          </w:tcPr>
          <w:p w:rsidR="00146FA2" w:rsidRPr="00274E99" w:rsidRDefault="00146FA2" w:rsidP="00A239D3">
            <w:pPr>
              <w:pStyle w:val="TAC"/>
              <w:rPr>
                <w:rFonts w:cs="Arial"/>
                <w:lang w:eastAsia="en-US"/>
              </w:rPr>
            </w:pPr>
          </w:p>
        </w:tc>
        <w:tc>
          <w:tcPr>
            <w:tcW w:w="955" w:type="dxa"/>
            <w:vMerge/>
            <w:tcBorders>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p>
        </w:tc>
        <w:tc>
          <w:tcPr>
            <w:tcW w:w="877" w:type="dxa"/>
            <w:tcBorders>
              <w:top w:val="single" w:sz="4" w:space="0" w:color="auto"/>
              <w:left w:val="nil"/>
              <w:bottom w:val="single" w:sz="4" w:space="0" w:color="auto"/>
              <w:right w:val="single" w:sz="4" w:space="0" w:color="auto"/>
            </w:tcBorders>
            <w:vAlign w:val="center"/>
          </w:tcPr>
          <w:p w:rsidR="00146FA2" w:rsidRPr="00274E99" w:rsidRDefault="00146FA2" w:rsidP="00C26787">
            <w:pPr>
              <w:pStyle w:val="TAC"/>
              <w:rPr>
                <w:lang w:eastAsia="en-US"/>
              </w:rPr>
            </w:pPr>
            <w:r>
              <w:t>3-5</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B, C</w:t>
            </w:r>
            <w:r w:rsidRPr="00274E99">
              <w:rPr>
                <w:rFonts w:cs="Arial"/>
              </w:rPr>
              <w:t>, D</w:t>
            </w:r>
          </w:p>
        </w:tc>
        <w:tc>
          <w:tcPr>
            <w:tcW w:w="1086" w:type="dxa"/>
            <w:tcBorders>
              <w:top w:val="single" w:sz="4" w:space="0" w:color="auto"/>
              <w:left w:val="nil"/>
              <w:bottom w:val="single" w:sz="4" w:space="0" w:color="auto"/>
              <w:right w:val="nil"/>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rsidR="00146FA2" w:rsidRPr="00274E99" w:rsidRDefault="00146FA2" w:rsidP="00A239D3">
            <w:pPr>
              <w:pStyle w:val="TAC"/>
              <w:rPr>
                <w:lang w:eastAsia="en-US"/>
              </w:rPr>
            </w:pPr>
            <w:r w:rsidRPr="00274E99">
              <w:rPr>
                <w:lang w:eastAsia="en-US"/>
              </w:rPr>
              <w:t>Table B.2.4-1, Table B.3.2-1, Table B.4.3-1 or Table B.4.4-1</w:t>
            </w:r>
          </w:p>
        </w:tc>
      </w:tr>
      <w:tr w:rsidR="00146FA2" w:rsidRPr="00274E99" w:rsidTr="00C26787">
        <w:trPr>
          <w:trHeight w:val="288"/>
        </w:trPr>
        <w:tc>
          <w:tcPr>
            <w:tcW w:w="1701" w:type="dxa"/>
            <w:vMerge/>
            <w:tcBorders>
              <w:left w:val="single" w:sz="4" w:space="0" w:color="auto"/>
              <w:right w:val="single" w:sz="4" w:space="0" w:color="auto"/>
            </w:tcBorders>
            <w:vAlign w:val="center"/>
            <w:hideMark/>
          </w:tcPr>
          <w:p w:rsidR="00146FA2" w:rsidRPr="00274E99" w:rsidRDefault="00146FA2" w:rsidP="00A239D3">
            <w:pPr>
              <w:pStyle w:val="TAC"/>
              <w:rPr>
                <w:rFonts w:cs="Arial"/>
                <w:lang w:eastAsia="en-US"/>
              </w:rPr>
            </w:pPr>
          </w:p>
        </w:tc>
        <w:tc>
          <w:tcPr>
            <w:tcW w:w="1030" w:type="dxa"/>
            <w:vMerge/>
            <w:tcBorders>
              <w:left w:val="single" w:sz="4" w:space="0" w:color="auto"/>
              <w:bottom w:val="single" w:sz="4" w:space="0" w:color="auto"/>
              <w:right w:val="single" w:sz="4" w:space="0" w:color="auto"/>
            </w:tcBorders>
            <w:vAlign w:val="center"/>
            <w:hideMark/>
          </w:tcPr>
          <w:p w:rsidR="00146FA2" w:rsidRPr="00274E99" w:rsidRDefault="00146FA2" w:rsidP="00A239D3">
            <w:pPr>
              <w:pStyle w:val="TAC"/>
              <w:rPr>
                <w:rFonts w:cs="Arial"/>
                <w:lang w:eastAsia="en-US"/>
              </w:rPr>
            </w:pP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4</w:t>
            </w:r>
          </w:p>
        </w:tc>
        <w:tc>
          <w:tcPr>
            <w:tcW w:w="877" w:type="dxa"/>
            <w:tcBorders>
              <w:top w:val="single" w:sz="4" w:space="0" w:color="auto"/>
              <w:left w:val="nil"/>
              <w:bottom w:val="single" w:sz="4" w:space="0" w:color="auto"/>
              <w:right w:val="single" w:sz="4" w:space="0" w:color="auto"/>
            </w:tcBorders>
            <w:vAlign w:val="center"/>
          </w:tcPr>
          <w:p w:rsidR="00146FA2" w:rsidRPr="00274E99" w:rsidRDefault="00146FA2" w:rsidP="00C26787">
            <w:pPr>
              <w:pStyle w:val="TAC"/>
              <w:rPr>
                <w:lang w:eastAsia="en-US"/>
              </w:rPr>
            </w:pPr>
            <w:r>
              <w:t>4-5</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A, C</w:t>
            </w:r>
          </w:p>
        </w:tc>
        <w:tc>
          <w:tcPr>
            <w:tcW w:w="1086" w:type="dxa"/>
            <w:tcBorders>
              <w:top w:val="single" w:sz="4" w:space="0" w:color="auto"/>
              <w:left w:val="nil"/>
              <w:bottom w:val="single" w:sz="4" w:space="0" w:color="auto"/>
              <w:right w:val="nil"/>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rsidR="00146FA2" w:rsidRPr="00274E99" w:rsidRDefault="00146FA2" w:rsidP="00A239D3">
            <w:pPr>
              <w:pStyle w:val="TAC"/>
              <w:rPr>
                <w:lang w:eastAsia="en-US"/>
              </w:rPr>
            </w:pPr>
            <w:r w:rsidRPr="00274E99">
              <w:rPr>
                <w:lang w:eastAsia="en-US"/>
              </w:rPr>
              <w:t>Table B.2.4-1, Table B.3.2-1, Table B.4.3-1 or Table B.4.4-1</w:t>
            </w:r>
          </w:p>
        </w:tc>
      </w:tr>
      <w:tr w:rsidR="00146FA2" w:rsidRPr="00274E99" w:rsidTr="00C26787">
        <w:trPr>
          <w:trHeight w:val="288"/>
        </w:trPr>
        <w:tc>
          <w:tcPr>
            <w:tcW w:w="1701" w:type="dxa"/>
            <w:vMerge/>
            <w:tcBorders>
              <w:left w:val="single" w:sz="4" w:space="0" w:color="auto"/>
              <w:bottom w:val="single" w:sz="4" w:space="0" w:color="auto"/>
              <w:right w:val="single" w:sz="4" w:space="0" w:color="auto"/>
            </w:tcBorders>
            <w:vAlign w:val="center"/>
            <w:hideMark/>
          </w:tcPr>
          <w:p w:rsidR="00146FA2" w:rsidRPr="00274E99" w:rsidRDefault="00146FA2" w:rsidP="00A239D3">
            <w:pPr>
              <w:pStyle w:val="TAC"/>
              <w:rPr>
                <w:rFonts w:cs="Arial"/>
                <w:lang w:eastAsia="en-US"/>
              </w:rPr>
            </w:pPr>
          </w:p>
        </w:tc>
        <w:tc>
          <w:tcPr>
            <w:tcW w:w="1030" w:type="dxa"/>
            <w:tcBorders>
              <w:top w:val="single" w:sz="4" w:space="0" w:color="auto"/>
              <w:left w:val="single" w:sz="4" w:space="0" w:color="auto"/>
              <w:bottom w:val="single" w:sz="4" w:space="0" w:color="auto"/>
              <w:right w:val="single" w:sz="4" w:space="0" w:color="auto"/>
            </w:tcBorders>
            <w:vAlign w:val="center"/>
            <w:hideMark/>
          </w:tcPr>
          <w:p w:rsidR="00146FA2" w:rsidRPr="00274E99" w:rsidRDefault="00146FA2" w:rsidP="00A239D3">
            <w:pPr>
              <w:pStyle w:val="TAC"/>
              <w:rPr>
                <w:rFonts w:cs="Arial"/>
                <w:lang w:eastAsia="en-US"/>
              </w:rPr>
            </w:pPr>
            <w:r w:rsidRPr="00274E99">
              <w:rPr>
                <w:rFonts w:cs="Arial"/>
                <w:lang w:eastAsia="en-US"/>
              </w:rPr>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2</w:t>
            </w:r>
          </w:p>
        </w:tc>
        <w:tc>
          <w:tcPr>
            <w:tcW w:w="877" w:type="dxa"/>
            <w:tcBorders>
              <w:top w:val="single" w:sz="4" w:space="0" w:color="auto"/>
              <w:left w:val="nil"/>
              <w:bottom w:val="single" w:sz="4" w:space="0" w:color="auto"/>
              <w:right w:val="single" w:sz="4" w:space="0" w:color="auto"/>
            </w:tcBorders>
            <w:vAlign w:val="center"/>
          </w:tcPr>
          <w:p w:rsidR="00146FA2" w:rsidRPr="00274E99" w:rsidRDefault="00146FA2" w:rsidP="00C26787">
            <w:pPr>
              <w:pStyle w:val="TAC"/>
              <w:rPr>
                <w:lang w:eastAsia="en-US"/>
              </w:rPr>
            </w:pPr>
            <w:r w:rsidRPr="00274E99">
              <w:rPr>
                <w:rFonts w:hint="eastAsia"/>
              </w:rPr>
              <w:t>2-4</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A, C</w:t>
            </w:r>
          </w:p>
        </w:tc>
        <w:tc>
          <w:tcPr>
            <w:tcW w:w="1086" w:type="dxa"/>
            <w:tcBorders>
              <w:top w:val="single" w:sz="4" w:space="0" w:color="auto"/>
              <w:left w:val="nil"/>
              <w:bottom w:val="single" w:sz="4" w:space="0" w:color="auto"/>
              <w:right w:val="nil"/>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FDD,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eastAsia="en-US"/>
              </w:rPr>
            </w:pPr>
            <w:r w:rsidRPr="00274E99">
              <w:rPr>
                <w:rFonts w:cs="Arial"/>
                <w:lang w:eastAsia="en-US"/>
              </w:rPr>
              <w:t>Rel-11</w:t>
            </w:r>
          </w:p>
        </w:tc>
        <w:tc>
          <w:tcPr>
            <w:tcW w:w="1906" w:type="dxa"/>
            <w:tcBorders>
              <w:top w:val="single" w:sz="4" w:space="0" w:color="auto"/>
              <w:left w:val="single" w:sz="4" w:space="0" w:color="auto"/>
              <w:bottom w:val="single" w:sz="4" w:space="0" w:color="auto"/>
              <w:right w:val="single" w:sz="4" w:space="0" w:color="auto"/>
            </w:tcBorders>
          </w:tcPr>
          <w:p w:rsidR="00146FA2" w:rsidRPr="00274E99" w:rsidRDefault="00146FA2" w:rsidP="00A239D3">
            <w:pPr>
              <w:pStyle w:val="TAC"/>
              <w:rPr>
                <w:lang w:eastAsia="en-US"/>
              </w:rPr>
            </w:pPr>
            <w:r w:rsidRPr="00274E99">
              <w:rPr>
                <w:lang w:eastAsia="en-US"/>
              </w:rPr>
              <w:t>Table B.2.4-1, Table B.3.2-1, Table B.4.3-1 or Table B.4.4-1</w:t>
            </w:r>
          </w:p>
        </w:tc>
      </w:tr>
      <w:tr w:rsidR="00146FA2" w:rsidRPr="00274E99" w:rsidTr="00292E79">
        <w:trPr>
          <w:trHeight w:val="288"/>
        </w:trPr>
        <w:tc>
          <w:tcPr>
            <w:tcW w:w="9738" w:type="dxa"/>
            <w:gridSpan w:val="8"/>
            <w:tcBorders>
              <w:top w:val="single" w:sz="4" w:space="0" w:color="auto"/>
              <w:left w:val="single" w:sz="4" w:space="0" w:color="auto"/>
              <w:bottom w:val="single" w:sz="4" w:space="0" w:color="auto"/>
              <w:right w:val="single" w:sz="4" w:space="0" w:color="auto"/>
            </w:tcBorders>
          </w:tcPr>
          <w:p w:rsidR="00146FA2" w:rsidRPr="00274E99" w:rsidRDefault="00146FA2" w:rsidP="00A239D3">
            <w:pPr>
              <w:pStyle w:val="TAN"/>
              <w:rPr>
                <w:lang w:eastAsia="en-US"/>
              </w:rPr>
            </w:pPr>
            <w:r w:rsidRPr="00274E99">
              <w:rPr>
                <w:lang w:eastAsia="en-US"/>
              </w:rPr>
              <w:t>NOTE</w:t>
            </w:r>
            <w:r w:rsidR="0022491D">
              <w:rPr>
                <w:rFonts w:eastAsiaTheme="minorEastAsia" w:hint="eastAsia"/>
              </w:rPr>
              <w:t xml:space="preserve"> </w:t>
            </w:r>
            <w:r w:rsidRPr="00274E99">
              <w:rPr>
                <w:lang w:eastAsia="en-US"/>
              </w:rPr>
              <w:t>1:</w:t>
            </w:r>
            <w:r w:rsidRPr="00274E99">
              <w:rPr>
                <w:lang w:eastAsia="en-US"/>
              </w:rPr>
              <w:tab/>
              <w:t>The duplex mode "FDD, TDD" refers to a CA configuration composed by only FDD bands or only TDD bands, respectively.</w:t>
            </w:r>
          </w:p>
        </w:tc>
      </w:tr>
    </w:tbl>
    <w:p w:rsidR="00E46BD6" w:rsidRPr="00274E99" w:rsidRDefault="00E46BD6" w:rsidP="008B4366"/>
    <w:p w:rsidR="00E46BD6" w:rsidRPr="00274E99" w:rsidRDefault="00E46BD6" w:rsidP="00E46BD6">
      <w:r w:rsidRPr="00274E99">
        <w:t xml:space="preserve">For example, CA configuration CA_1A-19A was introduced in the Release 11 specifications. In order to implement a UE conforming to Release 10 but supporting the CA configuration CA_1A-19A, it is necessary for the UE to additionally conform to some parts of the Release 11 specifications (see corresponding Annexes of TS 36.307 Rel-11 which will point to the requirements in the Rel-11 of </w:t>
      </w:r>
      <w:r w:rsidRPr="00274E99">
        <w:rPr>
          <w:lang w:val="en-US"/>
        </w:rPr>
        <w:t>TS 36.101 [2] and TS 36.133 [3]</w:t>
      </w:r>
      <w:r w:rsidRPr="00274E99">
        <w:t xml:space="preserve"> to be fulfilled), such as the radio frequency and radio resource management requirements for the CA configuration CA_1A-19A.</w:t>
      </w:r>
    </w:p>
    <w:p w:rsidR="00F70883" w:rsidRPr="00274E99" w:rsidRDefault="00F70883" w:rsidP="00F70883">
      <w:pPr>
        <w:rPr>
          <w:lang w:val="en-US"/>
        </w:rPr>
      </w:pPr>
    </w:p>
    <w:p w:rsidR="00F70883" w:rsidRPr="00274E99" w:rsidRDefault="00F70883" w:rsidP="00F70883">
      <w:pPr>
        <w:pStyle w:val="TH"/>
      </w:pPr>
      <w:r w:rsidRPr="00274E99">
        <w:t>Table 3A.</w:t>
      </w:r>
      <w:r w:rsidR="008B4366" w:rsidRPr="00274E99">
        <w:t>2</w:t>
      </w:r>
      <w:r w:rsidRPr="00274E99">
        <w:t>-</w:t>
      </w:r>
      <w:r w:rsidR="008B4366" w:rsidRPr="00274E99">
        <w:t>3</w:t>
      </w:r>
      <w:r w:rsidRPr="00274E99">
        <w:t>: Intra-band non-contiguous CA</w:t>
      </w:r>
      <w:r w:rsidR="008B4366" w:rsidRPr="00274E99">
        <w:t xml:space="preserve"> configurations</w:t>
      </w:r>
    </w:p>
    <w:tbl>
      <w:tblPr>
        <w:tblW w:w="0" w:type="auto"/>
        <w:tblInd w:w="108" w:type="dxa"/>
        <w:tblLook w:val="04A0"/>
      </w:tblPr>
      <w:tblGrid>
        <w:gridCol w:w="1560"/>
        <w:gridCol w:w="1177"/>
        <w:gridCol w:w="877"/>
        <w:gridCol w:w="877"/>
        <w:gridCol w:w="922"/>
        <w:gridCol w:w="1134"/>
        <w:gridCol w:w="1286"/>
        <w:gridCol w:w="1905"/>
      </w:tblGrid>
      <w:tr w:rsidR="00146FA2" w:rsidRPr="00274E99" w:rsidTr="00146FA2">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H"/>
              <w:rPr>
                <w:rFonts w:cs="Arial"/>
                <w:lang w:val="en-US" w:eastAsia="en-US"/>
              </w:rPr>
            </w:pPr>
            <w:r w:rsidRPr="00274E99">
              <w:rPr>
                <w:rFonts w:cs="Arial"/>
                <w:lang w:val="en-US" w:eastAsia="en-US"/>
              </w:rPr>
              <w:t>Feature</w:t>
            </w:r>
          </w:p>
        </w:tc>
        <w:tc>
          <w:tcPr>
            <w:tcW w:w="1177" w:type="dxa"/>
            <w:tcBorders>
              <w:top w:val="single" w:sz="4" w:space="0" w:color="auto"/>
              <w:left w:val="nil"/>
              <w:bottom w:val="single" w:sz="4" w:space="0" w:color="auto"/>
              <w:right w:val="single" w:sz="4" w:space="0" w:color="auto"/>
            </w:tcBorders>
            <w:shd w:val="clear" w:color="auto" w:fill="auto"/>
            <w:noWrap/>
            <w:vAlign w:val="center"/>
            <w:hideMark/>
          </w:tcPr>
          <w:p w:rsidR="00146FA2" w:rsidRPr="00274E99" w:rsidRDefault="00146FA2" w:rsidP="00A239D3">
            <w:pPr>
              <w:pStyle w:val="TAH"/>
              <w:rPr>
                <w:rFonts w:cs="Arial"/>
                <w:lang w:val="en-US" w:eastAsia="en-US"/>
              </w:rPr>
            </w:pPr>
            <w:r w:rsidRPr="00274E99">
              <w:rPr>
                <w:rFonts w:cs="Arial"/>
                <w:lang w:val="en-US" w:eastAsia="en-US"/>
              </w:rPr>
              <w:t>DL/UL</w:t>
            </w:r>
          </w:p>
        </w:tc>
        <w:tc>
          <w:tcPr>
            <w:tcW w:w="877" w:type="dxa"/>
            <w:tcBorders>
              <w:top w:val="single" w:sz="4" w:space="0" w:color="auto"/>
              <w:left w:val="nil"/>
              <w:bottom w:val="single" w:sz="4" w:space="0" w:color="auto"/>
              <w:right w:val="single" w:sz="4" w:space="0" w:color="auto"/>
            </w:tcBorders>
            <w:shd w:val="clear" w:color="auto" w:fill="auto"/>
            <w:noWrap/>
            <w:vAlign w:val="center"/>
            <w:hideMark/>
          </w:tcPr>
          <w:p w:rsidR="00146FA2" w:rsidRPr="00274E99" w:rsidRDefault="00146FA2" w:rsidP="00A239D3">
            <w:pPr>
              <w:pStyle w:val="TAH"/>
              <w:rPr>
                <w:rFonts w:cs="Arial"/>
                <w:lang w:val="en-US" w:eastAsia="en-US"/>
              </w:rPr>
            </w:pPr>
            <w:r w:rsidRPr="00274E99">
              <w:rPr>
                <w:rFonts w:cs="Arial"/>
                <w:lang w:val="en-US" w:eastAsia="en-US"/>
              </w:rPr>
              <w:t>number of sub-blocks</w:t>
            </w:r>
          </w:p>
        </w:tc>
        <w:tc>
          <w:tcPr>
            <w:tcW w:w="877" w:type="dxa"/>
            <w:tcBorders>
              <w:top w:val="single" w:sz="4" w:space="0" w:color="auto"/>
              <w:left w:val="nil"/>
              <w:bottom w:val="single" w:sz="4" w:space="0" w:color="auto"/>
              <w:right w:val="single" w:sz="4" w:space="0" w:color="auto"/>
            </w:tcBorders>
            <w:vAlign w:val="center"/>
          </w:tcPr>
          <w:p w:rsidR="00146FA2" w:rsidRPr="00274E99" w:rsidRDefault="00146FA2" w:rsidP="00A239D3">
            <w:pPr>
              <w:pStyle w:val="TAH"/>
              <w:rPr>
                <w:rFonts w:cs="Arial"/>
                <w:lang w:val="en-US" w:eastAsia="en-US"/>
              </w:rPr>
            </w:pPr>
            <w:r>
              <w:rPr>
                <w:rFonts w:hint="eastAsia"/>
              </w:rPr>
              <w:t xml:space="preserve">number </w:t>
            </w:r>
            <w:r>
              <w:t>of CCs</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H"/>
              <w:rPr>
                <w:rFonts w:cs="Arial"/>
                <w:lang w:val="en-US" w:eastAsia="en-US"/>
              </w:rPr>
            </w:pPr>
            <w:r w:rsidRPr="00274E99">
              <w:rPr>
                <w:rFonts w:cs="Arial"/>
                <w:lang w:val="en-US" w:eastAsia="en-US"/>
              </w:rPr>
              <w:t>CA BW Classes</w:t>
            </w:r>
          </w:p>
        </w:tc>
        <w:tc>
          <w:tcPr>
            <w:tcW w:w="1134" w:type="dxa"/>
            <w:tcBorders>
              <w:top w:val="single" w:sz="4" w:space="0" w:color="auto"/>
              <w:left w:val="nil"/>
              <w:bottom w:val="single" w:sz="4" w:space="0" w:color="auto"/>
              <w:right w:val="nil"/>
            </w:tcBorders>
            <w:shd w:val="clear" w:color="auto" w:fill="auto"/>
            <w:noWrap/>
            <w:vAlign w:val="center"/>
            <w:hideMark/>
          </w:tcPr>
          <w:p w:rsidR="00146FA2" w:rsidRPr="00274E99" w:rsidRDefault="00146FA2" w:rsidP="00A239D3">
            <w:pPr>
              <w:pStyle w:val="TAH"/>
              <w:rPr>
                <w:rFonts w:cs="Arial"/>
                <w:lang w:val="en-US" w:eastAsia="en-US"/>
              </w:rPr>
            </w:pPr>
            <w:r w:rsidRPr="00274E99">
              <w:rPr>
                <w:rFonts w:cs="Arial"/>
                <w:lang w:val="en-US" w:eastAsia="en-US"/>
              </w:rPr>
              <w:t>Duplex-mode</w:t>
            </w:r>
          </w:p>
        </w:tc>
        <w:tc>
          <w:tcPr>
            <w:tcW w:w="11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H"/>
              <w:rPr>
                <w:rFonts w:cs="Arial"/>
                <w:lang w:val="en-US" w:eastAsia="en-US"/>
              </w:rPr>
            </w:pPr>
            <w:r w:rsidRPr="00274E99">
              <w:rPr>
                <w:rFonts w:cs="Arial"/>
                <w:lang w:val="en-US" w:eastAsia="en-US"/>
              </w:rPr>
              <w:t>Release</w:t>
            </w:r>
          </w:p>
          <w:p w:rsidR="00146FA2" w:rsidRPr="00274E99" w:rsidRDefault="00146FA2" w:rsidP="00A239D3">
            <w:pPr>
              <w:pStyle w:val="TAH"/>
              <w:rPr>
                <w:rFonts w:cs="Arial"/>
                <w:lang w:val="en-US" w:eastAsia="en-US"/>
              </w:rPr>
            </w:pPr>
            <w:r w:rsidRPr="00274E99">
              <w:rPr>
                <w:rFonts w:cs="Arial"/>
                <w:lang w:val="en-US" w:eastAsia="en-US"/>
              </w:rPr>
              <w:t>independent from</w:t>
            </w:r>
          </w:p>
        </w:tc>
        <w:tc>
          <w:tcPr>
            <w:tcW w:w="2083" w:type="dxa"/>
            <w:tcBorders>
              <w:top w:val="single" w:sz="4" w:space="0" w:color="auto"/>
              <w:left w:val="single" w:sz="4" w:space="0" w:color="auto"/>
              <w:bottom w:val="single" w:sz="4" w:space="0" w:color="auto"/>
              <w:right w:val="single" w:sz="4" w:space="0" w:color="auto"/>
            </w:tcBorders>
          </w:tcPr>
          <w:p w:rsidR="00146FA2" w:rsidRPr="00274E99" w:rsidRDefault="00146FA2" w:rsidP="00A239D3">
            <w:pPr>
              <w:pStyle w:val="TAH"/>
              <w:rPr>
                <w:rFonts w:cs="Arial"/>
                <w:lang w:eastAsia="en-US"/>
              </w:rPr>
            </w:pPr>
            <w:r w:rsidRPr="00274E99">
              <w:rPr>
                <w:rFonts w:cs="Arial"/>
                <w:lang w:eastAsia="en-US"/>
              </w:rPr>
              <w:t>requirements to be fulfilled</w:t>
            </w:r>
          </w:p>
          <w:p w:rsidR="00146FA2" w:rsidRPr="00274E99" w:rsidRDefault="00146FA2" w:rsidP="00A239D3">
            <w:pPr>
              <w:pStyle w:val="TAH"/>
              <w:rPr>
                <w:rFonts w:cs="Arial"/>
                <w:lang w:val="en-US" w:eastAsia="en-US"/>
              </w:rPr>
            </w:pPr>
            <w:r w:rsidRPr="00274E99">
              <w:rPr>
                <w:rFonts w:cs="Arial"/>
                <w:lang w:eastAsia="en-US"/>
              </w:rPr>
              <w:t>(see 36.307 of the REL in which the CA configuration was introduced)</w:t>
            </w:r>
          </w:p>
        </w:tc>
      </w:tr>
      <w:tr w:rsidR="00146FA2" w:rsidRPr="00274E99" w:rsidTr="00146FA2">
        <w:trPr>
          <w:trHeight w:val="288"/>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eastAsia="en-US"/>
              </w:rPr>
              <w:t xml:space="preserve">Intra-band non-contiguous CA </w:t>
            </w:r>
            <w:r w:rsidRPr="00274E99">
              <w:rPr>
                <w:rFonts w:cs="Arial"/>
                <w:lang w:eastAsia="en-US"/>
              </w:rPr>
              <w:t>configurations</w:t>
            </w:r>
          </w:p>
        </w:tc>
        <w:tc>
          <w:tcPr>
            <w:tcW w:w="1177" w:type="dxa"/>
            <w:vMerge w:val="restart"/>
            <w:tcBorders>
              <w:top w:val="nil"/>
              <w:left w:val="nil"/>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eastAsia="en-US"/>
              </w:rPr>
              <w:t>DL</w:t>
            </w:r>
          </w:p>
        </w:tc>
        <w:tc>
          <w:tcPr>
            <w:tcW w:w="877" w:type="dxa"/>
            <w:tcBorders>
              <w:top w:val="nil"/>
              <w:left w:val="nil"/>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eastAsia="en-US"/>
              </w:rPr>
              <w:t>2</w:t>
            </w:r>
          </w:p>
        </w:tc>
        <w:tc>
          <w:tcPr>
            <w:tcW w:w="877" w:type="dxa"/>
            <w:tcBorders>
              <w:top w:val="single" w:sz="4" w:space="0" w:color="auto"/>
              <w:left w:val="nil"/>
              <w:bottom w:val="single" w:sz="4" w:space="0" w:color="auto"/>
              <w:right w:val="single" w:sz="4" w:space="0" w:color="auto"/>
            </w:tcBorders>
            <w:vAlign w:val="center"/>
          </w:tcPr>
          <w:p w:rsidR="00146FA2" w:rsidRPr="00274E99" w:rsidRDefault="00146FA2" w:rsidP="00A239D3">
            <w:pPr>
              <w:pStyle w:val="TAC"/>
              <w:rPr>
                <w:rFonts w:cs="Arial"/>
                <w:lang w:val="en-US" w:eastAsia="en-US"/>
              </w:rPr>
            </w:pPr>
            <w:r>
              <w:rPr>
                <w:rFonts w:cs="Arial"/>
                <w:lang w:val="en-US"/>
              </w:rPr>
              <w:t>2-5</w:t>
            </w:r>
          </w:p>
        </w:tc>
        <w:tc>
          <w:tcPr>
            <w:tcW w:w="922" w:type="dxa"/>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eastAsia="en-US"/>
              </w:rPr>
              <w:t>A, C, D</w:t>
            </w:r>
          </w:p>
        </w:tc>
        <w:tc>
          <w:tcPr>
            <w:tcW w:w="1134" w:type="dxa"/>
            <w:tcBorders>
              <w:top w:val="nil"/>
              <w:left w:val="nil"/>
              <w:bottom w:val="single" w:sz="4" w:space="0" w:color="auto"/>
              <w:right w:val="nil"/>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eastAsia="en-US"/>
              </w:rPr>
              <w:t>FDD, TDD</w:t>
            </w:r>
          </w:p>
        </w:tc>
        <w:tc>
          <w:tcPr>
            <w:tcW w:w="1108" w:type="dxa"/>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eastAsia="en-US"/>
              </w:rPr>
              <w:t>Rel-11</w:t>
            </w:r>
          </w:p>
        </w:tc>
        <w:tc>
          <w:tcPr>
            <w:tcW w:w="2083" w:type="dxa"/>
            <w:tcBorders>
              <w:top w:val="nil"/>
              <w:left w:val="single" w:sz="4" w:space="0" w:color="auto"/>
              <w:bottom w:val="single" w:sz="4" w:space="0" w:color="auto"/>
              <w:right w:val="single" w:sz="4" w:space="0" w:color="auto"/>
            </w:tcBorders>
          </w:tcPr>
          <w:p w:rsidR="00146FA2" w:rsidRPr="00274E99" w:rsidRDefault="00146FA2" w:rsidP="00A239D3">
            <w:pPr>
              <w:pStyle w:val="TAC"/>
              <w:jc w:val="left"/>
              <w:rPr>
                <w:rFonts w:cs="Arial"/>
                <w:lang w:val="en-US" w:eastAsia="en-US"/>
              </w:rPr>
            </w:pPr>
            <w:r w:rsidRPr="00274E99">
              <w:rPr>
                <w:rFonts w:cs="Arial"/>
                <w:lang w:val="en-US" w:eastAsia="en-US"/>
              </w:rPr>
              <w:t>Table B.2.3-1, Table B.3.2-1, Table B.4.5-1</w:t>
            </w:r>
          </w:p>
        </w:tc>
      </w:tr>
      <w:tr w:rsidR="00146FA2" w:rsidRPr="00274E99" w:rsidTr="00146FA2">
        <w:trPr>
          <w:trHeight w:val="288"/>
        </w:trPr>
        <w:tc>
          <w:tcPr>
            <w:tcW w:w="1560" w:type="dxa"/>
            <w:vMerge/>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p>
        </w:tc>
        <w:tc>
          <w:tcPr>
            <w:tcW w:w="1177" w:type="dxa"/>
            <w:vMerge/>
            <w:tcBorders>
              <w:left w:val="nil"/>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p>
        </w:tc>
        <w:tc>
          <w:tcPr>
            <w:tcW w:w="877" w:type="dxa"/>
            <w:tcBorders>
              <w:top w:val="nil"/>
              <w:left w:val="nil"/>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rPr>
              <w:t>3</w:t>
            </w:r>
          </w:p>
        </w:tc>
        <w:tc>
          <w:tcPr>
            <w:tcW w:w="877" w:type="dxa"/>
            <w:tcBorders>
              <w:top w:val="single" w:sz="4" w:space="0" w:color="auto"/>
              <w:left w:val="nil"/>
              <w:bottom w:val="single" w:sz="4" w:space="0" w:color="auto"/>
              <w:right w:val="single" w:sz="4" w:space="0" w:color="auto"/>
            </w:tcBorders>
            <w:vAlign w:val="center"/>
          </w:tcPr>
          <w:p w:rsidR="00146FA2" w:rsidRPr="00274E99" w:rsidRDefault="00146FA2" w:rsidP="00A239D3">
            <w:pPr>
              <w:pStyle w:val="TAC"/>
              <w:rPr>
                <w:rFonts w:cs="Arial"/>
                <w:lang w:val="en-US"/>
              </w:rPr>
            </w:pPr>
            <w:r>
              <w:rPr>
                <w:rFonts w:cs="Arial"/>
                <w:lang w:val="en-US"/>
              </w:rPr>
              <w:t>3-5</w:t>
            </w:r>
          </w:p>
        </w:tc>
        <w:tc>
          <w:tcPr>
            <w:tcW w:w="922" w:type="dxa"/>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rPr>
              <w:t>A, C</w:t>
            </w:r>
          </w:p>
        </w:tc>
        <w:tc>
          <w:tcPr>
            <w:tcW w:w="1134" w:type="dxa"/>
            <w:tcBorders>
              <w:top w:val="nil"/>
              <w:left w:val="nil"/>
              <w:bottom w:val="single" w:sz="4" w:space="0" w:color="auto"/>
              <w:right w:val="nil"/>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rPr>
              <w:t>FDD, TDD</w:t>
            </w:r>
          </w:p>
        </w:tc>
        <w:tc>
          <w:tcPr>
            <w:tcW w:w="1108" w:type="dxa"/>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rPr>
              <w:t>Rel-11</w:t>
            </w:r>
          </w:p>
        </w:tc>
        <w:tc>
          <w:tcPr>
            <w:tcW w:w="2083" w:type="dxa"/>
            <w:tcBorders>
              <w:top w:val="nil"/>
              <w:left w:val="single" w:sz="4" w:space="0" w:color="auto"/>
              <w:bottom w:val="single" w:sz="4" w:space="0" w:color="auto"/>
              <w:right w:val="single" w:sz="4" w:space="0" w:color="auto"/>
            </w:tcBorders>
          </w:tcPr>
          <w:p w:rsidR="00146FA2" w:rsidRPr="00274E99" w:rsidRDefault="00146FA2" w:rsidP="00A239D3">
            <w:pPr>
              <w:pStyle w:val="TAC"/>
              <w:jc w:val="left"/>
              <w:rPr>
                <w:rFonts w:cs="Arial"/>
                <w:lang w:val="en-US" w:eastAsia="en-US"/>
              </w:rPr>
            </w:pPr>
            <w:r w:rsidRPr="00274E99">
              <w:rPr>
                <w:rFonts w:cs="Arial"/>
                <w:lang w:val="en-US"/>
              </w:rPr>
              <w:t>Table B.2.3-1, Table B.3.2-1, Table B.4.5-1</w:t>
            </w:r>
          </w:p>
        </w:tc>
      </w:tr>
      <w:tr w:rsidR="00146FA2" w:rsidRPr="00274E99" w:rsidTr="00146FA2">
        <w:trPr>
          <w:trHeight w:val="288"/>
        </w:trPr>
        <w:tc>
          <w:tcPr>
            <w:tcW w:w="1560" w:type="dxa"/>
            <w:vMerge/>
            <w:tcBorders>
              <w:top w:val="nil"/>
              <w:left w:val="single" w:sz="4" w:space="0" w:color="auto"/>
              <w:bottom w:val="single" w:sz="4" w:space="0" w:color="auto"/>
              <w:right w:val="single" w:sz="4" w:space="0" w:color="auto"/>
            </w:tcBorders>
            <w:vAlign w:val="center"/>
            <w:hideMark/>
          </w:tcPr>
          <w:p w:rsidR="00146FA2" w:rsidRPr="00274E99" w:rsidRDefault="00146FA2" w:rsidP="00A239D3">
            <w:pPr>
              <w:spacing w:after="0"/>
              <w:jc w:val="center"/>
              <w:rPr>
                <w:rFonts w:ascii="Calibri" w:hAnsi="Calibri"/>
                <w:sz w:val="22"/>
                <w:szCs w:val="22"/>
                <w:lang w:val="en-US"/>
              </w:rPr>
            </w:pPr>
          </w:p>
        </w:tc>
        <w:tc>
          <w:tcPr>
            <w:tcW w:w="1177" w:type="dxa"/>
            <w:tcBorders>
              <w:top w:val="nil"/>
              <w:left w:val="nil"/>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eastAsia="en-US"/>
              </w:rPr>
              <w:t>UL</w:t>
            </w:r>
          </w:p>
        </w:tc>
        <w:tc>
          <w:tcPr>
            <w:tcW w:w="877" w:type="dxa"/>
            <w:tcBorders>
              <w:top w:val="nil"/>
              <w:left w:val="nil"/>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eastAsia="en-US"/>
              </w:rPr>
              <w:t>2</w:t>
            </w:r>
          </w:p>
        </w:tc>
        <w:tc>
          <w:tcPr>
            <w:tcW w:w="877" w:type="dxa"/>
            <w:tcBorders>
              <w:top w:val="single" w:sz="4" w:space="0" w:color="auto"/>
              <w:left w:val="nil"/>
              <w:bottom w:val="single" w:sz="4" w:space="0" w:color="auto"/>
              <w:right w:val="single" w:sz="4" w:space="0" w:color="auto"/>
            </w:tcBorders>
            <w:vAlign w:val="center"/>
          </w:tcPr>
          <w:p w:rsidR="00146FA2" w:rsidRPr="00274E99" w:rsidRDefault="00146FA2" w:rsidP="00A239D3">
            <w:pPr>
              <w:pStyle w:val="TAC"/>
              <w:rPr>
                <w:rFonts w:cs="Arial"/>
                <w:lang w:val="en-US" w:eastAsia="en-US"/>
              </w:rPr>
            </w:pPr>
            <w:r>
              <w:rPr>
                <w:rFonts w:cs="Arial"/>
                <w:lang w:val="en-US"/>
              </w:rPr>
              <w:t>2</w:t>
            </w:r>
          </w:p>
        </w:tc>
        <w:tc>
          <w:tcPr>
            <w:tcW w:w="922" w:type="dxa"/>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eastAsia="en-US"/>
              </w:rPr>
              <w:t>A</w:t>
            </w:r>
          </w:p>
        </w:tc>
        <w:tc>
          <w:tcPr>
            <w:tcW w:w="1134" w:type="dxa"/>
            <w:tcBorders>
              <w:top w:val="nil"/>
              <w:left w:val="nil"/>
              <w:bottom w:val="single" w:sz="4" w:space="0" w:color="auto"/>
              <w:right w:val="nil"/>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eastAsia="en-US"/>
              </w:rPr>
              <w:t>FDD</w:t>
            </w:r>
          </w:p>
        </w:tc>
        <w:tc>
          <w:tcPr>
            <w:tcW w:w="1108" w:type="dxa"/>
            <w:tcBorders>
              <w:top w:val="nil"/>
              <w:left w:val="single" w:sz="4" w:space="0" w:color="auto"/>
              <w:bottom w:val="single" w:sz="4" w:space="0" w:color="auto"/>
              <w:right w:val="single" w:sz="4" w:space="0" w:color="auto"/>
            </w:tcBorders>
            <w:shd w:val="clear" w:color="auto" w:fill="auto"/>
            <w:noWrap/>
            <w:vAlign w:val="center"/>
            <w:hideMark/>
          </w:tcPr>
          <w:p w:rsidR="00146FA2" w:rsidRPr="00274E99" w:rsidRDefault="00146FA2" w:rsidP="00A239D3">
            <w:pPr>
              <w:pStyle w:val="TAC"/>
              <w:rPr>
                <w:rFonts w:cs="Arial"/>
                <w:lang w:val="en-US" w:eastAsia="en-US"/>
              </w:rPr>
            </w:pPr>
            <w:r w:rsidRPr="00274E99">
              <w:rPr>
                <w:rFonts w:cs="Arial"/>
                <w:lang w:val="en-US" w:eastAsia="en-US"/>
              </w:rPr>
              <w:t>Rel-11</w:t>
            </w:r>
          </w:p>
        </w:tc>
        <w:tc>
          <w:tcPr>
            <w:tcW w:w="2083" w:type="dxa"/>
            <w:tcBorders>
              <w:top w:val="nil"/>
              <w:left w:val="single" w:sz="4" w:space="0" w:color="auto"/>
              <w:bottom w:val="single" w:sz="4" w:space="0" w:color="auto"/>
              <w:right w:val="single" w:sz="4" w:space="0" w:color="auto"/>
            </w:tcBorders>
          </w:tcPr>
          <w:p w:rsidR="00146FA2" w:rsidRPr="00274E99" w:rsidRDefault="00146FA2" w:rsidP="00A239D3">
            <w:pPr>
              <w:pStyle w:val="TAC"/>
              <w:jc w:val="left"/>
              <w:rPr>
                <w:rFonts w:cs="Arial"/>
                <w:lang w:val="en-US" w:eastAsia="en-US"/>
              </w:rPr>
            </w:pPr>
            <w:r w:rsidRPr="00274E99">
              <w:rPr>
                <w:rFonts w:cs="Arial"/>
                <w:lang w:val="en-US" w:eastAsia="en-US"/>
              </w:rPr>
              <w:t>Table B.2.3-1, Table B.3.2-1, Table B.4.5-1</w:t>
            </w:r>
          </w:p>
        </w:tc>
      </w:tr>
      <w:tr w:rsidR="00146FA2" w:rsidRPr="00274E99" w:rsidTr="00332190">
        <w:trPr>
          <w:trHeight w:val="288"/>
        </w:trPr>
        <w:tc>
          <w:tcPr>
            <w:tcW w:w="9738" w:type="dxa"/>
            <w:gridSpan w:val="8"/>
            <w:tcBorders>
              <w:top w:val="single" w:sz="4" w:space="0" w:color="auto"/>
              <w:left w:val="single" w:sz="4" w:space="0" w:color="auto"/>
              <w:bottom w:val="single" w:sz="4" w:space="0" w:color="auto"/>
              <w:right w:val="single" w:sz="4" w:space="0" w:color="auto"/>
            </w:tcBorders>
          </w:tcPr>
          <w:p w:rsidR="00146FA2" w:rsidRPr="00274E99" w:rsidRDefault="00146FA2" w:rsidP="00A239D3">
            <w:pPr>
              <w:pStyle w:val="TAN"/>
              <w:rPr>
                <w:rFonts w:cs="Arial"/>
                <w:lang w:val="en-US" w:eastAsia="en-US"/>
              </w:rPr>
            </w:pPr>
            <w:r w:rsidRPr="00274E99">
              <w:rPr>
                <w:lang w:eastAsia="en-US"/>
              </w:rPr>
              <w:t>NOTE</w:t>
            </w:r>
            <w:r>
              <w:rPr>
                <w:lang w:eastAsia="en-US"/>
              </w:rPr>
              <w:t xml:space="preserve"> </w:t>
            </w:r>
            <w:r w:rsidRPr="00274E99">
              <w:rPr>
                <w:lang w:eastAsia="en-US"/>
              </w:rPr>
              <w:t>1:</w:t>
            </w:r>
            <w:r w:rsidRPr="00274E99">
              <w:rPr>
                <w:lang w:eastAsia="en-US"/>
              </w:rPr>
              <w:tab/>
              <w:t>The duplex mode "FDD, TDD" refers to a CA configuration composed by only FDD bands or only TDD bands, respectively.</w:t>
            </w:r>
          </w:p>
        </w:tc>
      </w:tr>
    </w:tbl>
    <w:p w:rsidR="00F70883" w:rsidRPr="00274E99" w:rsidRDefault="00F70883" w:rsidP="00903565"/>
    <w:p w:rsidR="00F70883" w:rsidRPr="00274E99" w:rsidRDefault="00F70883" w:rsidP="00F70883">
      <w:pPr>
        <w:pStyle w:val="Heading2"/>
      </w:pPr>
      <w:bookmarkStart w:id="17" w:name="_Toc518652350"/>
      <w:r w:rsidRPr="00274E99">
        <w:t>3</w:t>
      </w:r>
      <w:r w:rsidRPr="00274E99">
        <w:rPr>
          <w:rFonts w:hint="eastAsia"/>
        </w:rPr>
        <w:t>A</w:t>
      </w:r>
      <w:r w:rsidRPr="00274E99">
        <w:t>.</w:t>
      </w:r>
      <w:r w:rsidR="002F5D1A" w:rsidRPr="00274E99">
        <w:t>3</w:t>
      </w:r>
      <w:r w:rsidRPr="00274E99">
        <w:tab/>
      </w:r>
      <w:r w:rsidR="002F5D1A" w:rsidRPr="00274E99">
        <w:t>Additional operating bands and/or CA configurations for specific</w:t>
      </w:r>
      <w:r w:rsidRPr="00274E99">
        <w:t xml:space="preserve"> features</w:t>
      </w:r>
      <w:bookmarkEnd w:id="17"/>
    </w:p>
    <w:p w:rsidR="002F5D1A" w:rsidRPr="00274E99" w:rsidRDefault="002F5D1A" w:rsidP="00F70883">
      <w:r w:rsidRPr="00274E99">
        <w:t>For a specific feature introduced in an earlier release, it may be decided in a later release to apply this specific feature in a release independent way for additional operating bands and/or CA configurations. For a Rel-11 UE corresponding requirements are then introduced via this clause.</w:t>
      </w:r>
    </w:p>
    <w:p w:rsidR="002F5D1A" w:rsidRPr="00274E99" w:rsidRDefault="002F5D1A" w:rsidP="002F5D1A">
      <w:pPr>
        <w:pStyle w:val="TH"/>
      </w:pPr>
      <w:r w:rsidRPr="00274E99">
        <w:lastRenderedPageBreak/>
        <w:t>Table 3A.3-1: Operating bands for specific features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276"/>
        <w:gridCol w:w="2409"/>
        <w:gridCol w:w="4253"/>
      </w:tblGrid>
      <w:tr w:rsidR="002F5D1A" w:rsidRPr="00274E99" w:rsidTr="00A239D3">
        <w:tc>
          <w:tcPr>
            <w:tcW w:w="1985" w:type="dxa"/>
            <w:shd w:val="clear" w:color="auto" w:fill="auto"/>
            <w:vAlign w:val="center"/>
          </w:tcPr>
          <w:p w:rsidR="002F5D1A" w:rsidRPr="00274E99" w:rsidRDefault="002F5D1A" w:rsidP="00A239D3">
            <w:pPr>
              <w:pStyle w:val="TAH"/>
              <w:rPr>
                <w:rFonts w:cs="Arial"/>
                <w:lang w:eastAsia="en-US"/>
              </w:rPr>
            </w:pPr>
            <w:r w:rsidRPr="00274E99">
              <w:rPr>
                <w:rFonts w:cs="Arial"/>
                <w:lang w:eastAsia="en-US"/>
              </w:rPr>
              <w:t>Feature</w:t>
            </w:r>
          </w:p>
        </w:tc>
        <w:tc>
          <w:tcPr>
            <w:tcW w:w="1276" w:type="dxa"/>
            <w:shd w:val="clear" w:color="auto" w:fill="auto"/>
            <w:tcMar>
              <w:left w:w="28" w:type="dxa"/>
              <w:right w:w="28" w:type="dxa"/>
            </w:tcMar>
            <w:vAlign w:val="center"/>
          </w:tcPr>
          <w:p w:rsidR="002F5D1A" w:rsidRPr="00274E99" w:rsidRDefault="002F5D1A" w:rsidP="00A239D3">
            <w:pPr>
              <w:pStyle w:val="TAH"/>
              <w:rPr>
                <w:rFonts w:cs="Arial"/>
                <w:lang w:eastAsia="en-US"/>
              </w:rPr>
            </w:pPr>
            <w:r w:rsidRPr="00274E99">
              <w:rPr>
                <w:rFonts w:cs="Arial"/>
                <w:lang w:eastAsia="en-US"/>
              </w:rPr>
              <w:t>Release</w:t>
            </w:r>
          </w:p>
          <w:p w:rsidR="002F5D1A" w:rsidRPr="00274E99" w:rsidRDefault="002F5D1A" w:rsidP="00A239D3">
            <w:pPr>
              <w:pStyle w:val="TAH"/>
              <w:rPr>
                <w:rFonts w:cs="Arial"/>
                <w:lang w:eastAsia="en-US"/>
              </w:rPr>
            </w:pPr>
            <w:r w:rsidRPr="00274E99">
              <w:rPr>
                <w:rFonts w:cs="Arial"/>
                <w:lang w:eastAsia="en-US"/>
              </w:rPr>
              <w:t>independent from</w:t>
            </w:r>
          </w:p>
        </w:tc>
        <w:tc>
          <w:tcPr>
            <w:tcW w:w="2409" w:type="dxa"/>
          </w:tcPr>
          <w:p w:rsidR="002F5D1A" w:rsidRPr="00274E99" w:rsidRDefault="002F5D1A" w:rsidP="00A239D3">
            <w:pPr>
              <w:pStyle w:val="TAH"/>
              <w:rPr>
                <w:rFonts w:cs="Arial"/>
                <w:lang w:eastAsia="en-US"/>
              </w:rPr>
            </w:pPr>
            <w:r w:rsidRPr="00274E99">
              <w:rPr>
                <w:rFonts w:cs="Arial"/>
                <w:lang w:eastAsia="en-US"/>
              </w:rPr>
              <w:t>Requirements to be fulfilled</w:t>
            </w:r>
          </w:p>
          <w:p w:rsidR="002F5D1A" w:rsidRPr="00274E99" w:rsidRDefault="002F5D1A" w:rsidP="00A239D3">
            <w:pPr>
              <w:pStyle w:val="TAH"/>
              <w:rPr>
                <w:rFonts w:cs="Arial"/>
                <w:lang w:eastAsia="en-US"/>
              </w:rPr>
            </w:pPr>
            <w:r w:rsidRPr="00274E99">
              <w:rPr>
                <w:rFonts w:cs="Arial"/>
                <w:lang w:eastAsia="en-US"/>
              </w:rPr>
              <w:t>(see 36.307 of the REL when the feature was introduced)</w:t>
            </w:r>
          </w:p>
        </w:tc>
        <w:tc>
          <w:tcPr>
            <w:tcW w:w="4253" w:type="dxa"/>
          </w:tcPr>
          <w:p w:rsidR="002F5D1A" w:rsidRPr="00274E99" w:rsidRDefault="002F5D1A" w:rsidP="00A239D3">
            <w:pPr>
              <w:pStyle w:val="TAH"/>
              <w:rPr>
                <w:rFonts w:cs="Arial"/>
                <w:lang w:eastAsia="en-US"/>
              </w:rPr>
            </w:pPr>
            <w:r w:rsidRPr="00274E99">
              <w:rPr>
                <w:rFonts w:cs="Arial"/>
                <w:lang w:eastAsia="en-US"/>
              </w:rPr>
              <w:t>Further information</w:t>
            </w:r>
          </w:p>
        </w:tc>
      </w:tr>
      <w:tr w:rsidR="002F5D1A" w:rsidRPr="00274E99" w:rsidTr="00A239D3">
        <w:tc>
          <w:tcPr>
            <w:tcW w:w="1985" w:type="dxa"/>
            <w:shd w:val="clear" w:color="auto" w:fill="auto"/>
          </w:tcPr>
          <w:p w:rsidR="002F5D1A" w:rsidRPr="00274E99" w:rsidRDefault="002F5D1A" w:rsidP="00A239D3">
            <w:pPr>
              <w:pStyle w:val="TAC"/>
              <w:jc w:val="left"/>
              <w:rPr>
                <w:lang w:eastAsia="en-US"/>
              </w:rPr>
            </w:pPr>
          </w:p>
        </w:tc>
        <w:tc>
          <w:tcPr>
            <w:tcW w:w="1276" w:type="dxa"/>
            <w:shd w:val="clear" w:color="auto" w:fill="auto"/>
            <w:tcMar>
              <w:left w:w="28" w:type="dxa"/>
              <w:right w:w="28" w:type="dxa"/>
            </w:tcMar>
          </w:tcPr>
          <w:p w:rsidR="002F5D1A" w:rsidRPr="00274E99" w:rsidRDefault="002F5D1A" w:rsidP="00A239D3">
            <w:pPr>
              <w:pStyle w:val="TAC"/>
              <w:rPr>
                <w:rFonts w:cs="Arial"/>
                <w:lang w:eastAsia="en-US"/>
              </w:rPr>
            </w:pPr>
          </w:p>
        </w:tc>
        <w:tc>
          <w:tcPr>
            <w:tcW w:w="2409" w:type="dxa"/>
          </w:tcPr>
          <w:p w:rsidR="002F5D1A" w:rsidRPr="00274E99" w:rsidRDefault="002F5D1A" w:rsidP="00A239D3">
            <w:pPr>
              <w:pStyle w:val="TAC"/>
              <w:jc w:val="left"/>
              <w:rPr>
                <w:rFonts w:cs="Arial"/>
                <w:lang w:eastAsia="en-US"/>
              </w:rPr>
            </w:pPr>
          </w:p>
        </w:tc>
        <w:tc>
          <w:tcPr>
            <w:tcW w:w="4253" w:type="dxa"/>
          </w:tcPr>
          <w:p w:rsidR="002F5D1A" w:rsidRPr="00274E99" w:rsidRDefault="002F5D1A" w:rsidP="00A239D3">
            <w:pPr>
              <w:pStyle w:val="TAL"/>
              <w:rPr>
                <w:lang w:eastAsia="en-US"/>
              </w:rPr>
            </w:pPr>
          </w:p>
        </w:tc>
      </w:tr>
    </w:tbl>
    <w:p w:rsidR="002F5D1A" w:rsidRPr="00274E99" w:rsidRDefault="002F5D1A" w:rsidP="002F5D1A"/>
    <w:p w:rsidR="002F5D1A" w:rsidRPr="00274E99" w:rsidRDefault="002F5D1A" w:rsidP="002F5D1A">
      <w:pPr>
        <w:pStyle w:val="TH"/>
      </w:pPr>
      <w:r w:rsidRPr="00274E99">
        <w:t>Table 3A.3-2: CA configurations for specific features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276"/>
        <w:gridCol w:w="2409"/>
        <w:gridCol w:w="4253"/>
      </w:tblGrid>
      <w:tr w:rsidR="002F5D1A" w:rsidRPr="00274E99" w:rsidTr="00A239D3">
        <w:tc>
          <w:tcPr>
            <w:tcW w:w="1985" w:type="dxa"/>
            <w:shd w:val="clear" w:color="auto" w:fill="auto"/>
            <w:vAlign w:val="center"/>
          </w:tcPr>
          <w:p w:rsidR="002F5D1A" w:rsidRPr="00274E99" w:rsidRDefault="002F5D1A" w:rsidP="00A239D3">
            <w:pPr>
              <w:pStyle w:val="TAH"/>
              <w:rPr>
                <w:rFonts w:cs="Arial"/>
                <w:lang w:eastAsia="en-US"/>
              </w:rPr>
            </w:pPr>
            <w:r w:rsidRPr="00274E99">
              <w:rPr>
                <w:rFonts w:cs="Arial"/>
                <w:lang w:eastAsia="en-US"/>
              </w:rPr>
              <w:t>Feature</w:t>
            </w:r>
          </w:p>
        </w:tc>
        <w:tc>
          <w:tcPr>
            <w:tcW w:w="1276" w:type="dxa"/>
            <w:shd w:val="clear" w:color="auto" w:fill="auto"/>
            <w:tcMar>
              <w:left w:w="28" w:type="dxa"/>
              <w:right w:w="28" w:type="dxa"/>
            </w:tcMar>
            <w:vAlign w:val="center"/>
          </w:tcPr>
          <w:p w:rsidR="002F5D1A" w:rsidRPr="00274E99" w:rsidRDefault="002F5D1A" w:rsidP="00A239D3">
            <w:pPr>
              <w:pStyle w:val="TAH"/>
              <w:rPr>
                <w:rFonts w:cs="Arial"/>
                <w:lang w:eastAsia="en-US"/>
              </w:rPr>
            </w:pPr>
            <w:r w:rsidRPr="00274E99">
              <w:rPr>
                <w:rFonts w:cs="Arial"/>
                <w:lang w:eastAsia="en-US"/>
              </w:rPr>
              <w:t>Release</w:t>
            </w:r>
          </w:p>
          <w:p w:rsidR="002F5D1A" w:rsidRPr="00274E99" w:rsidRDefault="002F5D1A" w:rsidP="00A239D3">
            <w:pPr>
              <w:pStyle w:val="TAH"/>
              <w:rPr>
                <w:rFonts w:cs="Arial"/>
                <w:lang w:eastAsia="en-US"/>
              </w:rPr>
            </w:pPr>
            <w:r w:rsidRPr="00274E99">
              <w:rPr>
                <w:rFonts w:cs="Arial"/>
                <w:lang w:eastAsia="en-US"/>
              </w:rPr>
              <w:t>independent from</w:t>
            </w:r>
          </w:p>
        </w:tc>
        <w:tc>
          <w:tcPr>
            <w:tcW w:w="2409" w:type="dxa"/>
          </w:tcPr>
          <w:p w:rsidR="002F5D1A" w:rsidRPr="00274E99" w:rsidRDefault="002F5D1A" w:rsidP="00A239D3">
            <w:pPr>
              <w:pStyle w:val="TAH"/>
              <w:rPr>
                <w:rFonts w:cs="Arial"/>
                <w:lang w:eastAsia="en-US"/>
              </w:rPr>
            </w:pPr>
            <w:r w:rsidRPr="00274E99">
              <w:rPr>
                <w:rFonts w:cs="Arial"/>
                <w:lang w:eastAsia="en-US"/>
              </w:rPr>
              <w:t>Requirements to be fulfilled</w:t>
            </w:r>
          </w:p>
          <w:p w:rsidR="002F5D1A" w:rsidRPr="00274E99" w:rsidRDefault="002F5D1A" w:rsidP="00A239D3">
            <w:pPr>
              <w:pStyle w:val="TAH"/>
              <w:rPr>
                <w:rFonts w:cs="Arial"/>
                <w:lang w:eastAsia="en-US"/>
              </w:rPr>
            </w:pPr>
            <w:r w:rsidRPr="00274E99">
              <w:rPr>
                <w:rFonts w:cs="Arial"/>
                <w:lang w:eastAsia="en-US"/>
              </w:rPr>
              <w:t>(see 36.307 of the REL when the feature was introduced)</w:t>
            </w:r>
          </w:p>
        </w:tc>
        <w:tc>
          <w:tcPr>
            <w:tcW w:w="4253" w:type="dxa"/>
          </w:tcPr>
          <w:p w:rsidR="002F5D1A" w:rsidRPr="00274E99" w:rsidRDefault="002F5D1A" w:rsidP="00A239D3">
            <w:pPr>
              <w:pStyle w:val="TAH"/>
              <w:rPr>
                <w:rFonts w:cs="Arial"/>
                <w:lang w:eastAsia="en-US"/>
              </w:rPr>
            </w:pPr>
            <w:r w:rsidRPr="00274E99">
              <w:rPr>
                <w:rFonts w:cs="Arial"/>
                <w:lang w:eastAsia="en-US"/>
              </w:rPr>
              <w:t>Further information</w:t>
            </w:r>
          </w:p>
        </w:tc>
      </w:tr>
      <w:tr w:rsidR="002F5D1A" w:rsidRPr="00274E99" w:rsidTr="00A239D3">
        <w:tc>
          <w:tcPr>
            <w:tcW w:w="1985" w:type="dxa"/>
            <w:shd w:val="clear" w:color="auto" w:fill="auto"/>
          </w:tcPr>
          <w:p w:rsidR="002F5D1A" w:rsidRPr="00274E99" w:rsidRDefault="002F5D1A" w:rsidP="00A239D3">
            <w:pPr>
              <w:pStyle w:val="TAC"/>
              <w:jc w:val="left"/>
              <w:rPr>
                <w:lang w:eastAsia="en-US"/>
              </w:rPr>
            </w:pPr>
          </w:p>
        </w:tc>
        <w:tc>
          <w:tcPr>
            <w:tcW w:w="1276" w:type="dxa"/>
            <w:shd w:val="clear" w:color="auto" w:fill="auto"/>
            <w:tcMar>
              <w:left w:w="28" w:type="dxa"/>
              <w:right w:w="28" w:type="dxa"/>
            </w:tcMar>
          </w:tcPr>
          <w:p w:rsidR="002F5D1A" w:rsidRPr="00274E99" w:rsidRDefault="002F5D1A" w:rsidP="00A239D3">
            <w:pPr>
              <w:pStyle w:val="TAC"/>
              <w:rPr>
                <w:rFonts w:cs="Arial"/>
                <w:lang w:eastAsia="en-US"/>
              </w:rPr>
            </w:pPr>
          </w:p>
        </w:tc>
        <w:tc>
          <w:tcPr>
            <w:tcW w:w="2409" w:type="dxa"/>
          </w:tcPr>
          <w:p w:rsidR="002F5D1A" w:rsidRPr="00274E99" w:rsidRDefault="002F5D1A" w:rsidP="00A239D3">
            <w:pPr>
              <w:pStyle w:val="TAC"/>
              <w:jc w:val="left"/>
              <w:rPr>
                <w:rFonts w:cs="Arial"/>
                <w:lang w:eastAsia="en-US"/>
              </w:rPr>
            </w:pPr>
          </w:p>
        </w:tc>
        <w:tc>
          <w:tcPr>
            <w:tcW w:w="4253" w:type="dxa"/>
          </w:tcPr>
          <w:p w:rsidR="002F5D1A" w:rsidRPr="00274E99" w:rsidRDefault="002F5D1A" w:rsidP="00A239D3">
            <w:pPr>
              <w:pStyle w:val="TAL"/>
              <w:rPr>
                <w:lang w:eastAsia="en-US"/>
              </w:rPr>
            </w:pPr>
          </w:p>
        </w:tc>
      </w:tr>
    </w:tbl>
    <w:p w:rsidR="00F70883" w:rsidRPr="00274E99" w:rsidRDefault="00F70883" w:rsidP="00F70883"/>
    <w:p w:rsidR="002F5D1A" w:rsidRPr="00274E99" w:rsidRDefault="002F5D1A" w:rsidP="002F5D1A">
      <w:pPr>
        <w:pStyle w:val="Heading2"/>
      </w:pPr>
      <w:bookmarkStart w:id="18" w:name="_Toc518652351"/>
      <w:r w:rsidRPr="00274E99">
        <w:t>3A.4</w:t>
      </w:r>
      <w:r w:rsidRPr="00274E99">
        <w:tab/>
        <w:t>Other release independent features</w:t>
      </w:r>
      <w:bookmarkEnd w:id="18"/>
    </w:p>
    <w:p w:rsidR="002F5D1A" w:rsidRPr="00274E99" w:rsidRDefault="002F5D1A" w:rsidP="002F5D1A">
      <w:r w:rsidRPr="00274E99">
        <w:t>This clause covers requirements for a Rel-11 UE coming from all other release independent features that are not covered under clause 3A.1, 3A.2 and 3A.3, e.g. generic baseband requirements or requirements that are not band/CA configuration specific.</w:t>
      </w:r>
    </w:p>
    <w:p w:rsidR="002F5D1A" w:rsidRPr="00274E99" w:rsidRDefault="002F5D1A" w:rsidP="002F5D1A">
      <w:pPr>
        <w:pStyle w:val="TH"/>
      </w:pPr>
      <w:r w:rsidRPr="00274E99">
        <w:t>Table 3A.4-1: Additional requirements of other release independent features</w:t>
      </w:r>
    </w:p>
    <w:tbl>
      <w:tblPr>
        <w:tblW w:w="99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276"/>
        <w:gridCol w:w="2409"/>
        <w:gridCol w:w="4304"/>
      </w:tblGrid>
      <w:tr w:rsidR="002F5D1A" w:rsidRPr="00274E99" w:rsidTr="00A239D3">
        <w:tc>
          <w:tcPr>
            <w:tcW w:w="1985" w:type="dxa"/>
            <w:shd w:val="clear" w:color="auto" w:fill="auto"/>
            <w:vAlign w:val="center"/>
          </w:tcPr>
          <w:p w:rsidR="002F5D1A" w:rsidRPr="00274E99" w:rsidRDefault="002F5D1A" w:rsidP="00A239D3">
            <w:pPr>
              <w:pStyle w:val="TAH"/>
              <w:rPr>
                <w:rFonts w:cs="Arial"/>
                <w:lang w:eastAsia="en-US"/>
              </w:rPr>
            </w:pPr>
            <w:r w:rsidRPr="00274E99">
              <w:rPr>
                <w:rFonts w:cs="Arial"/>
                <w:lang w:eastAsia="en-US"/>
              </w:rPr>
              <w:t>Feature</w:t>
            </w:r>
          </w:p>
        </w:tc>
        <w:tc>
          <w:tcPr>
            <w:tcW w:w="1276" w:type="dxa"/>
            <w:shd w:val="clear" w:color="auto" w:fill="auto"/>
            <w:tcMar>
              <w:left w:w="28" w:type="dxa"/>
              <w:right w:w="28" w:type="dxa"/>
            </w:tcMar>
            <w:vAlign w:val="center"/>
          </w:tcPr>
          <w:p w:rsidR="002F5D1A" w:rsidRPr="00274E99" w:rsidRDefault="002F5D1A" w:rsidP="00A239D3">
            <w:pPr>
              <w:pStyle w:val="TAH"/>
              <w:rPr>
                <w:rFonts w:cs="Arial"/>
                <w:lang w:eastAsia="en-US"/>
              </w:rPr>
            </w:pPr>
            <w:r w:rsidRPr="00274E99">
              <w:rPr>
                <w:rFonts w:cs="Arial"/>
                <w:lang w:eastAsia="en-US"/>
              </w:rPr>
              <w:t>Release</w:t>
            </w:r>
          </w:p>
          <w:p w:rsidR="002F5D1A" w:rsidRPr="00274E99" w:rsidRDefault="002F5D1A" w:rsidP="00A239D3">
            <w:pPr>
              <w:pStyle w:val="TAH"/>
              <w:rPr>
                <w:rFonts w:cs="Arial"/>
                <w:lang w:eastAsia="en-US"/>
              </w:rPr>
            </w:pPr>
            <w:r w:rsidRPr="00274E99">
              <w:rPr>
                <w:rFonts w:cs="Arial"/>
                <w:lang w:eastAsia="en-US"/>
              </w:rPr>
              <w:t>independent from</w:t>
            </w:r>
          </w:p>
        </w:tc>
        <w:tc>
          <w:tcPr>
            <w:tcW w:w="2409" w:type="dxa"/>
          </w:tcPr>
          <w:p w:rsidR="002F5D1A" w:rsidRPr="00274E99" w:rsidRDefault="002F5D1A" w:rsidP="00A239D3">
            <w:pPr>
              <w:pStyle w:val="TAH"/>
              <w:jc w:val="left"/>
              <w:rPr>
                <w:rFonts w:cs="Arial"/>
                <w:lang w:eastAsia="en-US"/>
              </w:rPr>
            </w:pPr>
            <w:r w:rsidRPr="00274E99">
              <w:rPr>
                <w:rFonts w:cs="Arial"/>
                <w:lang w:eastAsia="en-US"/>
              </w:rPr>
              <w:t>Requirements to be fulfilled</w:t>
            </w:r>
          </w:p>
          <w:p w:rsidR="002F5D1A" w:rsidRPr="00274E99" w:rsidRDefault="002F5D1A" w:rsidP="00A239D3">
            <w:pPr>
              <w:pStyle w:val="TAH"/>
              <w:jc w:val="left"/>
              <w:rPr>
                <w:rFonts w:cs="Arial"/>
                <w:lang w:eastAsia="en-US"/>
              </w:rPr>
            </w:pPr>
            <w:r w:rsidRPr="00274E99">
              <w:rPr>
                <w:rFonts w:cs="Arial"/>
                <w:lang w:eastAsia="en-US"/>
              </w:rPr>
              <w:t>(see 36.307 of the REL when the feature was introduced)</w:t>
            </w:r>
          </w:p>
        </w:tc>
        <w:tc>
          <w:tcPr>
            <w:tcW w:w="4304" w:type="dxa"/>
          </w:tcPr>
          <w:p w:rsidR="002F5D1A" w:rsidRPr="00274E99" w:rsidRDefault="002F5D1A" w:rsidP="00A239D3">
            <w:pPr>
              <w:pStyle w:val="TAH"/>
              <w:rPr>
                <w:rFonts w:cs="Arial"/>
                <w:lang w:eastAsia="en-US"/>
              </w:rPr>
            </w:pPr>
            <w:r w:rsidRPr="00274E99">
              <w:rPr>
                <w:rFonts w:cs="Arial"/>
                <w:lang w:eastAsia="en-US"/>
              </w:rPr>
              <w:t>Further information</w:t>
            </w:r>
          </w:p>
        </w:tc>
      </w:tr>
      <w:tr w:rsidR="002F5D1A" w:rsidRPr="00274E99" w:rsidTr="00A239D3">
        <w:tc>
          <w:tcPr>
            <w:tcW w:w="1985" w:type="dxa"/>
            <w:shd w:val="clear" w:color="auto" w:fill="auto"/>
          </w:tcPr>
          <w:p w:rsidR="002F5D1A" w:rsidRPr="00274E99" w:rsidRDefault="002F5D1A" w:rsidP="00A239D3">
            <w:pPr>
              <w:pStyle w:val="TAC"/>
              <w:jc w:val="left"/>
              <w:rPr>
                <w:lang w:eastAsia="en-US"/>
              </w:rPr>
            </w:pPr>
            <w:r w:rsidRPr="00274E99">
              <w:rPr>
                <w:rFonts w:cs="Arial"/>
                <w:lang w:eastAsia="en-US"/>
              </w:rPr>
              <w:t>RF and performance requirements for 4Rx UEs</w:t>
            </w:r>
          </w:p>
        </w:tc>
        <w:tc>
          <w:tcPr>
            <w:tcW w:w="1276" w:type="dxa"/>
            <w:shd w:val="clear" w:color="auto" w:fill="auto"/>
            <w:tcMar>
              <w:left w:w="28" w:type="dxa"/>
              <w:right w:w="28" w:type="dxa"/>
            </w:tcMar>
          </w:tcPr>
          <w:p w:rsidR="002F5D1A" w:rsidRPr="00274E99" w:rsidRDefault="002F5D1A" w:rsidP="00A239D3">
            <w:pPr>
              <w:pStyle w:val="TAC"/>
              <w:rPr>
                <w:rFonts w:cs="Arial"/>
                <w:lang w:eastAsia="en-US"/>
              </w:rPr>
            </w:pPr>
            <w:r w:rsidRPr="00274E99">
              <w:rPr>
                <w:rFonts w:cs="Arial"/>
                <w:lang w:eastAsia="en-US"/>
              </w:rPr>
              <w:t>Rel-10</w:t>
            </w:r>
          </w:p>
        </w:tc>
        <w:tc>
          <w:tcPr>
            <w:tcW w:w="2409" w:type="dxa"/>
          </w:tcPr>
          <w:p w:rsidR="002F5D1A" w:rsidRPr="00274E99" w:rsidRDefault="002F5D1A" w:rsidP="00A239D3">
            <w:pPr>
              <w:pStyle w:val="TAC"/>
              <w:jc w:val="left"/>
              <w:rPr>
                <w:rFonts w:cs="Arial"/>
                <w:lang w:eastAsia="en-US"/>
              </w:rPr>
            </w:pPr>
            <w:r w:rsidRPr="00274E99">
              <w:rPr>
                <w:rFonts w:cs="Arial"/>
                <w:lang w:eastAsia="en-US"/>
              </w:rPr>
              <w:t>Table C.1-1, Table C.2-1 for single carrier and Table C.1-2, Table C.2-2 for CA</w:t>
            </w:r>
          </w:p>
        </w:tc>
        <w:tc>
          <w:tcPr>
            <w:tcW w:w="4304" w:type="dxa"/>
          </w:tcPr>
          <w:p w:rsidR="002F5D1A" w:rsidRPr="00274E99" w:rsidRDefault="002F5D1A" w:rsidP="00A239D3">
            <w:pPr>
              <w:pStyle w:val="TAL"/>
              <w:rPr>
                <w:lang w:eastAsia="en-US"/>
              </w:rPr>
            </w:pPr>
            <w:r w:rsidRPr="00274E99">
              <w:rPr>
                <w:lang w:eastAsia="en-US"/>
              </w:rPr>
              <w:t>REL-13 WI LTE_4Rx_AP_DL introduced:</w:t>
            </w:r>
          </w:p>
          <w:p w:rsidR="002F5D1A" w:rsidRPr="00274E99" w:rsidRDefault="002F5D1A" w:rsidP="00A239D3">
            <w:pPr>
              <w:pStyle w:val="TAL"/>
              <w:rPr>
                <w:lang w:eastAsia="en-US"/>
              </w:rPr>
            </w:pPr>
            <w:r w:rsidRPr="00274E99">
              <w:rPr>
                <w:lang w:eastAsia="en-US"/>
              </w:rPr>
              <w:t>- single carrier RF requirements for bands 1, 2, 3, 7, 20, 39, 41, 42: see Table C.1-1</w:t>
            </w:r>
          </w:p>
          <w:p w:rsidR="002F5D1A" w:rsidRPr="00274E99" w:rsidRDefault="002F5D1A" w:rsidP="00A239D3">
            <w:pPr>
              <w:pStyle w:val="TAL"/>
              <w:rPr>
                <w:lang w:eastAsia="en-US"/>
              </w:rPr>
            </w:pPr>
            <w:r w:rsidRPr="00274E99">
              <w:rPr>
                <w:lang w:eastAsia="en-US"/>
              </w:rPr>
              <w:t>- CA RF requirements for CA_3A-42A and other 1UL CA configurations (see TS 36.101 REL-13 [2] Table 7.3.1A-0a NOTE 20): see Table C.1-2</w:t>
            </w:r>
          </w:p>
          <w:p w:rsidR="002F5D1A" w:rsidRPr="00274E99" w:rsidRDefault="002F5D1A" w:rsidP="00A239D3">
            <w:pPr>
              <w:pStyle w:val="TAL"/>
              <w:rPr>
                <w:lang w:eastAsia="en-US"/>
              </w:rPr>
            </w:pPr>
            <w:r w:rsidRPr="00274E99">
              <w:rPr>
                <w:lang w:eastAsia="en-US"/>
              </w:rPr>
              <w:t>- single carrier performance requirements for demodulation and CSI: see Table C.2-1</w:t>
            </w:r>
          </w:p>
          <w:p w:rsidR="002F5D1A" w:rsidRPr="00274E99" w:rsidRDefault="002F5D1A" w:rsidP="00A239D3">
            <w:pPr>
              <w:pStyle w:val="TAL"/>
              <w:rPr>
                <w:lang w:eastAsia="en-US"/>
              </w:rPr>
            </w:pPr>
            <w:r w:rsidRPr="00274E99">
              <w:rPr>
                <w:lang w:eastAsia="en-US"/>
              </w:rPr>
              <w:t>REL-14 WI LTE_4Rx_AP_DL_bands introduced:</w:t>
            </w:r>
          </w:p>
          <w:p w:rsidR="002F5D1A" w:rsidRPr="00274E99" w:rsidRDefault="002F5D1A" w:rsidP="00A239D3">
            <w:pPr>
              <w:pStyle w:val="TAL"/>
              <w:rPr>
                <w:lang w:eastAsia="en-US"/>
              </w:rPr>
            </w:pPr>
            <w:r w:rsidRPr="00274E99">
              <w:rPr>
                <w:lang w:eastAsia="en-US"/>
              </w:rPr>
              <w:t>- single carrier RF requirements for band 35, 40: see Table C.1-1</w:t>
            </w:r>
          </w:p>
          <w:p w:rsidR="002F5D1A" w:rsidRPr="00274E99" w:rsidRDefault="002F5D1A" w:rsidP="00A239D3">
            <w:pPr>
              <w:pStyle w:val="TAL"/>
              <w:rPr>
                <w:lang w:eastAsia="en-US"/>
              </w:rPr>
            </w:pPr>
            <w:r w:rsidRPr="00274E99">
              <w:rPr>
                <w:lang w:eastAsia="en-US"/>
              </w:rPr>
              <w:t>- CA RF requirements for some further 1UL CA configurations (see TS 36.101 REL-14 [2]): see Table C.1-2</w:t>
            </w:r>
          </w:p>
          <w:p w:rsidR="002F5D1A" w:rsidRPr="00274E99" w:rsidRDefault="002F5D1A" w:rsidP="00A239D3">
            <w:pPr>
              <w:pStyle w:val="TAL"/>
              <w:rPr>
                <w:lang w:eastAsia="en-US"/>
              </w:rPr>
            </w:pPr>
            <w:r w:rsidRPr="00274E99">
              <w:rPr>
                <w:lang w:eastAsia="en-US"/>
              </w:rPr>
              <w:t>REL-14 WI LTE_4Rx_AP_DL_CA introduced:</w:t>
            </w:r>
          </w:p>
          <w:p w:rsidR="002F5D1A" w:rsidRPr="00274E99" w:rsidRDefault="002F5D1A" w:rsidP="00A239D3">
            <w:pPr>
              <w:pStyle w:val="TAL"/>
              <w:rPr>
                <w:lang w:eastAsia="en-US"/>
              </w:rPr>
            </w:pPr>
            <w:r w:rsidRPr="00274E99">
              <w:rPr>
                <w:lang w:eastAsia="en-US"/>
              </w:rPr>
              <w:t>- CA RF requirements for some 2DL/2UL CA configurations (see TS 36.101 REL-14 [2]): see Table C.1-2</w:t>
            </w:r>
          </w:p>
          <w:p w:rsidR="00146FA2" w:rsidRDefault="002F5D1A" w:rsidP="00146FA2">
            <w:pPr>
              <w:pStyle w:val="TAL"/>
            </w:pPr>
            <w:r w:rsidRPr="00274E99">
              <w:rPr>
                <w:lang w:eastAsia="en-US"/>
              </w:rPr>
              <w:t>- CA performance requirements for demodulation/SDR and CSI: see Table C2-2</w:t>
            </w:r>
            <w:r w:rsidR="00146FA2">
              <w:t xml:space="preserve"> </w:t>
            </w:r>
          </w:p>
          <w:p w:rsidR="00146FA2" w:rsidRPr="0026558D" w:rsidRDefault="00146FA2" w:rsidP="00146FA2">
            <w:pPr>
              <w:pStyle w:val="TAL"/>
            </w:pPr>
            <w:r w:rsidRPr="0026558D">
              <w:t>REL-1</w:t>
            </w:r>
            <w:r>
              <w:t>5</w:t>
            </w:r>
            <w:r w:rsidRPr="0026558D">
              <w:t xml:space="preserve"> WI </w:t>
            </w:r>
            <w:r>
              <w:t>LTE_4Rx_AP_DL_bands_R15</w:t>
            </w:r>
            <w:r w:rsidRPr="0026558D">
              <w:t xml:space="preserve"> introduced:</w:t>
            </w:r>
          </w:p>
          <w:p w:rsidR="00146FA2" w:rsidRPr="0026558D" w:rsidRDefault="00146FA2" w:rsidP="00146FA2">
            <w:pPr>
              <w:pStyle w:val="TAL"/>
            </w:pPr>
            <w:r w:rsidRPr="0026558D">
              <w:t xml:space="preserve">- single carrier RF requirements for band </w:t>
            </w:r>
            <w:r>
              <w:t>4</w:t>
            </w:r>
            <w:r w:rsidRPr="0026558D">
              <w:t xml:space="preserve">, </w:t>
            </w:r>
            <w:r>
              <w:t>34, 43, 66</w:t>
            </w:r>
            <w:r w:rsidRPr="0026558D">
              <w:t>: see Table C.1-1</w:t>
            </w:r>
          </w:p>
          <w:p w:rsidR="002F5D1A" w:rsidRPr="00274E99" w:rsidRDefault="00146FA2" w:rsidP="00146FA2">
            <w:pPr>
              <w:pStyle w:val="TAL"/>
              <w:rPr>
                <w:lang w:eastAsia="en-US"/>
              </w:rPr>
            </w:pPr>
            <w:r w:rsidRPr="0026558D">
              <w:t>- CA RF requirements for some further 1UL CA configurations (see TS 36.101 REL-1</w:t>
            </w:r>
            <w:r>
              <w:t>5</w:t>
            </w:r>
            <w:r w:rsidRPr="0026558D">
              <w:t xml:space="preserve"> [2]): see Table C.1-2</w:t>
            </w:r>
          </w:p>
        </w:tc>
      </w:tr>
    </w:tbl>
    <w:p w:rsidR="002F5D1A" w:rsidRPr="00274E99" w:rsidRDefault="002F5D1A" w:rsidP="00F70883"/>
    <w:p w:rsidR="004A5D5E" w:rsidRPr="00274E99" w:rsidRDefault="00F222B5" w:rsidP="004B386C">
      <w:pPr>
        <w:pStyle w:val="Heading1"/>
        <w:rPr>
          <w:lang w:val="fi-FI"/>
        </w:rPr>
      </w:pPr>
      <w:bookmarkStart w:id="19" w:name="_Toc518652352"/>
      <w:r w:rsidRPr="00274E99">
        <w:rPr>
          <w:lang w:val="fi-FI"/>
        </w:rPr>
        <w:t>4</w:t>
      </w:r>
      <w:r w:rsidR="00F70883" w:rsidRPr="00274E99">
        <w:rPr>
          <w:lang w:val="fi-FI"/>
        </w:rPr>
        <w:t xml:space="preserve"> – 292</w:t>
      </w:r>
      <w:r w:rsidR="008472F5" w:rsidRPr="00274E99">
        <w:rPr>
          <w:lang w:val="fi-FI"/>
        </w:rPr>
        <w:tab/>
      </w:r>
      <w:r w:rsidR="004252E9" w:rsidRPr="00274E99">
        <w:rPr>
          <w:lang w:val="fi-FI"/>
        </w:rPr>
        <w:t>Void</w:t>
      </w:r>
      <w:bookmarkEnd w:id="19"/>
    </w:p>
    <w:p w:rsidR="007F13D0" w:rsidRPr="00274E99" w:rsidRDefault="007F13D0" w:rsidP="007F13D0"/>
    <w:p w:rsidR="003579B0" w:rsidRPr="00274E99" w:rsidRDefault="003579B0" w:rsidP="00507C95">
      <w:pPr>
        <w:pStyle w:val="Heading8"/>
      </w:pPr>
      <w:r w:rsidRPr="00274E99">
        <w:br w:type="page"/>
      </w:r>
      <w:bookmarkStart w:id="20" w:name="_Toc518652353"/>
      <w:r w:rsidRPr="00274E99">
        <w:lastRenderedPageBreak/>
        <w:t>Annex A (informative)</w:t>
      </w:r>
      <w:r w:rsidR="00A979F8" w:rsidRPr="00274E99">
        <w:t>:</w:t>
      </w:r>
      <w:r w:rsidR="00A979F8" w:rsidRPr="00274E99">
        <w:br/>
      </w:r>
      <w:r w:rsidR="00347A65" w:rsidRPr="00274E99">
        <w:rPr>
          <w:rFonts w:cs="v5.0.0"/>
        </w:rPr>
        <w:t>F</w:t>
      </w:r>
      <w:r w:rsidRPr="00274E99">
        <w:t>requency arrangement for overlapping operating bands</w:t>
      </w:r>
      <w:bookmarkEnd w:id="20"/>
    </w:p>
    <w:p w:rsidR="003579B0" w:rsidRPr="00274E99" w:rsidRDefault="003579B0" w:rsidP="003579B0">
      <w:r w:rsidRPr="00274E99">
        <w:t xml:space="preserve">The following information is provided in order to assist a UE derive the DL EARFCN and UL EARFCN in a multi-band environment, in which multiple overlapping operating bands may be indicated in the fields </w:t>
      </w:r>
      <w:r w:rsidRPr="00274E99">
        <w:rPr>
          <w:i/>
        </w:rPr>
        <w:t>freqBandIndicator</w:t>
      </w:r>
      <w:r w:rsidRPr="00274E99">
        <w:t xml:space="preserve"> and </w:t>
      </w:r>
      <w:r w:rsidRPr="00274E99">
        <w:rPr>
          <w:i/>
          <w:iCs/>
        </w:rPr>
        <w:t xml:space="preserve">multiBandInfoList </w:t>
      </w:r>
      <w:r w:rsidRPr="00274E99">
        <w:t xml:space="preserve">of SIB1. </w:t>
      </w:r>
    </w:p>
    <w:p w:rsidR="003579B0" w:rsidRPr="00274E99" w:rsidRDefault="003579B0" w:rsidP="003579B0">
      <w:r w:rsidRPr="00274E99">
        <w:t xml:space="preserve">The overlapping bands, independent of release, which may be indicated in a cell are shown in Table A-1 for applicable E-UTRA bands. The DL EARFCN and UL EARFCN are derived according to </w:t>
      </w:r>
      <w:r w:rsidR="00C855C2" w:rsidRPr="00274E99">
        <w:t xml:space="preserve">TS 36.101 Rel-11 </w:t>
      </w:r>
      <w:r w:rsidRPr="00274E99">
        <w:t>[2].</w:t>
      </w:r>
    </w:p>
    <w:p w:rsidR="003579B0" w:rsidRPr="00274E99" w:rsidRDefault="003579B0" w:rsidP="003579B0">
      <w:pPr>
        <w:pStyle w:val="TH"/>
      </w:pPr>
      <w:r w:rsidRPr="00274E99">
        <w:t>Table A-1: Overlapping bands (multi-band environments) for each E-UTRA band</w:t>
      </w:r>
    </w:p>
    <w:tbl>
      <w:tblPr>
        <w:tblW w:w="0" w:type="auto"/>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3131"/>
        <w:gridCol w:w="900"/>
      </w:tblGrid>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H"/>
              <w:rPr>
                <w:rFonts w:cs="Arial"/>
                <w:lang w:eastAsia="en-US"/>
              </w:rPr>
            </w:pPr>
            <w:r w:rsidRPr="00274E99">
              <w:rPr>
                <w:rFonts w:cs="Arial"/>
                <w:lang w:eastAsia="en-US"/>
              </w:rPr>
              <w:t>E-UTRA Operating Band</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H"/>
              <w:rPr>
                <w:rFonts w:cs="Arial"/>
                <w:lang w:eastAsia="en-US"/>
              </w:rPr>
            </w:pPr>
            <w:r w:rsidRPr="00274E99">
              <w:rPr>
                <w:rFonts w:cs="Arial"/>
                <w:lang w:eastAsia="en-US"/>
              </w:rPr>
              <w:t>Overlapping E-UTRA operating bands</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H"/>
              <w:rPr>
                <w:rFonts w:cs="Arial"/>
                <w:lang w:eastAsia="en-US"/>
              </w:rPr>
            </w:pPr>
            <w:r w:rsidRPr="00274E99">
              <w:rPr>
                <w:rFonts w:cs="Arial"/>
                <w:lang w:eastAsia="en-US"/>
              </w:rPr>
              <w:t>Duplex Mode</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2</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25</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3</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9</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4</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10</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5</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18, 19, 26</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9</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3</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10</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4</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12</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17</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17</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12</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18</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5, 26, 27</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19</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5, 26</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25</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2</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26</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5, 18, 19, 27</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27</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18, 26</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FDD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33</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39</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TDD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38</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41</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TDD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39</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33</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TDD</w:t>
            </w:r>
          </w:p>
        </w:tc>
      </w:tr>
      <w:tr w:rsidR="003579B0" w:rsidRPr="00274E99" w:rsidTr="00201283">
        <w:trPr>
          <w:jc w:val="center"/>
        </w:trPr>
        <w:tc>
          <w:tcPr>
            <w:tcW w:w="1072"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41</w:t>
            </w:r>
          </w:p>
        </w:tc>
        <w:tc>
          <w:tcPr>
            <w:tcW w:w="3131"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38</w:t>
            </w:r>
          </w:p>
        </w:tc>
        <w:tc>
          <w:tcPr>
            <w:tcW w:w="900" w:type="dxa"/>
            <w:tcBorders>
              <w:top w:val="single" w:sz="4" w:space="0" w:color="auto"/>
              <w:left w:val="single" w:sz="4" w:space="0" w:color="auto"/>
              <w:bottom w:val="single" w:sz="4" w:space="0" w:color="auto"/>
              <w:right w:val="single" w:sz="4" w:space="0" w:color="auto"/>
            </w:tcBorders>
          </w:tcPr>
          <w:p w:rsidR="003579B0" w:rsidRPr="00274E99" w:rsidRDefault="003579B0" w:rsidP="00201283">
            <w:pPr>
              <w:pStyle w:val="TAC"/>
              <w:rPr>
                <w:rFonts w:cs="Arial"/>
                <w:lang w:eastAsia="en-US"/>
              </w:rPr>
            </w:pPr>
            <w:r w:rsidRPr="00274E99">
              <w:rPr>
                <w:rFonts w:cs="Arial"/>
                <w:lang w:eastAsia="en-US"/>
              </w:rPr>
              <w:t>TDD</w:t>
            </w:r>
          </w:p>
        </w:tc>
      </w:tr>
    </w:tbl>
    <w:p w:rsidR="008C1477" w:rsidRPr="00274E99" w:rsidRDefault="008C1477" w:rsidP="008C1477"/>
    <w:p w:rsidR="008C1477" w:rsidRPr="00274E99" w:rsidRDefault="008C1477" w:rsidP="008C1477">
      <w:pPr>
        <w:pStyle w:val="Heading8"/>
        <w:rPr>
          <w:rFonts w:cs="v5.0.0"/>
        </w:rPr>
      </w:pPr>
      <w:r w:rsidRPr="00274E99">
        <w:br w:type="page"/>
      </w:r>
      <w:bookmarkStart w:id="21" w:name="_Toc518652354"/>
      <w:r w:rsidRPr="00274E99">
        <w:lastRenderedPageBreak/>
        <w:t>Annex B (normative):</w:t>
      </w:r>
      <w:r w:rsidRPr="00274E99">
        <w:br/>
      </w:r>
      <w:r w:rsidRPr="00274E99">
        <w:rPr>
          <w:rFonts w:cs="v5.0.0"/>
        </w:rPr>
        <w:t>Common Requirements</w:t>
      </w:r>
      <w:bookmarkEnd w:id="21"/>
    </w:p>
    <w:p w:rsidR="003579B0" w:rsidRPr="00274E99" w:rsidRDefault="003579B0" w:rsidP="003579B0"/>
    <w:p w:rsidR="008C1477" w:rsidRPr="00274E99" w:rsidRDefault="008C1477" w:rsidP="008C1477">
      <w:pPr>
        <w:pStyle w:val="Heading1"/>
      </w:pPr>
      <w:bookmarkStart w:id="22" w:name="_Toc518652355"/>
      <w:r w:rsidRPr="00274E99">
        <w:t>B.1</w:t>
      </w:r>
      <w:r w:rsidRPr="00274E99">
        <w:tab/>
        <w:t>Purpose of annex</w:t>
      </w:r>
      <w:bookmarkEnd w:id="22"/>
    </w:p>
    <w:p w:rsidR="008C1477" w:rsidRPr="00274E99" w:rsidRDefault="00A740DD" w:rsidP="008C1477">
      <w:r w:rsidRPr="00274E99">
        <w:t>The purpose of Annex B is to group the requirements that are common for several bands or CA configurations in this specification and use the common tables as references.</w:t>
      </w:r>
    </w:p>
    <w:p w:rsidR="008C1477" w:rsidRPr="00274E99" w:rsidRDefault="008C1477" w:rsidP="008C1477">
      <w:pPr>
        <w:pStyle w:val="Heading1"/>
      </w:pPr>
      <w:bookmarkStart w:id="23" w:name="_Toc518652356"/>
      <w:r w:rsidRPr="00274E99">
        <w:t>B.2</w:t>
      </w:r>
      <w:r w:rsidRPr="00274E99">
        <w:tab/>
        <w:t>Common RRM requirements</w:t>
      </w:r>
      <w:bookmarkEnd w:id="23"/>
    </w:p>
    <w:p w:rsidR="008C1477" w:rsidRPr="00274E99" w:rsidRDefault="008C1477" w:rsidP="008C1477">
      <w:pPr>
        <w:pStyle w:val="Heading2"/>
      </w:pPr>
      <w:bookmarkStart w:id="24" w:name="_Toc518652357"/>
      <w:r w:rsidRPr="00274E99">
        <w:t>B.2.1</w:t>
      </w:r>
      <w:r w:rsidRPr="00274E99">
        <w:tab/>
        <w:t xml:space="preserve">Common RRM requirements for a </w:t>
      </w:r>
      <w:r w:rsidR="00C855C2" w:rsidRPr="00274E99">
        <w:t xml:space="preserve">release independent </w:t>
      </w:r>
      <w:r w:rsidRPr="00274E99">
        <w:t>band</w:t>
      </w:r>
      <w:bookmarkEnd w:id="24"/>
    </w:p>
    <w:p w:rsidR="008C1477" w:rsidRPr="00274E99" w:rsidRDefault="008C1477" w:rsidP="008C1477">
      <w:r w:rsidRPr="00274E99">
        <w:t xml:space="preserve">The requirements and test cases listed in Table B.2.1-1 are specified in </w:t>
      </w:r>
      <w:r w:rsidR="00C855C2" w:rsidRPr="00274E99">
        <w:t xml:space="preserve">TS 36.133 Rel-11 </w:t>
      </w:r>
      <w:r w:rsidRPr="00274E99">
        <w:t>[</w:t>
      </w:r>
      <w:r w:rsidR="00507C95" w:rsidRPr="00274E99">
        <w:t>3</w:t>
      </w:r>
      <w:r w:rsidRPr="00274E99">
        <w:t>].</w:t>
      </w:r>
    </w:p>
    <w:p w:rsidR="008C1477" w:rsidRPr="00274E99" w:rsidRDefault="008C1477" w:rsidP="008C1477">
      <w:pPr>
        <w:pStyle w:val="TH"/>
      </w:pPr>
      <w:r w:rsidRPr="00274E99">
        <w:t xml:space="preserve">Table B.2.1-1: Common RRM requirements for a </w:t>
      </w:r>
      <w:r w:rsidR="00C855C2" w:rsidRPr="00274E99">
        <w:t xml:space="preserve">release independent </w:t>
      </w:r>
      <w:r w:rsidRPr="00274E99">
        <w:t>band</w:t>
      </w:r>
    </w:p>
    <w:tbl>
      <w:tblPr>
        <w:tblW w:w="90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1"/>
        <w:gridCol w:w="6509"/>
      </w:tblGrid>
      <w:tr w:rsidR="008C1477" w:rsidRPr="00274E99" w:rsidTr="001A0A8F">
        <w:trPr>
          <w:trHeight w:val="255"/>
        </w:trPr>
        <w:tc>
          <w:tcPr>
            <w:tcW w:w="2531" w:type="dxa"/>
          </w:tcPr>
          <w:p w:rsidR="008C1477" w:rsidRPr="00274E99" w:rsidRDefault="008C1477" w:rsidP="001A0A8F">
            <w:pPr>
              <w:pStyle w:val="TAH"/>
              <w:rPr>
                <w:rFonts w:cs="Arial"/>
                <w:lang w:eastAsia="en-US"/>
              </w:rPr>
            </w:pPr>
            <w:r w:rsidRPr="00274E99">
              <w:rPr>
                <w:rFonts w:cs="Arial"/>
                <w:lang w:eastAsia="en-US"/>
              </w:rPr>
              <w:t>Section / Clause</w:t>
            </w:r>
          </w:p>
        </w:tc>
        <w:tc>
          <w:tcPr>
            <w:tcW w:w="6509" w:type="dxa"/>
          </w:tcPr>
          <w:p w:rsidR="008C1477" w:rsidRPr="00274E99" w:rsidRDefault="008C1477" w:rsidP="001A0A8F">
            <w:pPr>
              <w:pStyle w:val="TAH"/>
              <w:rPr>
                <w:rFonts w:cs="Arial"/>
                <w:lang w:eastAsia="en-US"/>
              </w:rPr>
            </w:pPr>
            <w:r w:rsidRPr="00274E99">
              <w:rPr>
                <w:rFonts w:cs="Arial"/>
                <w:lang w:eastAsia="en-US"/>
              </w:rPr>
              <w:t>Description</w:t>
            </w:r>
          </w:p>
        </w:tc>
      </w:tr>
      <w:tr w:rsidR="008C1477" w:rsidRPr="00274E99" w:rsidTr="001A0A8F">
        <w:trPr>
          <w:trHeight w:val="255"/>
        </w:trPr>
        <w:tc>
          <w:tcPr>
            <w:tcW w:w="2531" w:type="dxa"/>
            <w:tcMar>
              <w:top w:w="23" w:type="dxa"/>
            </w:tcMar>
          </w:tcPr>
          <w:p w:rsidR="008C1477" w:rsidRPr="00274E99" w:rsidRDefault="008C1477" w:rsidP="008C1477">
            <w:pPr>
              <w:pStyle w:val="TAL"/>
              <w:rPr>
                <w:rFonts w:cs="Arial"/>
                <w:lang w:eastAsia="en-US"/>
              </w:rPr>
            </w:pPr>
            <w:r w:rsidRPr="00274E99">
              <w:rPr>
                <w:rFonts w:cs="Arial"/>
                <w:lang w:eastAsia="en-US"/>
              </w:rPr>
              <w:t>4</w:t>
            </w:r>
            <w:r w:rsidRPr="00274E99">
              <w:rPr>
                <w:rFonts w:cs="Arial"/>
                <w:vertAlign w:val="superscript"/>
                <w:lang w:eastAsia="en-US"/>
              </w:rPr>
              <w:t xml:space="preserve"> Note 1</w:t>
            </w:r>
          </w:p>
        </w:tc>
        <w:tc>
          <w:tcPr>
            <w:tcW w:w="6509" w:type="dxa"/>
            <w:tcMar>
              <w:top w:w="23" w:type="dxa"/>
            </w:tcMar>
          </w:tcPr>
          <w:p w:rsidR="008C1477" w:rsidRPr="00274E99" w:rsidRDefault="008C1477" w:rsidP="008C1477">
            <w:pPr>
              <w:pStyle w:val="TAL"/>
              <w:rPr>
                <w:rFonts w:cs="Arial"/>
                <w:lang w:eastAsia="en-US"/>
              </w:rPr>
            </w:pPr>
            <w:r w:rsidRPr="00274E99">
              <w:rPr>
                <w:rFonts w:cs="Arial"/>
                <w:lang w:eastAsia="en-US"/>
              </w:rPr>
              <w:t>E-UTRAN RRC_IDLE state mobility</w:t>
            </w:r>
          </w:p>
        </w:tc>
      </w:tr>
      <w:tr w:rsidR="008C1477" w:rsidRPr="00274E99" w:rsidTr="001A0A8F">
        <w:trPr>
          <w:trHeight w:val="255"/>
        </w:trPr>
        <w:tc>
          <w:tcPr>
            <w:tcW w:w="2531" w:type="dxa"/>
            <w:tcMar>
              <w:top w:w="23" w:type="dxa"/>
            </w:tcMar>
          </w:tcPr>
          <w:p w:rsidR="008C1477" w:rsidRPr="00274E99" w:rsidRDefault="008C1477" w:rsidP="008C1477">
            <w:pPr>
              <w:pStyle w:val="TAL"/>
              <w:rPr>
                <w:rFonts w:cs="Arial"/>
                <w:lang w:eastAsia="en-US"/>
              </w:rPr>
            </w:pPr>
            <w:r w:rsidRPr="00274E99">
              <w:rPr>
                <w:rFonts w:cs="Arial"/>
                <w:lang w:eastAsia="en-US"/>
              </w:rPr>
              <w:t>5</w:t>
            </w:r>
          </w:p>
        </w:tc>
        <w:tc>
          <w:tcPr>
            <w:tcW w:w="6509" w:type="dxa"/>
            <w:tcMar>
              <w:top w:w="23" w:type="dxa"/>
            </w:tcMar>
          </w:tcPr>
          <w:p w:rsidR="008C1477" w:rsidRPr="00274E99" w:rsidRDefault="008C1477" w:rsidP="008C1477">
            <w:pPr>
              <w:pStyle w:val="TAL"/>
              <w:rPr>
                <w:rFonts w:cs="Arial"/>
                <w:lang w:eastAsia="en-US"/>
              </w:rPr>
            </w:pPr>
            <w:r w:rsidRPr="00274E99">
              <w:rPr>
                <w:rFonts w:cs="Arial"/>
                <w:lang w:eastAsia="en-US"/>
              </w:rPr>
              <w:t>E-UTRAN RRC_CONNECTED state mobility</w:t>
            </w:r>
          </w:p>
        </w:tc>
      </w:tr>
      <w:tr w:rsidR="008C1477" w:rsidRPr="00274E99" w:rsidTr="001A0A8F">
        <w:trPr>
          <w:trHeight w:val="255"/>
        </w:trPr>
        <w:tc>
          <w:tcPr>
            <w:tcW w:w="2531" w:type="dxa"/>
            <w:tcMar>
              <w:top w:w="23" w:type="dxa"/>
            </w:tcMar>
          </w:tcPr>
          <w:p w:rsidR="008C1477" w:rsidRPr="00274E99" w:rsidRDefault="008C1477" w:rsidP="008C1477">
            <w:pPr>
              <w:pStyle w:val="TAL"/>
              <w:rPr>
                <w:rFonts w:cs="Arial"/>
                <w:lang w:eastAsia="en-US"/>
              </w:rPr>
            </w:pPr>
            <w:r w:rsidRPr="00274E99">
              <w:rPr>
                <w:rFonts w:cs="Arial"/>
                <w:lang w:eastAsia="en-US"/>
              </w:rPr>
              <w:t>6</w:t>
            </w:r>
            <w:r w:rsidRPr="00274E99">
              <w:rPr>
                <w:rFonts w:cs="Arial"/>
                <w:vertAlign w:val="superscript"/>
                <w:lang w:eastAsia="en-US"/>
              </w:rPr>
              <w:t xml:space="preserve"> Note 2</w:t>
            </w:r>
          </w:p>
        </w:tc>
        <w:tc>
          <w:tcPr>
            <w:tcW w:w="6509" w:type="dxa"/>
            <w:tcMar>
              <w:top w:w="23" w:type="dxa"/>
            </w:tcMar>
          </w:tcPr>
          <w:p w:rsidR="008C1477" w:rsidRPr="00274E99" w:rsidRDefault="008C1477" w:rsidP="008C1477">
            <w:pPr>
              <w:pStyle w:val="TAL"/>
              <w:rPr>
                <w:rFonts w:cs="Arial"/>
                <w:lang w:eastAsia="en-US"/>
              </w:rPr>
            </w:pPr>
            <w:r w:rsidRPr="00274E99">
              <w:rPr>
                <w:rFonts w:cs="Arial"/>
                <w:lang w:eastAsia="en-US"/>
              </w:rPr>
              <w:t>RRC Connection Mobility Control</w:t>
            </w:r>
          </w:p>
        </w:tc>
      </w:tr>
      <w:tr w:rsidR="008C1477" w:rsidRPr="00274E99" w:rsidTr="001A0A8F">
        <w:trPr>
          <w:trHeight w:val="255"/>
        </w:trPr>
        <w:tc>
          <w:tcPr>
            <w:tcW w:w="2531" w:type="dxa"/>
            <w:tcMar>
              <w:top w:w="23" w:type="dxa"/>
            </w:tcMar>
          </w:tcPr>
          <w:p w:rsidR="008C1477" w:rsidRPr="00274E99" w:rsidRDefault="008C1477" w:rsidP="008C1477">
            <w:pPr>
              <w:pStyle w:val="TAL"/>
              <w:rPr>
                <w:rFonts w:cs="Arial"/>
                <w:lang w:eastAsia="en-US"/>
              </w:rPr>
            </w:pPr>
            <w:r w:rsidRPr="00274E99">
              <w:rPr>
                <w:rFonts w:cs="Arial"/>
                <w:lang w:eastAsia="en-US"/>
              </w:rPr>
              <w:t>7</w:t>
            </w:r>
            <w:r w:rsidRPr="00274E99">
              <w:rPr>
                <w:rFonts w:cs="Arial"/>
                <w:vertAlign w:val="superscript"/>
                <w:lang w:eastAsia="en-US"/>
              </w:rPr>
              <w:t xml:space="preserve"> Note 3</w:t>
            </w:r>
          </w:p>
        </w:tc>
        <w:tc>
          <w:tcPr>
            <w:tcW w:w="6509" w:type="dxa"/>
            <w:tcMar>
              <w:top w:w="23" w:type="dxa"/>
            </w:tcMar>
          </w:tcPr>
          <w:p w:rsidR="008C1477" w:rsidRPr="00274E99" w:rsidRDefault="008C1477" w:rsidP="008C1477">
            <w:pPr>
              <w:pStyle w:val="TAL"/>
              <w:rPr>
                <w:rFonts w:cs="Arial"/>
                <w:lang w:eastAsia="en-US"/>
              </w:rPr>
            </w:pPr>
            <w:r w:rsidRPr="00274E99">
              <w:rPr>
                <w:rFonts w:cs="Arial"/>
                <w:lang w:eastAsia="en-US"/>
              </w:rPr>
              <w:t>Timing and signalling characteristics</w:t>
            </w:r>
          </w:p>
        </w:tc>
      </w:tr>
      <w:tr w:rsidR="008C1477" w:rsidRPr="00274E99" w:rsidTr="001A0A8F">
        <w:trPr>
          <w:trHeight w:val="255"/>
        </w:trPr>
        <w:tc>
          <w:tcPr>
            <w:tcW w:w="2531" w:type="dxa"/>
            <w:tcMar>
              <w:top w:w="23" w:type="dxa"/>
            </w:tcMar>
          </w:tcPr>
          <w:p w:rsidR="008C1477" w:rsidRPr="00274E99" w:rsidRDefault="008C1477" w:rsidP="008C1477">
            <w:pPr>
              <w:pStyle w:val="TAL"/>
              <w:rPr>
                <w:rFonts w:cs="Arial"/>
                <w:lang w:eastAsia="en-US"/>
              </w:rPr>
            </w:pPr>
            <w:r w:rsidRPr="00274E99">
              <w:rPr>
                <w:rFonts w:cs="Arial"/>
                <w:lang w:eastAsia="en-US"/>
              </w:rPr>
              <w:t>8</w:t>
            </w:r>
            <w:r w:rsidRPr="00274E99">
              <w:rPr>
                <w:rFonts w:cs="Arial"/>
                <w:vertAlign w:val="superscript"/>
                <w:lang w:eastAsia="en-US"/>
              </w:rPr>
              <w:t xml:space="preserve"> Note 4</w:t>
            </w:r>
          </w:p>
        </w:tc>
        <w:tc>
          <w:tcPr>
            <w:tcW w:w="6509" w:type="dxa"/>
            <w:tcMar>
              <w:top w:w="23" w:type="dxa"/>
            </w:tcMar>
          </w:tcPr>
          <w:p w:rsidR="008C1477" w:rsidRPr="00274E99" w:rsidRDefault="008C1477" w:rsidP="008C1477">
            <w:pPr>
              <w:pStyle w:val="TAL"/>
              <w:rPr>
                <w:rFonts w:cs="Arial"/>
                <w:lang w:eastAsia="en-US"/>
              </w:rPr>
            </w:pPr>
            <w:r w:rsidRPr="00274E99">
              <w:rPr>
                <w:rFonts w:cs="Arial"/>
                <w:lang w:eastAsia="en-US"/>
              </w:rPr>
              <w:t>UE Measurements Procedures in RRC_CONNECTED State</w:t>
            </w:r>
          </w:p>
        </w:tc>
      </w:tr>
      <w:tr w:rsidR="008C1477" w:rsidRPr="00274E99" w:rsidTr="001A0A8F">
        <w:trPr>
          <w:trHeight w:val="255"/>
        </w:trPr>
        <w:tc>
          <w:tcPr>
            <w:tcW w:w="2531" w:type="dxa"/>
            <w:tcMar>
              <w:top w:w="23" w:type="dxa"/>
            </w:tcMar>
          </w:tcPr>
          <w:p w:rsidR="008C1477" w:rsidRPr="00274E99" w:rsidRDefault="008C1477" w:rsidP="008C1477">
            <w:pPr>
              <w:pStyle w:val="TAL"/>
              <w:rPr>
                <w:rFonts w:cs="Arial"/>
                <w:lang w:eastAsia="en-US"/>
              </w:rPr>
            </w:pPr>
            <w:r w:rsidRPr="00274E99">
              <w:rPr>
                <w:rFonts w:cs="Arial"/>
                <w:lang w:eastAsia="en-US"/>
              </w:rPr>
              <w:t>9</w:t>
            </w:r>
            <w:r w:rsidRPr="00274E99">
              <w:rPr>
                <w:rFonts w:cs="Arial"/>
                <w:vertAlign w:val="superscript"/>
                <w:lang w:eastAsia="en-US"/>
              </w:rPr>
              <w:t xml:space="preserve"> Note 5</w:t>
            </w:r>
          </w:p>
        </w:tc>
        <w:tc>
          <w:tcPr>
            <w:tcW w:w="6509" w:type="dxa"/>
            <w:tcMar>
              <w:top w:w="23" w:type="dxa"/>
            </w:tcMar>
          </w:tcPr>
          <w:p w:rsidR="008C1477" w:rsidRPr="00274E99" w:rsidRDefault="008C1477" w:rsidP="008C1477">
            <w:pPr>
              <w:pStyle w:val="TAL"/>
              <w:rPr>
                <w:rFonts w:cs="Arial"/>
                <w:lang w:eastAsia="en-US"/>
              </w:rPr>
            </w:pPr>
            <w:r w:rsidRPr="00274E99">
              <w:rPr>
                <w:rFonts w:cs="Arial"/>
                <w:lang w:eastAsia="en-US"/>
              </w:rPr>
              <w:t>Measurements performance requirements for UE</w:t>
            </w:r>
          </w:p>
        </w:tc>
      </w:tr>
      <w:tr w:rsidR="008C1477" w:rsidRPr="00274E99" w:rsidTr="001A0A8F">
        <w:trPr>
          <w:trHeight w:val="255"/>
        </w:trPr>
        <w:tc>
          <w:tcPr>
            <w:tcW w:w="2531" w:type="dxa"/>
            <w:tcMar>
              <w:top w:w="23" w:type="dxa"/>
            </w:tcMar>
          </w:tcPr>
          <w:p w:rsidR="008C1477" w:rsidRPr="00274E99" w:rsidRDefault="008C1477" w:rsidP="008C1477">
            <w:pPr>
              <w:pStyle w:val="TAL"/>
              <w:rPr>
                <w:rFonts w:cs="Arial"/>
                <w:lang w:eastAsia="en-US"/>
              </w:rPr>
            </w:pPr>
            <w:r w:rsidRPr="00274E99">
              <w:rPr>
                <w:rFonts w:cs="Arial"/>
                <w:lang w:eastAsia="en-US"/>
              </w:rPr>
              <w:t>A.4</w:t>
            </w:r>
            <w:r w:rsidRPr="00274E99">
              <w:rPr>
                <w:rFonts w:cs="Arial"/>
                <w:vertAlign w:val="superscript"/>
                <w:lang w:eastAsia="en-US"/>
              </w:rPr>
              <w:t xml:space="preserve"> Note 1</w:t>
            </w:r>
          </w:p>
        </w:tc>
        <w:tc>
          <w:tcPr>
            <w:tcW w:w="6509" w:type="dxa"/>
            <w:tcMar>
              <w:top w:w="23" w:type="dxa"/>
            </w:tcMar>
          </w:tcPr>
          <w:p w:rsidR="008C1477" w:rsidRPr="00274E99" w:rsidRDefault="008C1477" w:rsidP="008C1477">
            <w:pPr>
              <w:pStyle w:val="TAL"/>
              <w:rPr>
                <w:rFonts w:cs="Arial"/>
                <w:lang w:eastAsia="en-US"/>
              </w:rPr>
            </w:pPr>
            <w:r w:rsidRPr="00274E99">
              <w:rPr>
                <w:rFonts w:cs="Arial"/>
                <w:lang w:eastAsia="en-US"/>
              </w:rPr>
              <w:t>E-UTRAN RRC_IDLE state</w:t>
            </w:r>
          </w:p>
        </w:tc>
      </w:tr>
      <w:tr w:rsidR="008C1477" w:rsidRPr="00274E99" w:rsidTr="001A0A8F">
        <w:trPr>
          <w:trHeight w:val="255"/>
        </w:trPr>
        <w:tc>
          <w:tcPr>
            <w:tcW w:w="2531" w:type="dxa"/>
            <w:tcMar>
              <w:top w:w="23" w:type="dxa"/>
            </w:tcMar>
          </w:tcPr>
          <w:p w:rsidR="008C1477" w:rsidRPr="00274E99" w:rsidRDefault="008C1477" w:rsidP="008C1477">
            <w:pPr>
              <w:pStyle w:val="TAL"/>
              <w:rPr>
                <w:rFonts w:cs="Arial"/>
                <w:lang w:eastAsia="en-US"/>
              </w:rPr>
            </w:pPr>
            <w:r w:rsidRPr="00274E99">
              <w:rPr>
                <w:rFonts w:cs="Arial"/>
                <w:lang w:eastAsia="en-US"/>
              </w:rPr>
              <w:t>A.5</w:t>
            </w:r>
          </w:p>
        </w:tc>
        <w:tc>
          <w:tcPr>
            <w:tcW w:w="6509" w:type="dxa"/>
            <w:tcMar>
              <w:top w:w="23" w:type="dxa"/>
            </w:tcMar>
          </w:tcPr>
          <w:p w:rsidR="008C1477" w:rsidRPr="00274E99" w:rsidRDefault="008C1477" w:rsidP="008C1477">
            <w:pPr>
              <w:pStyle w:val="TAL"/>
              <w:rPr>
                <w:rFonts w:cs="Arial"/>
                <w:lang w:eastAsia="en-US"/>
              </w:rPr>
            </w:pPr>
            <w:r w:rsidRPr="00274E99">
              <w:rPr>
                <w:rFonts w:cs="Arial"/>
                <w:lang w:eastAsia="en-US"/>
              </w:rPr>
              <w:t>E-UTRAN RRC CONNECTED Mode Mobility</w:t>
            </w:r>
          </w:p>
        </w:tc>
      </w:tr>
      <w:tr w:rsidR="008C1477" w:rsidRPr="00274E99" w:rsidTr="001A0A8F">
        <w:trPr>
          <w:trHeight w:val="255"/>
        </w:trPr>
        <w:tc>
          <w:tcPr>
            <w:tcW w:w="2531" w:type="dxa"/>
            <w:tcMar>
              <w:top w:w="23" w:type="dxa"/>
            </w:tcMar>
          </w:tcPr>
          <w:p w:rsidR="008C1477" w:rsidRPr="00274E99" w:rsidRDefault="008C1477" w:rsidP="008C1477">
            <w:pPr>
              <w:pStyle w:val="TAL"/>
              <w:rPr>
                <w:rFonts w:cs="Arial"/>
                <w:lang w:eastAsia="en-US"/>
              </w:rPr>
            </w:pPr>
            <w:r w:rsidRPr="00274E99">
              <w:rPr>
                <w:rFonts w:cs="Arial"/>
                <w:lang w:eastAsia="en-US"/>
              </w:rPr>
              <w:t>A.6</w:t>
            </w:r>
            <w:r w:rsidRPr="00274E99">
              <w:rPr>
                <w:rFonts w:cs="Arial"/>
                <w:vertAlign w:val="superscript"/>
                <w:lang w:eastAsia="en-US"/>
              </w:rPr>
              <w:t xml:space="preserve"> Note 2</w:t>
            </w:r>
          </w:p>
        </w:tc>
        <w:tc>
          <w:tcPr>
            <w:tcW w:w="6509" w:type="dxa"/>
            <w:tcMar>
              <w:top w:w="23" w:type="dxa"/>
            </w:tcMar>
          </w:tcPr>
          <w:p w:rsidR="008C1477" w:rsidRPr="00274E99" w:rsidRDefault="008C1477" w:rsidP="008C1477">
            <w:pPr>
              <w:pStyle w:val="TAL"/>
              <w:rPr>
                <w:rFonts w:cs="Arial"/>
                <w:lang w:eastAsia="en-US"/>
              </w:rPr>
            </w:pPr>
            <w:r w:rsidRPr="00274E99">
              <w:rPr>
                <w:rFonts w:cs="Arial"/>
                <w:lang w:eastAsia="en-US"/>
              </w:rPr>
              <w:t>RRC Connection Control</w:t>
            </w:r>
          </w:p>
        </w:tc>
      </w:tr>
      <w:tr w:rsidR="008C1477" w:rsidRPr="00274E99" w:rsidTr="001A0A8F">
        <w:trPr>
          <w:trHeight w:val="255"/>
        </w:trPr>
        <w:tc>
          <w:tcPr>
            <w:tcW w:w="2531" w:type="dxa"/>
            <w:tcMar>
              <w:top w:w="23" w:type="dxa"/>
            </w:tcMar>
            <w:vAlign w:val="center"/>
          </w:tcPr>
          <w:p w:rsidR="008C1477" w:rsidRPr="00274E99" w:rsidRDefault="008C1477" w:rsidP="008C1477">
            <w:pPr>
              <w:pStyle w:val="TAL"/>
              <w:rPr>
                <w:rFonts w:cs="Arial"/>
                <w:lang w:eastAsia="en-US"/>
              </w:rPr>
            </w:pPr>
            <w:r w:rsidRPr="00274E99">
              <w:rPr>
                <w:rFonts w:cs="Arial"/>
                <w:lang w:eastAsia="en-US"/>
              </w:rPr>
              <w:t>A.7</w:t>
            </w:r>
            <w:r w:rsidRPr="00274E99">
              <w:rPr>
                <w:rFonts w:cs="Arial"/>
                <w:vertAlign w:val="superscript"/>
                <w:lang w:eastAsia="en-US"/>
              </w:rPr>
              <w:t xml:space="preserve"> Note 3</w:t>
            </w:r>
          </w:p>
        </w:tc>
        <w:tc>
          <w:tcPr>
            <w:tcW w:w="6509" w:type="dxa"/>
            <w:tcMar>
              <w:top w:w="23" w:type="dxa"/>
            </w:tcMar>
            <w:vAlign w:val="center"/>
          </w:tcPr>
          <w:p w:rsidR="008C1477" w:rsidRPr="00274E99" w:rsidRDefault="008C1477" w:rsidP="008C1477">
            <w:pPr>
              <w:pStyle w:val="TAL"/>
              <w:rPr>
                <w:rFonts w:cs="Arial"/>
                <w:lang w:eastAsia="en-US"/>
              </w:rPr>
            </w:pPr>
            <w:r w:rsidRPr="00274E99">
              <w:rPr>
                <w:rFonts w:cs="Arial"/>
                <w:lang w:eastAsia="en-US"/>
              </w:rPr>
              <w:t>Timing and Signalling Characteristics</w:t>
            </w:r>
          </w:p>
        </w:tc>
      </w:tr>
      <w:tr w:rsidR="008C1477" w:rsidRPr="00274E99" w:rsidTr="001A0A8F">
        <w:trPr>
          <w:trHeight w:val="255"/>
        </w:trPr>
        <w:tc>
          <w:tcPr>
            <w:tcW w:w="2531" w:type="dxa"/>
            <w:tcMar>
              <w:top w:w="23" w:type="dxa"/>
            </w:tcMar>
            <w:vAlign w:val="center"/>
          </w:tcPr>
          <w:p w:rsidR="008C1477" w:rsidRPr="00274E99" w:rsidRDefault="008C1477" w:rsidP="008C1477">
            <w:pPr>
              <w:pStyle w:val="TAL"/>
              <w:rPr>
                <w:rFonts w:cs="Arial"/>
                <w:lang w:eastAsia="en-US"/>
              </w:rPr>
            </w:pPr>
            <w:r w:rsidRPr="00274E99">
              <w:rPr>
                <w:rFonts w:cs="Arial"/>
                <w:lang w:eastAsia="en-US"/>
              </w:rPr>
              <w:t>A.8</w:t>
            </w:r>
            <w:r w:rsidRPr="00274E99">
              <w:rPr>
                <w:rFonts w:cs="Arial"/>
                <w:vertAlign w:val="superscript"/>
                <w:lang w:eastAsia="en-US"/>
              </w:rPr>
              <w:t xml:space="preserve"> Note 4</w:t>
            </w:r>
          </w:p>
        </w:tc>
        <w:tc>
          <w:tcPr>
            <w:tcW w:w="6509" w:type="dxa"/>
            <w:tcMar>
              <w:top w:w="23" w:type="dxa"/>
            </w:tcMar>
            <w:vAlign w:val="center"/>
          </w:tcPr>
          <w:p w:rsidR="008C1477" w:rsidRPr="00274E99" w:rsidRDefault="008C1477" w:rsidP="008C1477">
            <w:pPr>
              <w:pStyle w:val="TAL"/>
              <w:rPr>
                <w:rFonts w:cs="Arial"/>
                <w:lang w:eastAsia="en-US"/>
              </w:rPr>
            </w:pPr>
            <w:r w:rsidRPr="00274E99">
              <w:rPr>
                <w:rFonts w:cs="Arial"/>
                <w:lang w:eastAsia="en-US"/>
              </w:rPr>
              <w:t>UE Measurements Procedures</w:t>
            </w:r>
          </w:p>
        </w:tc>
      </w:tr>
      <w:tr w:rsidR="008C1477" w:rsidRPr="00274E99" w:rsidTr="001A0A8F">
        <w:trPr>
          <w:trHeight w:val="255"/>
        </w:trPr>
        <w:tc>
          <w:tcPr>
            <w:tcW w:w="2531" w:type="dxa"/>
            <w:tcMar>
              <w:top w:w="23" w:type="dxa"/>
            </w:tcMar>
            <w:vAlign w:val="center"/>
          </w:tcPr>
          <w:p w:rsidR="008C1477" w:rsidRPr="00274E99" w:rsidRDefault="008C1477" w:rsidP="008C1477">
            <w:pPr>
              <w:pStyle w:val="TAL"/>
              <w:rPr>
                <w:rFonts w:cs="Arial"/>
                <w:lang w:eastAsia="en-US"/>
              </w:rPr>
            </w:pPr>
            <w:r w:rsidRPr="00274E99">
              <w:rPr>
                <w:rFonts w:cs="Arial"/>
                <w:lang w:eastAsia="en-US"/>
              </w:rPr>
              <w:t>A.9</w:t>
            </w:r>
            <w:r w:rsidRPr="00274E99">
              <w:rPr>
                <w:rFonts w:cs="Arial"/>
                <w:vertAlign w:val="superscript"/>
                <w:lang w:eastAsia="en-US"/>
              </w:rPr>
              <w:t xml:space="preserve"> Note 5</w:t>
            </w:r>
          </w:p>
        </w:tc>
        <w:tc>
          <w:tcPr>
            <w:tcW w:w="6509" w:type="dxa"/>
            <w:tcMar>
              <w:top w:w="23" w:type="dxa"/>
            </w:tcMar>
            <w:vAlign w:val="center"/>
          </w:tcPr>
          <w:p w:rsidR="008C1477" w:rsidRPr="00274E99" w:rsidRDefault="008C1477" w:rsidP="008C1477">
            <w:pPr>
              <w:pStyle w:val="TAL"/>
              <w:rPr>
                <w:rFonts w:cs="Arial"/>
                <w:lang w:eastAsia="en-US"/>
              </w:rPr>
            </w:pPr>
            <w:r w:rsidRPr="00274E99">
              <w:rPr>
                <w:rFonts w:cs="Arial"/>
                <w:lang w:eastAsia="en-US"/>
              </w:rPr>
              <w:t>Measurement Performance Requirements</w:t>
            </w:r>
          </w:p>
        </w:tc>
      </w:tr>
      <w:tr w:rsidR="008C1477" w:rsidRPr="00274E99" w:rsidTr="001A0A8F">
        <w:trPr>
          <w:trHeight w:val="255"/>
        </w:trPr>
        <w:tc>
          <w:tcPr>
            <w:tcW w:w="9040" w:type="dxa"/>
            <w:gridSpan w:val="2"/>
            <w:vAlign w:val="center"/>
          </w:tcPr>
          <w:p w:rsidR="008C1477" w:rsidRPr="00274E99" w:rsidRDefault="008C1477" w:rsidP="008C1477">
            <w:pPr>
              <w:pStyle w:val="TAN"/>
              <w:rPr>
                <w:rFonts w:cs="Arial"/>
                <w:lang w:eastAsia="en-US"/>
              </w:rPr>
            </w:pPr>
            <w:r w:rsidRPr="00274E99">
              <w:rPr>
                <w:rFonts w:cs="Arial"/>
                <w:lang w:eastAsia="en-US"/>
              </w:rPr>
              <w:t>NOTE 1:</w:t>
            </w:r>
            <w:r w:rsidRPr="00274E99">
              <w:rPr>
                <w:rFonts w:cs="Arial"/>
                <w:lang w:eastAsia="en-US"/>
              </w:rPr>
              <w:tab/>
              <w:t>All requirements and the corresponding test cases shall apply, except:</w:t>
            </w:r>
          </w:p>
          <w:p w:rsidR="008C1477" w:rsidRPr="00274E99" w:rsidRDefault="008C1477" w:rsidP="008C1477">
            <w:pPr>
              <w:pStyle w:val="TAN"/>
              <w:ind w:left="1163" w:hanging="300"/>
              <w:rPr>
                <w:rFonts w:cs="Arial"/>
                <w:lang w:eastAsia="en-US"/>
              </w:rPr>
            </w:pPr>
            <w:r w:rsidRPr="00274E99">
              <w:rPr>
                <w:rFonts w:cs="Arial"/>
                <w:lang w:eastAsia="en-US"/>
              </w:rPr>
              <w:t>-</w:t>
            </w:r>
            <w:r w:rsidRPr="00274E99">
              <w:rPr>
                <w:rFonts w:cs="Arial"/>
                <w:lang w:eastAsia="en-US"/>
              </w:rPr>
              <w:tab/>
              <w:t>for supporting the corresponding band in Rel-9 and below: clause 4.3 (Minimization of Drive Tests).</w:t>
            </w:r>
          </w:p>
          <w:p w:rsidR="008C1477" w:rsidRPr="00274E99" w:rsidRDefault="008C1477" w:rsidP="008C1477">
            <w:pPr>
              <w:pStyle w:val="TAN"/>
              <w:rPr>
                <w:rFonts w:cs="Arial"/>
                <w:lang w:eastAsia="en-US"/>
              </w:rPr>
            </w:pPr>
            <w:r w:rsidRPr="00274E99">
              <w:rPr>
                <w:rFonts w:cs="Arial"/>
                <w:lang w:eastAsia="en-US"/>
              </w:rPr>
              <w:t>NOTE 2:</w:t>
            </w:r>
            <w:r w:rsidRPr="00274E99">
              <w:rPr>
                <w:rFonts w:cs="Arial"/>
                <w:lang w:eastAsia="en-US"/>
              </w:rPr>
              <w:tab/>
              <w:t>All requirements and the corresponding test cases shall apply, except:</w:t>
            </w:r>
          </w:p>
          <w:p w:rsidR="008C1477" w:rsidRPr="00274E99" w:rsidRDefault="008C1477" w:rsidP="008C1477">
            <w:pPr>
              <w:pStyle w:val="TAN"/>
              <w:ind w:left="1163" w:hanging="300"/>
              <w:rPr>
                <w:rFonts w:cs="Arial"/>
                <w:lang w:eastAsia="en-US"/>
              </w:rPr>
            </w:pPr>
            <w:r w:rsidRPr="00274E99">
              <w:rPr>
                <w:rFonts w:cs="Arial"/>
                <w:lang w:eastAsia="en-US"/>
              </w:rPr>
              <w:t>-</w:t>
            </w:r>
            <w:r w:rsidRPr="00274E99">
              <w:rPr>
                <w:rFonts w:cs="Arial"/>
                <w:lang w:eastAsia="en-US"/>
              </w:rPr>
              <w:tab/>
              <w:t>for supporting the corresponding band in Rel-8: clauses 6.3 (RRC Connection Release with Redirection), 6.4 (CSG Proximity Indication for E-UTRAN and UTRAN).</w:t>
            </w:r>
          </w:p>
          <w:p w:rsidR="008C1477" w:rsidRPr="00274E99" w:rsidRDefault="008C1477" w:rsidP="008C1477">
            <w:pPr>
              <w:pStyle w:val="TAN"/>
              <w:rPr>
                <w:rFonts w:cs="Arial"/>
                <w:lang w:eastAsia="en-US"/>
              </w:rPr>
            </w:pPr>
            <w:r w:rsidRPr="00274E99">
              <w:rPr>
                <w:rFonts w:cs="Arial"/>
                <w:lang w:eastAsia="en-US"/>
              </w:rPr>
              <w:t>NOTE 3:</w:t>
            </w:r>
            <w:r w:rsidRPr="00274E99">
              <w:rPr>
                <w:rFonts w:cs="Arial"/>
                <w:lang w:eastAsia="en-US"/>
              </w:rPr>
              <w:tab/>
              <w:t>All requirements and corresponding test cases shall apply, except those defined in sections 7.4 and 7.5.</w:t>
            </w:r>
          </w:p>
          <w:p w:rsidR="008C1477" w:rsidRPr="00274E99" w:rsidRDefault="008C1477" w:rsidP="008C1477">
            <w:pPr>
              <w:pStyle w:val="TAN"/>
              <w:rPr>
                <w:rFonts w:cs="Arial"/>
                <w:lang w:eastAsia="en-US"/>
              </w:rPr>
            </w:pPr>
            <w:r w:rsidRPr="00274E99">
              <w:rPr>
                <w:rFonts w:cs="Arial"/>
                <w:lang w:eastAsia="en-US"/>
              </w:rPr>
              <w:t>NOTE 4:</w:t>
            </w:r>
            <w:r w:rsidRPr="00274E99">
              <w:rPr>
                <w:rFonts w:cs="Arial"/>
                <w:lang w:eastAsia="en-US"/>
              </w:rPr>
              <w:tab/>
              <w:t>All requirements and corresponding test cases shall apply, except:</w:t>
            </w:r>
          </w:p>
          <w:p w:rsidR="008C1477" w:rsidRPr="00274E99" w:rsidRDefault="008C1477" w:rsidP="008C1477">
            <w:pPr>
              <w:pStyle w:val="TAN"/>
              <w:ind w:left="1163" w:hanging="300"/>
              <w:rPr>
                <w:rFonts w:cs="Arial"/>
                <w:lang w:eastAsia="en-US"/>
              </w:rPr>
            </w:pPr>
            <w:r w:rsidRPr="00274E99">
              <w:rPr>
                <w:rFonts w:cs="Arial"/>
                <w:lang w:eastAsia="en-US"/>
              </w:rPr>
              <w:t>-</w:t>
            </w:r>
            <w:r w:rsidRPr="00274E99">
              <w:rPr>
                <w:rFonts w:cs="Arial"/>
                <w:lang w:eastAsia="en-US"/>
              </w:rPr>
              <w:tab/>
              <w:t>for supporting the corresponding band in Rel-8: clauses 8.1.2.5 (E-UTRAN OTDOA Intra-Frequency RSTD Measurements), 8.1.2.6 (E-UTRAN Inter-Frequency OTDOA Measurements), 8.1.2.7 (E-UTRAN E-CID Measurements).</w:t>
            </w:r>
          </w:p>
          <w:p w:rsidR="008C1477" w:rsidRPr="00274E99" w:rsidRDefault="008C1477" w:rsidP="008C1477">
            <w:pPr>
              <w:pStyle w:val="TAN"/>
              <w:rPr>
                <w:rFonts w:cs="Arial"/>
                <w:lang w:eastAsia="en-US"/>
              </w:rPr>
            </w:pPr>
            <w:r w:rsidRPr="00274E99">
              <w:rPr>
                <w:rFonts w:cs="Arial"/>
                <w:lang w:eastAsia="en-US"/>
              </w:rPr>
              <w:t>NOTE 5:</w:t>
            </w:r>
            <w:r w:rsidRPr="00274E99">
              <w:rPr>
                <w:rFonts w:cs="Arial"/>
                <w:lang w:eastAsia="en-US"/>
              </w:rPr>
              <w:tab/>
              <w:t>All requirements and corresponding test cases shall apply, except:</w:t>
            </w:r>
          </w:p>
          <w:p w:rsidR="008C1477" w:rsidRPr="00274E99" w:rsidRDefault="008C1477" w:rsidP="008C1477">
            <w:pPr>
              <w:pStyle w:val="TAN"/>
              <w:ind w:left="1163" w:hanging="300"/>
              <w:rPr>
                <w:rFonts w:cs="Arial"/>
                <w:lang w:eastAsia="en-US"/>
              </w:rPr>
            </w:pPr>
            <w:r w:rsidRPr="00274E99">
              <w:rPr>
                <w:rFonts w:cs="Arial"/>
                <w:lang w:eastAsia="en-US"/>
              </w:rPr>
              <w:t>-</w:t>
            </w:r>
            <w:r w:rsidRPr="00274E99">
              <w:rPr>
                <w:rFonts w:cs="Arial"/>
                <w:lang w:eastAsia="en-US"/>
              </w:rPr>
              <w:tab/>
              <w:t>for supporting the corresponding band in Rel-8: clauses 9.1.9 (</w:t>
            </w:r>
            <w:r w:rsidRPr="00274E99">
              <w:rPr>
                <w:rFonts w:cs="Arial"/>
                <w:lang w:eastAsia="zh-CN"/>
              </w:rPr>
              <w:t>UE Rx–Tx time difference</w:t>
            </w:r>
            <w:r w:rsidRPr="00274E99">
              <w:rPr>
                <w:rFonts w:cs="Arial"/>
                <w:lang w:eastAsia="en-US"/>
              </w:rPr>
              <w:t>), 9.1.10 (Reference Signal Time Difference).</w:t>
            </w:r>
          </w:p>
          <w:p w:rsidR="008C1477" w:rsidRPr="00274E99" w:rsidRDefault="008C1477" w:rsidP="008C1477">
            <w:pPr>
              <w:pStyle w:val="TAN"/>
              <w:rPr>
                <w:rFonts w:cs="Arial"/>
                <w:lang w:eastAsia="en-US"/>
              </w:rPr>
            </w:pPr>
            <w:r w:rsidRPr="00274E99">
              <w:rPr>
                <w:rFonts w:cs="Arial"/>
                <w:lang w:eastAsia="en-US"/>
              </w:rPr>
              <w:t>NOTE 6:</w:t>
            </w:r>
            <w:r w:rsidRPr="00274E99">
              <w:rPr>
                <w:rFonts w:cs="Arial"/>
                <w:lang w:eastAsia="en-US"/>
              </w:rPr>
              <w:tab/>
              <w:t>All requirements and test cases in this table shall apply, except those defined for: carrier aggregation; measurements under time-domain measurement resource restriction with or without CRS assistance information, in addition to the exceptions listed above.</w:t>
            </w:r>
          </w:p>
        </w:tc>
      </w:tr>
    </w:tbl>
    <w:p w:rsidR="008C1477" w:rsidRPr="00274E99" w:rsidRDefault="008C1477" w:rsidP="002F45AF"/>
    <w:p w:rsidR="008C1477" w:rsidRPr="00274E99" w:rsidRDefault="008C1477" w:rsidP="002F45AF">
      <w:pPr>
        <w:pStyle w:val="Heading2"/>
      </w:pPr>
      <w:bookmarkStart w:id="25" w:name="_Toc518652358"/>
      <w:r w:rsidRPr="00274E99">
        <w:lastRenderedPageBreak/>
        <w:t>B.2.2</w:t>
      </w:r>
      <w:r w:rsidRPr="00274E99">
        <w:tab/>
        <w:t>Common RRM requirements for an intra-band contiguous CA configuration</w:t>
      </w:r>
      <w:bookmarkEnd w:id="25"/>
    </w:p>
    <w:p w:rsidR="008C1477" w:rsidRPr="00274E99" w:rsidRDefault="008C1477" w:rsidP="002F45AF">
      <w:r w:rsidRPr="00274E99">
        <w:t xml:space="preserve">The requirements and test cases listed in Table B.2.2-1 are specified in </w:t>
      </w:r>
      <w:r w:rsidR="00C855C2" w:rsidRPr="00274E99">
        <w:t xml:space="preserve">TS 36.133 Rel-11 </w:t>
      </w:r>
      <w:r w:rsidRPr="00274E99">
        <w:t>[</w:t>
      </w:r>
      <w:r w:rsidR="00507C95" w:rsidRPr="00274E99">
        <w:t>3</w:t>
      </w:r>
      <w:r w:rsidRPr="00274E99">
        <w:t>].</w:t>
      </w:r>
    </w:p>
    <w:p w:rsidR="008C1477" w:rsidRPr="00274E99" w:rsidRDefault="008C1477" w:rsidP="002F45AF">
      <w:pPr>
        <w:pStyle w:val="TH"/>
      </w:pPr>
      <w:r w:rsidRPr="00274E99">
        <w:t xml:space="preserve">Table B.2.2-1: Common RRM requirements for a </w:t>
      </w:r>
      <w:r w:rsidR="00C855C2" w:rsidRPr="00274E99">
        <w:t xml:space="preserve">release independent </w:t>
      </w:r>
      <w:r w:rsidRPr="00274E99">
        <w:t>single-band CA configuration</w:t>
      </w:r>
    </w:p>
    <w:tbl>
      <w:tblPr>
        <w:tblW w:w="90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1"/>
        <w:gridCol w:w="6509"/>
      </w:tblGrid>
      <w:tr w:rsidR="008C1477" w:rsidRPr="00274E99" w:rsidTr="001A0A8F">
        <w:trPr>
          <w:trHeight w:val="255"/>
        </w:trPr>
        <w:tc>
          <w:tcPr>
            <w:tcW w:w="2531" w:type="dxa"/>
          </w:tcPr>
          <w:p w:rsidR="008C1477" w:rsidRPr="00274E99" w:rsidRDefault="008C1477" w:rsidP="002F45AF">
            <w:pPr>
              <w:pStyle w:val="TAH"/>
              <w:rPr>
                <w:rFonts w:cs="Arial"/>
                <w:lang w:eastAsia="en-US"/>
              </w:rPr>
            </w:pPr>
            <w:r w:rsidRPr="00274E99">
              <w:rPr>
                <w:rFonts w:cs="Arial"/>
                <w:lang w:eastAsia="en-US"/>
              </w:rPr>
              <w:t>Section / Clause</w:t>
            </w:r>
          </w:p>
        </w:tc>
        <w:tc>
          <w:tcPr>
            <w:tcW w:w="6509" w:type="dxa"/>
          </w:tcPr>
          <w:p w:rsidR="008C1477" w:rsidRPr="00274E99" w:rsidRDefault="008C1477" w:rsidP="002F45AF">
            <w:pPr>
              <w:pStyle w:val="TAH"/>
              <w:rPr>
                <w:rFonts w:cs="Arial"/>
                <w:lang w:eastAsia="en-US"/>
              </w:rPr>
            </w:pPr>
            <w:r w:rsidRPr="00274E99">
              <w:rPr>
                <w:rFonts w:cs="Arial"/>
                <w:lang w:eastAsia="en-US"/>
              </w:rPr>
              <w:t>Description</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7.1</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UE transmit timing</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7.7</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SCell Activation and Deactivation Delay for E-UTRA Carrier Aggregation</w:t>
            </w:r>
          </w:p>
        </w:tc>
      </w:tr>
      <w:tr w:rsidR="00DB59C8" w:rsidRPr="00274E99" w:rsidTr="001A0A8F">
        <w:trPr>
          <w:trHeight w:val="255"/>
        </w:trPr>
        <w:tc>
          <w:tcPr>
            <w:tcW w:w="2531" w:type="dxa"/>
            <w:tcMar>
              <w:top w:w="23" w:type="dxa"/>
            </w:tcMar>
          </w:tcPr>
          <w:p w:rsidR="00DB59C8" w:rsidRPr="00274E99" w:rsidRDefault="00DB59C8" w:rsidP="002F45AF">
            <w:pPr>
              <w:pStyle w:val="TAL"/>
              <w:rPr>
                <w:rFonts w:cs="Arial"/>
                <w:lang w:eastAsia="en-US"/>
              </w:rPr>
            </w:pPr>
            <w:r w:rsidRPr="00274E99">
              <w:rPr>
                <w:rFonts w:cs="Arial" w:hint="eastAsia"/>
                <w:lang w:val="en-US" w:eastAsia="zh-CN"/>
              </w:rPr>
              <w:t>7.8</w:t>
            </w:r>
          </w:p>
        </w:tc>
        <w:tc>
          <w:tcPr>
            <w:tcW w:w="6509" w:type="dxa"/>
            <w:tcMar>
              <w:top w:w="23" w:type="dxa"/>
            </w:tcMar>
          </w:tcPr>
          <w:p w:rsidR="00DB59C8" w:rsidRPr="00274E99" w:rsidRDefault="00DB59C8" w:rsidP="002F45AF">
            <w:pPr>
              <w:pStyle w:val="TAL"/>
              <w:rPr>
                <w:rFonts w:cs="Arial"/>
                <w:lang w:eastAsia="en-US"/>
              </w:rPr>
            </w:pPr>
            <w:r w:rsidRPr="00274E99">
              <w:rPr>
                <w:rFonts w:cs="Arial" w:hint="eastAsia"/>
                <w:lang w:eastAsia="en-US"/>
              </w:rPr>
              <w:t>Interruptions with Carrier Aggregation</w:t>
            </w:r>
          </w:p>
        </w:tc>
      </w:tr>
      <w:tr w:rsidR="00DB59C8" w:rsidRPr="00274E99" w:rsidTr="001A0A8F">
        <w:trPr>
          <w:trHeight w:val="255"/>
        </w:trPr>
        <w:tc>
          <w:tcPr>
            <w:tcW w:w="2531" w:type="dxa"/>
            <w:tcMar>
              <w:top w:w="23" w:type="dxa"/>
            </w:tcMar>
          </w:tcPr>
          <w:p w:rsidR="00DB59C8" w:rsidRPr="00274E99" w:rsidRDefault="00DB59C8" w:rsidP="002F45AF">
            <w:pPr>
              <w:pStyle w:val="TAL"/>
              <w:rPr>
                <w:rFonts w:cs="Arial"/>
                <w:lang w:eastAsia="en-US"/>
              </w:rPr>
            </w:pPr>
            <w:r w:rsidRPr="00274E99">
              <w:rPr>
                <w:rFonts w:cs="Arial" w:hint="eastAsia"/>
                <w:lang w:val="en-US" w:eastAsia="zh-CN"/>
              </w:rPr>
              <w:t>8.2</w:t>
            </w:r>
          </w:p>
        </w:tc>
        <w:tc>
          <w:tcPr>
            <w:tcW w:w="6509" w:type="dxa"/>
            <w:tcMar>
              <w:top w:w="23" w:type="dxa"/>
            </w:tcMar>
          </w:tcPr>
          <w:p w:rsidR="00DB59C8" w:rsidRPr="00274E99" w:rsidRDefault="00DB59C8" w:rsidP="002F45AF">
            <w:pPr>
              <w:pStyle w:val="TAL"/>
              <w:rPr>
                <w:rFonts w:cs="Arial"/>
                <w:lang w:eastAsia="en-US"/>
              </w:rPr>
            </w:pPr>
            <w:r w:rsidRPr="00274E99">
              <w:rPr>
                <w:rFonts w:cs="Arial"/>
                <w:lang w:eastAsia="en-US"/>
              </w:rPr>
              <w:t>Capabilities for Support of Event Triggering and Reporting Criteria</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8.3</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Measurements for E-UTRA carrier aggregation</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8.4</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OTDOA RSTD Measurements for E-UTRAN carrier aggregation</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9.1.11</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Carrier aggregation measurement accuracy</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9.1.12</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Reference Signal Time Difference (RSTD) Measurement Accuracy Requirements for Carrier Aggregation</w:t>
            </w:r>
          </w:p>
        </w:tc>
      </w:tr>
      <w:tr w:rsidR="008C1477" w:rsidRPr="00274E99" w:rsidTr="001A0A8F">
        <w:trPr>
          <w:trHeight w:val="255"/>
        </w:trPr>
        <w:tc>
          <w:tcPr>
            <w:tcW w:w="2531"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A.7</w:t>
            </w:r>
          </w:p>
        </w:tc>
        <w:tc>
          <w:tcPr>
            <w:tcW w:w="6509"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Timing and Signalling Characteristics</w:t>
            </w:r>
          </w:p>
        </w:tc>
      </w:tr>
      <w:tr w:rsidR="008C1477" w:rsidRPr="00274E99" w:rsidTr="001A0A8F">
        <w:trPr>
          <w:trHeight w:val="255"/>
        </w:trPr>
        <w:tc>
          <w:tcPr>
            <w:tcW w:w="2531"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A.8</w:t>
            </w:r>
          </w:p>
        </w:tc>
        <w:tc>
          <w:tcPr>
            <w:tcW w:w="6509"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UE Measurements Procedures</w:t>
            </w:r>
          </w:p>
        </w:tc>
      </w:tr>
      <w:tr w:rsidR="008C1477" w:rsidRPr="00274E99" w:rsidTr="001A0A8F">
        <w:trPr>
          <w:trHeight w:val="255"/>
        </w:trPr>
        <w:tc>
          <w:tcPr>
            <w:tcW w:w="2531"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A.9</w:t>
            </w:r>
          </w:p>
        </w:tc>
        <w:tc>
          <w:tcPr>
            <w:tcW w:w="6509"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Measurement Performance Requirements</w:t>
            </w:r>
          </w:p>
        </w:tc>
      </w:tr>
      <w:tr w:rsidR="008C1477" w:rsidRPr="00274E99" w:rsidTr="001A0A8F">
        <w:trPr>
          <w:trHeight w:val="255"/>
        </w:trPr>
        <w:tc>
          <w:tcPr>
            <w:tcW w:w="9040" w:type="dxa"/>
            <w:gridSpan w:val="2"/>
            <w:vAlign w:val="center"/>
          </w:tcPr>
          <w:p w:rsidR="008C1477" w:rsidRPr="00274E99" w:rsidRDefault="002F45AF" w:rsidP="002F45AF">
            <w:pPr>
              <w:pStyle w:val="TAN"/>
              <w:rPr>
                <w:rFonts w:cs="Arial"/>
                <w:lang w:eastAsia="en-US"/>
              </w:rPr>
            </w:pPr>
            <w:r w:rsidRPr="00274E99">
              <w:rPr>
                <w:rFonts w:cs="Arial"/>
                <w:lang w:eastAsia="en-US"/>
              </w:rPr>
              <w:t>NOTE:</w:t>
            </w:r>
            <w:r w:rsidRPr="00274E99">
              <w:rPr>
                <w:rFonts w:cs="Arial"/>
                <w:lang w:eastAsia="en-US"/>
              </w:rPr>
              <w:tab/>
            </w:r>
            <w:r w:rsidR="008C1477" w:rsidRPr="00274E99">
              <w:rPr>
                <w:rFonts w:cs="Arial"/>
                <w:lang w:eastAsia="en-US"/>
              </w:rPr>
              <w:t>Only requirements and test cases defined for intra-band contiguous carrier aggregation shall apply.</w:t>
            </w:r>
          </w:p>
        </w:tc>
      </w:tr>
    </w:tbl>
    <w:p w:rsidR="002F45AF" w:rsidRPr="00274E99" w:rsidRDefault="002F45AF" w:rsidP="002F45AF"/>
    <w:p w:rsidR="008C1477" w:rsidRPr="00274E99" w:rsidRDefault="008C1477" w:rsidP="002F45AF">
      <w:pPr>
        <w:pStyle w:val="Heading2"/>
      </w:pPr>
      <w:bookmarkStart w:id="26" w:name="_Toc518652359"/>
      <w:r w:rsidRPr="00274E99">
        <w:t>B.2.3</w:t>
      </w:r>
      <w:r w:rsidRPr="00274E99">
        <w:tab/>
        <w:t>Common RRM requirements for an intra-band non-contiguous CA configuration</w:t>
      </w:r>
      <w:bookmarkEnd w:id="26"/>
    </w:p>
    <w:p w:rsidR="008C1477" w:rsidRPr="00274E99" w:rsidDel="002F4FEF" w:rsidRDefault="008C1477" w:rsidP="002F45AF">
      <w:r w:rsidRPr="00274E99">
        <w:t xml:space="preserve">The requirements and test cases listed in Table B.2.3-1 are specified in </w:t>
      </w:r>
      <w:r w:rsidR="00C855C2" w:rsidRPr="00274E99">
        <w:t xml:space="preserve">TS 36.133 Rel-11 </w:t>
      </w:r>
      <w:r w:rsidRPr="00274E99">
        <w:t>[</w:t>
      </w:r>
      <w:r w:rsidR="00507C95" w:rsidRPr="00274E99">
        <w:t>3</w:t>
      </w:r>
      <w:r w:rsidRPr="00274E99">
        <w:t>].</w:t>
      </w:r>
    </w:p>
    <w:p w:rsidR="008C1477" w:rsidRPr="00274E99" w:rsidRDefault="008C1477" w:rsidP="002F45AF">
      <w:pPr>
        <w:pStyle w:val="TH"/>
      </w:pPr>
      <w:r w:rsidRPr="00274E99">
        <w:t xml:space="preserve">Table B.2.3-1: Common RRM requirements for a </w:t>
      </w:r>
      <w:r w:rsidR="00C855C2" w:rsidRPr="00274E99">
        <w:t xml:space="preserve">release independent </w:t>
      </w:r>
      <w:r w:rsidRPr="00274E99">
        <w:t>single-band CA configuration</w:t>
      </w:r>
    </w:p>
    <w:tbl>
      <w:tblPr>
        <w:tblW w:w="90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1"/>
        <w:gridCol w:w="6509"/>
      </w:tblGrid>
      <w:tr w:rsidR="008C1477" w:rsidRPr="00274E99" w:rsidTr="001A0A8F">
        <w:trPr>
          <w:trHeight w:val="255"/>
        </w:trPr>
        <w:tc>
          <w:tcPr>
            <w:tcW w:w="2531" w:type="dxa"/>
          </w:tcPr>
          <w:p w:rsidR="008C1477" w:rsidRPr="00274E99" w:rsidRDefault="008C1477" w:rsidP="002F45AF">
            <w:pPr>
              <w:pStyle w:val="TAH"/>
              <w:rPr>
                <w:rFonts w:cs="Arial"/>
                <w:lang w:eastAsia="en-US"/>
              </w:rPr>
            </w:pPr>
            <w:r w:rsidRPr="00274E99">
              <w:rPr>
                <w:rFonts w:cs="Arial"/>
                <w:lang w:eastAsia="en-US"/>
              </w:rPr>
              <w:t>Section / Clause</w:t>
            </w:r>
          </w:p>
        </w:tc>
        <w:tc>
          <w:tcPr>
            <w:tcW w:w="6509" w:type="dxa"/>
          </w:tcPr>
          <w:p w:rsidR="008C1477" w:rsidRPr="00274E99" w:rsidRDefault="008C1477" w:rsidP="002F45AF">
            <w:pPr>
              <w:pStyle w:val="TAH"/>
              <w:rPr>
                <w:rFonts w:cs="Arial"/>
                <w:lang w:eastAsia="en-US"/>
              </w:rPr>
            </w:pPr>
            <w:r w:rsidRPr="00274E99">
              <w:rPr>
                <w:rFonts w:cs="Arial"/>
                <w:lang w:eastAsia="en-US"/>
              </w:rPr>
              <w:t>Description</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7.1</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UE transmit timing</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7.7</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SCell Activation and Deactivation Delay for E-UTRA Carrier Aggregation</w:t>
            </w:r>
          </w:p>
        </w:tc>
      </w:tr>
      <w:tr w:rsidR="00DB59C8" w:rsidRPr="00274E99" w:rsidTr="001A0A8F">
        <w:trPr>
          <w:trHeight w:val="255"/>
        </w:trPr>
        <w:tc>
          <w:tcPr>
            <w:tcW w:w="2531" w:type="dxa"/>
            <w:tcMar>
              <w:top w:w="23" w:type="dxa"/>
            </w:tcMar>
          </w:tcPr>
          <w:p w:rsidR="00DB59C8" w:rsidRPr="00274E99" w:rsidRDefault="00DB59C8" w:rsidP="002F45AF">
            <w:pPr>
              <w:pStyle w:val="TAL"/>
              <w:rPr>
                <w:rFonts w:cs="Arial"/>
                <w:lang w:eastAsia="en-US"/>
              </w:rPr>
            </w:pPr>
            <w:r w:rsidRPr="00274E99">
              <w:rPr>
                <w:rFonts w:cs="Arial" w:hint="eastAsia"/>
                <w:lang w:val="en-US" w:eastAsia="zh-CN"/>
              </w:rPr>
              <w:t>7.8</w:t>
            </w:r>
          </w:p>
        </w:tc>
        <w:tc>
          <w:tcPr>
            <w:tcW w:w="6509" w:type="dxa"/>
            <w:tcMar>
              <w:top w:w="23" w:type="dxa"/>
            </w:tcMar>
          </w:tcPr>
          <w:p w:rsidR="00DB59C8" w:rsidRPr="00274E99" w:rsidRDefault="00DB59C8" w:rsidP="002F45AF">
            <w:pPr>
              <w:pStyle w:val="TAL"/>
              <w:rPr>
                <w:rFonts w:cs="Arial"/>
                <w:lang w:eastAsia="en-US"/>
              </w:rPr>
            </w:pPr>
            <w:r w:rsidRPr="00274E99">
              <w:rPr>
                <w:rFonts w:cs="Arial" w:hint="eastAsia"/>
                <w:lang w:eastAsia="en-US"/>
              </w:rPr>
              <w:t>Interruptions with Carrier Aggregation</w:t>
            </w:r>
          </w:p>
        </w:tc>
      </w:tr>
      <w:tr w:rsidR="00DB59C8" w:rsidRPr="00274E99" w:rsidTr="001A0A8F">
        <w:trPr>
          <w:trHeight w:val="255"/>
        </w:trPr>
        <w:tc>
          <w:tcPr>
            <w:tcW w:w="2531" w:type="dxa"/>
            <w:tcMar>
              <w:top w:w="23" w:type="dxa"/>
            </w:tcMar>
          </w:tcPr>
          <w:p w:rsidR="00DB59C8" w:rsidRPr="00274E99" w:rsidRDefault="00DB59C8" w:rsidP="002F45AF">
            <w:pPr>
              <w:pStyle w:val="TAL"/>
              <w:rPr>
                <w:rFonts w:cs="Arial"/>
                <w:lang w:eastAsia="en-US"/>
              </w:rPr>
            </w:pPr>
            <w:r w:rsidRPr="00274E99">
              <w:rPr>
                <w:rFonts w:cs="Arial" w:hint="eastAsia"/>
                <w:lang w:val="en-US" w:eastAsia="zh-CN"/>
              </w:rPr>
              <w:t>8.2</w:t>
            </w:r>
          </w:p>
        </w:tc>
        <w:tc>
          <w:tcPr>
            <w:tcW w:w="6509" w:type="dxa"/>
            <w:tcMar>
              <w:top w:w="23" w:type="dxa"/>
            </w:tcMar>
          </w:tcPr>
          <w:p w:rsidR="00DB59C8" w:rsidRPr="00274E99" w:rsidRDefault="00DB59C8" w:rsidP="002F45AF">
            <w:pPr>
              <w:pStyle w:val="TAL"/>
              <w:rPr>
                <w:rFonts w:cs="Arial"/>
                <w:lang w:eastAsia="en-US"/>
              </w:rPr>
            </w:pPr>
            <w:r w:rsidRPr="00274E99">
              <w:rPr>
                <w:rFonts w:cs="Arial"/>
                <w:lang w:eastAsia="en-US"/>
              </w:rPr>
              <w:t>Capabilities for Support of Event Triggering and Reporting Criteria</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8.3</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Measurements for E-UTRA carrier aggregation</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8.4</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OTDOA RSTD Measurements for E-UTRAN carrier aggregation</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9.1.11</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Carrier aggregation measurement accuracy</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9.1.12</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Reference Signal Time Difference (RSTD) Measurement Accuracy Requirements for Carrier Aggregation</w:t>
            </w:r>
          </w:p>
        </w:tc>
      </w:tr>
      <w:tr w:rsidR="008C1477" w:rsidRPr="00274E99" w:rsidTr="001A0A8F">
        <w:trPr>
          <w:trHeight w:val="255"/>
        </w:trPr>
        <w:tc>
          <w:tcPr>
            <w:tcW w:w="2531"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A.7</w:t>
            </w:r>
          </w:p>
        </w:tc>
        <w:tc>
          <w:tcPr>
            <w:tcW w:w="6509"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Timing and Signalling Characteristics</w:t>
            </w:r>
          </w:p>
        </w:tc>
      </w:tr>
      <w:tr w:rsidR="008C1477" w:rsidRPr="00274E99" w:rsidTr="001A0A8F">
        <w:trPr>
          <w:trHeight w:val="255"/>
        </w:trPr>
        <w:tc>
          <w:tcPr>
            <w:tcW w:w="2531"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A.8</w:t>
            </w:r>
          </w:p>
        </w:tc>
        <w:tc>
          <w:tcPr>
            <w:tcW w:w="6509"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UE Measurements Procedures</w:t>
            </w:r>
          </w:p>
        </w:tc>
      </w:tr>
      <w:tr w:rsidR="008C1477" w:rsidRPr="00274E99" w:rsidTr="001A0A8F">
        <w:trPr>
          <w:trHeight w:val="255"/>
        </w:trPr>
        <w:tc>
          <w:tcPr>
            <w:tcW w:w="2531"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A.9</w:t>
            </w:r>
          </w:p>
        </w:tc>
        <w:tc>
          <w:tcPr>
            <w:tcW w:w="6509"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Measurement Performance Requirements</w:t>
            </w:r>
          </w:p>
        </w:tc>
      </w:tr>
      <w:tr w:rsidR="008C1477" w:rsidRPr="00274E99" w:rsidTr="001A0A8F">
        <w:trPr>
          <w:trHeight w:val="255"/>
        </w:trPr>
        <w:tc>
          <w:tcPr>
            <w:tcW w:w="9040" w:type="dxa"/>
            <w:gridSpan w:val="2"/>
            <w:vAlign w:val="center"/>
          </w:tcPr>
          <w:p w:rsidR="008C1477" w:rsidRPr="00274E99" w:rsidRDefault="002F45AF" w:rsidP="002F45AF">
            <w:pPr>
              <w:pStyle w:val="TAN"/>
              <w:rPr>
                <w:rFonts w:cs="Arial"/>
                <w:lang w:eastAsia="en-US"/>
              </w:rPr>
            </w:pPr>
            <w:r w:rsidRPr="00274E99">
              <w:rPr>
                <w:rFonts w:cs="Arial"/>
                <w:lang w:eastAsia="en-US"/>
              </w:rPr>
              <w:t>NOTE:</w:t>
            </w:r>
            <w:r w:rsidRPr="00274E99">
              <w:rPr>
                <w:rFonts w:cs="Arial"/>
                <w:lang w:eastAsia="en-US"/>
              </w:rPr>
              <w:tab/>
            </w:r>
            <w:r w:rsidR="008C1477" w:rsidRPr="00274E99">
              <w:rPr>
                <w:rFonts w:cs="Arial"/>
                <w:lang w:eastAsia="en-US"/>
              </w:rPr>
              <w:t>Only requirements and test cases defined for intra-band non-contiguous carrier aggregation shall apply.</w:t>
            </w:r>
          </w:p>
        </w:tc>
      </w:tr>
    </w:tbl>
    <w:p w:rsidR="008C1477" w:rsidRPr="00274E99" w:rsidRDefault="008C1477" w:rsidP="002F45AF">
      <w:pPr>
        <w:rPr>
          <w:noProof/>
        </w:rPr>
      </w:pPr>
    </w:p>
    <w:p w:rsidR="008C1477" w:rsidRPr="00274E99" w:rsidRDefault="008C1477" w:rsidP="002F45AF">
      <w:pPr>
        <w:pStyle w:val="Heading2"/>
      </w:pPr>
      <w:bookmarkStart w:id="27" w:name="_Toc518652360"/>
      <w:r w:rsidRPr="00274E99">
        <w:t>B.2.4</w:t>
      </w:r>
      <w:r w:rsidRPr="00274E99">
        <w:tab/>
        <w:t>Common RRM requirements for an inter-band CA configuration</w:t>
      </w:r>
      <w:bookmarkEnd w:id="27"/>
    </w:p>
    <w:p w:rsidR="008C1477" w:rsidRPr="00274E99" w:rsidRDefault="008C1477" w:rsidP="002F45AF">
      <w:r w:rsidRPr="00274E99">
        <w:t xml:space="preserve">The requirements and test cases listed in Table B.2.4-1 are specified in </w:t>
      </w:r>
      <w:r w:rsidR="00C855C2" w:rsidRPr="00274E99">
        <w:t xml:space="preserve">TS 36.133 Rel-11 </w:t>
      </w:r>
      <w:r w:rsidRPr="00274E99">
        <w:t>[</w:t>
      </w:r>
      <w:r w:rsidR="00507C95" w:rsidRPr="00274E99">
        <w:t>3</w:t>
      </w:r>
      <w:r w:rsidRPr="00274E99">
        <w:t>].</w:t>
      </w:r>
    </w:p>
    <w:p w:rsidR="008C1477" w:rsidRPr="00274E99" w:rsidRDefault="008C1477" w:rsidP="002F45AF">
      <w:pPr>
        <w:pStyle w:val="TH"/>
      </w:pPr>
      <w:r w:rsidRPr="00274E99">
        <w:lastRenderedPageBreak/>
        <w:t xml:space="preserve">Table B.2.4-1: Common RRM requirements for a </w:t>
      </w:r>
      <w:r w:rsidR="00C855C2" w:rsidRPr="00274E99">
        <w:t xml:space="preserve">release independent </w:t>
      </w:r>
      <w:r w:rsidRPr="00274E99">
        <w:t>band-combination CA configuration</w:t>
      </w:r>
    </w:p>
    <w:tbl>
      <w:tblPr>
        <w:tblW w:w="90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1"/>
        <w:gridCol w:w="6509"/>
      </w:tblGrid>
      <w:tr w:rsidR="008C1477" w:rsidRPr="00274E99" w:rsidTr="001A0A8F">
        <w:trPr>
          <w:trHeight w:val="255"/>
        </w:trPr>
        <w:tc>
          <w:tcPr>
            <w:tcW w:w="2531" w:type="dxa"/>
          </w:tcPr>
          <w:p w:rsidR="008C1477" w:rsidRPr="00274E99" w:rsidRDefault="008C1477" w:rsidP="002F45AF">
            <w:pPr>
              <w:pStyle w:val="TAH"/>
              <w:rPr>
                <w:rFonts w:cs="Arial"/>
                <w:lang w:eastAsia="en-US"/>
              </w:rPr>
            </w:pPr>
            <w:r w:rsidRPr="00274E99">
              <w:rPr>
                <w:rFonts w:cs="Arial"/>
                <w:lang w:eastAsia="en-US"/>
              </w:rPr>
              <w:t>Section / Clause</w:t>
            </w:r>
          </w:p>
        </w:tc>
        <w:tc>
          <w:tcPr>
            <w:tcW w:w="6509" w:type="dxa"/>
          </w:tcPr>
          <w:p w:rsidR="008C1477" w:rsidRPr="00274E99" w:rsidRDefault="008C1477" w:rsidP="002F45AF">
            <w:pPr>
              <w:pStyle w:val="TAH"/>
              <w:rPr>
                <w:rFonts w:cs="Arial"/>
                <w:lang w:eastAsia="en-US"/>
              </w:rPr>
            </w:pPr>
            <w:r w:rsidRPr="00274E99">
              <w:rPr>
                <w:rFonts w:cs="Arial"/>
                <w:lang w:eastAsia="en-US"/>
              </w:rPr>
              <w:t>Description</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7.1</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UE transmit timing</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7.7</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SCell Activation and Deactivation Delay for E-UTRA Carrier Aggregation</w:t>
            </w:r>
          </w:p>
        </w:tc>
      </w:tr>
      <w:tr w:rsidR="00DB59C8" w:rsidRPr="00274E99" w:rsidTr="001A0A8F">
        <w:trPr>
          <w:trHeight w:val="255"/>
        </w:trPr>
        <w:tc>
          <w:tcPr>
            <w:tcW w:w="2531" w:type="dxa"/>
            <w:tcMar>
              <w:top w:w="23" w:type="dxa"/>
            </w:tcMar>
          </w:tcPr>
          <w:p w:rsidR="00DB59C8" w:rsidRPr="00274E99" w:rsidRDefault="00DB59C8" w:rsidP="002F45AF">
            <w:pPr>
              <w:pStyle w:val="TAL"/>
              <w:rPr>
                <w:rFonts w:cs="Arial"/>
                <w:lang w:eastAsia="en-US"/>
              </w:rPr>
            </w:pPr>
            <w:r w:rsidRPr="00274E99">
              <w:rPr>
                <w:rFonts w:cs="Arial" w:hint="eastAsia"/>
                <w:lang w:val="en-US" w:eastAsia="zh-CN"/>
              </w:rPr>
              <w:t>7.8</w:t>
            </w:r>
          </w:p>
        </w:tc>
        <w:tc>
          <w:tcPr>
            <w:tcW w:w="6509" w:type="dxa"/>
            <w:tcMar>
              <w:top w:w="23" w:type="dxa"/>
            </w:tcMar>
          </w:tcPr>
          <w:p w:rsidR="00DB59C8" w:rsidRPr="00274E99" w:rsidRDefault="00DB59C8" w:rsidP="002F45AF">
            <w:pPr>
              <w:pStyle w:val="TAL"/>
              <w:rPr>
                <w:rFonts w:cs="Arial"/>
                <w:lang w:eastAsia="en-US"/>
              </w:rPr>
            </w:pPr>
            <w:r w:rsidRPr="00274E99">
              <w:rPr>
                <w:rFonts w:cs="Arial" w:hint="eastAsia"/>
                <w:lang w:eastAsia="en-US"/>
              </w:rPr>
              <w:t>Interruptions with Carrier Aggregation</w:t>
            </w:r>
          </w:p>
        </w:tc>
      </w:tr>
      <w:tr w:rsidR="00DB59C8" w:rsidRPr="00274E99" w:rsidTr="001A0A8F">
        <w:trPr>
          <w:trHeight w:val="255"/>
        </w:trPr>
        <w:tc>
          <w:tcPr>
            <w:tcW w:w="2531" w:type="dxa"/>
            <w:tcMar>
              <w:top w:w="23" w:type="dxa"/>
            </w:tcMar>
          </w:tcPr>
          <w:p w:rsidR="00DB59C8" w:rsidRPr="00274E99" w:rsidRDefault="00DB59C8" w:rsidP="002F45AF">
            <w:pPr>
              <w:pStyle w:val="TAL"/>
              <w:rPr>
                <w:rFonts w:cs="Arial"/>
                <w:lang w:eastAsia="en-US"/>
              </w:rPr>
            </w:pPr>
            <w:r w:rsidRPr="00274E99">
              <w:rPr>
                <w:rFonts w:cs="Arial" w:hint="eastAsia"/>
                <w:lang w:val="en-US" w:eastAsia="zh-CN"/>
              </w:rPr>
              <w:t>8.2</w:t>
            </w:r>
          </w:p>
        </w:tc>
        <w:tc>
          <w:tcPr>
            <w:tcW w:w="6509" w:type="dxa"/>
            <w:tcMar>
              <w:top w:w="23" w:type="dxa"/>
            </w:tcMar>
          </w:tcPr>
          <w:p w:rsidR="00DB59C8" w:rsidRPr="00274E99" w:rsidRDefault="00DB59C8" w:rsidP="002F45AF">
            <w:pPr>
              <w:pStyle w:val="TAL"/>
              <w:rPr>
                <w:rFonts w:cs="Arial"/>
                <w:lang w:eastAsia="en-US"/>
              </w:rPr>
            </w:pPr>
            <w:r w:rsidRPr="00274E99">
              <w:rPr>
                <w:rFonts w:cs="Arial"/>
                <w:lang w:eastAsia="en-US"/>
              </w:rPr>
              <w:t>Capabilities for Support of Event Triggering and Reporting Criteria</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8.3</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Measurements for E-UTRA carrier aggregation</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8.4</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OTDOA RSTD Measurements for E-UTRAN carrier aggregation</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9.1.11</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Carrier aggregation measurement accuracy</w:t>
            </w:r>
          </w:p>
        </w:tc>
      </w:tr>
      <w:tr w:rsidR="008C1477" w:rsidRPr="00274E99" w:rsidTr="001A0A8F">
        <w:trPr>
          <w:trHeight w:val="255"/>
        </w:trPr>
        <w:tc>
          <w:tcPr>
            <w:tcW w:w="2531" w:type="dxa"/>
            <w:tcMar>
              <w:top w:w="23" w:type="dxa"/>
            </w:tcMar>
          </w:tcPr>
          <w:p w:rsidR="008C1477" w:rsidRPr="00274E99" w:rsidRDefault="008C1477" w:rsidP="002F45AF">
            <w:pPr>
              <w:pStyle w:val="TAL"/>
              <w:rPr>
                <w:rFonts w:cs="Arial"/>
                <w:lang w:eastAsia="en-US"/>
              </w:rPr>
            </w:pPr>
            <w:r w:rsidRPr="00274E99">
              <w:rPr>
                <w:rFonts w:cs="Arial"/>
                <w:lang w:eastAsia="en-US"/>
              </w:rPr>
              <w:t>9.1.12</w:t>
            </w:r>
          </w:p>
        </w:tc>
        <w:tc>
          <w:tcPr>
            <w:tcW w:w="6509" w:type="dxa"/>
            <w:tcMar>
              <w:top w:w="23" w:type="dxa"/>
            </w:tcMar>
          </w:tcPr>
          <w:p w:rsidR="008C1477" w:rsidRPr="00274E99" w:rsidRDefault="008C1477" w:rsidP="002F45AF">
            <w:pPr>
              <w:pStyle w:val="TAL"/>
              <w:rPr>
                <w:rFonts w:cs="Arial"/>
                <w:lang w:eastAsia="en-US"/>
              </w:rPr>
            </w:pPr>
            <w:r w:rsidRPr="00274E99">
              <w:rPr>
                <w:rFonts w:cs="Arial"/>
                <w:lang w:eastAsia="en-US"/>
              </w:rPr>
              <w:t>Reference Signal Time Difference (RSTD) Measurement Accuracy Requirements for Carrier Aggregation</w:t>
            </w:r>
          </w:p>
        </w:tc>
      </w:tr>
      <w:tr w:rsidR="008C1477" w:rsidRPr="00274E99" w:rsidTr="001A0A8F">
        <w:trPr>
          <w:trHeight w:val="255"/>
        </w:trPr>
        <w:tc>
          <w:tcPr>
            <w:tcW w:w="2531"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A.7</w:t>
            </w:r>
          </w:p>
        </w:tc>
        <w:tc>
          <w:tcPr>
            <w:tcW w:w="6509"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Timing and Signalling Characteristics</w:t>
            </w:r>
          </w:p>
        </w:tc>
      </w:tr>
      <w:tr w:rsidR="008C1477" w:rsidRPr="00274E99" w:rsidTr="001A0A8F">
        <w:trPr>
          <w:trHeight w:val="255"/>
        </w:trPr>
        <w:tc>
          <w:tcPr>
            <w:tcW w:w="2531"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A.8</w:t>
            </w:r>
          </w:p>
        </w:tc>
        <w:tc>
          <w:tcPr>
            <w:tcW w:w="6509"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UE Measurements Procedures</w:t>
            </w:r>
          </w:p>
        </w:tc>
      </w:tr>
      <w:tr w:rsidR="008C1477" w:rsidRPr="00274E99" w:rsidTr="001A0A8F">
        <w:trPr>
          <w:trHeight w:val="255"/>
        </w:trPr>
        <w:tc>
          <w:tcPr>
            <w:tcW w:w="2531"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A.9</w:t>
            </w:r>
          </w:p>
        </w:tc>
        <w:tc>
          <w:tcPr>
            <w:tcW w:w="6509" w:type="dxa"/>
            <w:tcMar>
              <w:top w:w="23" w:type="dxa"/>
            </w:tcMar>
            <w:vAlign w:val="center"/>
          </w:tcPr>
          <w:p w:rsidR="008C1477" w:rsidRPr="00274E99" w:rsidRDefault="008C1477" w:rsidP="002F45AF">
            <w:pPr>
              <w:pStyle w:val="TAL"/>
              <w:rPr>
                <w:rFonts w:cs="Arial"/>
                <w:lang w:eastAsia="en-US"/>
              </w:rPr>
            </w:pPr>
            <w:r w:rsidRPr="00274E99">
              <w:rPr>
                <w:rFonts w:cs="Arial"/>
                <w:lang w:eastAsia="en-US"/>
              </w:rPr>
              <w:t>Measurement Performance Requirements</w:t>
            </w:r>
          </w:p>
        </w:tc>
      </w:tr>
      <w:tr w:rsidR="008C1477" w:rsidRPr="00274E99" w:rsidTr="001A0A8F">
        <w:trPr>
          <w:trHeight w:val="255"/>
        </w:trPr>
        <w:tc>
          <w:tcPr>
            <w:tcW w:w="9040" w:type="dxa"/>
            <w:gridSpan w:val="2"/>
            <w:vAlign w:val="center"/>
          </w:tcPr>
          <w:p w:rsidR="008C1477" w:rsidRPr="00274E99" w:rsidRDefault="002F45AF" w:rsidP="002F45AF">
            <w:pPr>
              <w:pStyle w:val="TAN"/>
              <w:rPr>
                <w:rFonts w:cs="Arial"/>
                <w:lang w:eastAsia="en-US"/>
              </w:rPr>
            </w:pPr>
            <w:r w:rsidRPr="00274E99">
              <w:rPr>
                <w:rFonts w:cs="Arial"/>
                <w:lang w:eastAsia="en-US"/>
              </w:rPr>
              <w:t>NOTE:</w:t>
            </w:r>
            <w:r w:rsidRPr="00274E99">
              <w:rPr>
                <w:rFonts w:cs="Arial"/>
                <w:lang w:eastAsia="en-US"/>
              </w:rPr>
              <w:tab/>
            </w:r>
            <w:r w:rsidR="008C1477" w:rsidRPr="00274E99">
              <w:rPr>
                <w:rFonts w:cs="Arial"/>
                <w:lang w:eastAsia="en-US"/>
              </w:rPr>
              <w:t>Only requirements and test cases defined for inter-band carrier aggregation shall apply.</w:t>
            </w:r>
          </w:p>
        </w:tc>
      </w:tr>
    </w:tbl>
    <w:p w:rsidR="008C1477" w:rsidRPr="00274E99" w:rsidRDefault="008C1477" w:rsidP="003579B0"/>
    <w:p w:rsidR="001A0A8F" w:rsidRPr="00274E99" w:rsidRDefault="001A0A8F" w:rsidP="001A0A8F">
      <w:pPr>
        <w:pStyle w:val="Heading1"/>
      </w:pPr>
      <w:bookmarkStart w:id="28" w:name="_Toc518652361"/>
      <w:r w:rsidRPr="00274E99">
        <w:t>B.3</w:t>
      </w:r>
      <w:r w:rsidRPr="00274E99">
        <w:tab/>
        <w:t>Common UE performance requirements</w:t>
      </w:r>
      <w:bookmarkEnd w:id="28"/>
    </w:p>
    <w:p w:rsidR="001A0A8F" w:rsidRPr="00274E99" w:rsidRDefault="001A0A8F" w:rsidP="002F1FCE">
      <w:pPr>
        <w:pStyle w:val="Heading2"/>
      </w:pPr>
      <w:bookmarkStart w:id="29" w:name="_Toc518652362"/>
      <w:r w:rsidRPr="00274E99">
        <w:t>B.3.1</w:t>
      </w:r>
      <w:r w:rsidRPr="00274E99">
        <w:tab/>
      </w:r>
      <w:r w:rsidR="002F1FCE" w:rsidRPr="00274E99">
        <w:t>Void</w:t>
      </w:r>
      <w:bookmarkEnd w:id="29"/>
    </w:p>
    <w:p w:rsidR="001A0A8F" w:rsidRPr="00274E99" w:rsidRDefault="001A0A8F" w:rsidP="001A0A8F">
      <w:pPr>
        <w:pStyle w:val="Heading2"/>
      </w:pPr>
      <w:bookmarkStart w:id="30" w:name="_Toc518652363"/>
      <w:r w:rsidRPr="00274E99">
        <w:t>B.3.2</w:t>
      </w:r>
      <w:r w:rsidRPr="00274E99">
        <w:tab/>
        <w:t xml:space="preserve">Common UE performance requirements and tests for </w:t>
      </w:r>
      <w:r w:rsidR="002F1FCE" w:rsidRPr="00274E99">
        <w:t>different</w:t>
      </w:r>
      <w:r w:rsidRPr="00274E99">
        <w:t xml:space="preserve"> CA configuration</w:t>
      </w:r>
      <w:r w:rsidR="002F1FCE" w:rsidRPr="00274E99">
        <w:t>s and combination sets</w:t>
      </w:r>
      <w:bookmarkEnd w:id="30"/>
    </w:p>
    <w:p w:rsidR="001A0A8F" w:rsidRPr="00274E99" w:rsidRDefault="001A0A8F" w:rsidP="001A0A8F">
      <w:r w:rsidRPr="00274E99">
        <w:t xml:space="preserve">The requirements and test cases listed in Table B.3.2-1 are specified in </w:t>
      </w:r>
      <w:r w:rsidR="00C855C2" w:rsidRPr="00274E99">
        <w:t xml:space="preserve">TS 36.101 Rel-11 </w:t>
      </w:r>
      <w:r w:rsidR="00507C95" w:rsidRPr="00274E99">
        <w:t>[2]</w:t>
      </w:r>
      <w:r w:rsidR="00C855C2" w:rsidRPr="00274E99">
        <w:t xml:space="preserve"> unless other references are mentioned</w:t>
      </w:r>
      <w:r w:rsidRPr="00274E99">
        <w:t>.</w:t>
      </w:r>
    </w:p>
    <w:p w:rsidR="001A0A8F" w:rsidRPr="00274E99" w:rsidRDefault="001A0A8F" w:rsidP="002F1FCE">
      <w:pPr>
        <w:pStyle w:val="TH"/>
      </w:pPr>
      <w:r w:rsidRPr="00274E99">
        <w:lastRenderedPageBreak/>
        <w:t>Table B.3.2-1: Common UE performance requirements and tests for</w:t>
      </w:r>
      <w:r w:rsidR="002F1FCE" w:rsidRPr="00274E99">
        <w:t xml:space="preserve"> </w:t>
      </w:r>
      <w:r w:rsidR="00C855C2" w:rsidRPr="00274E99">
        <w:t>release independent</w:t>
      </w:r>
      <w:r w:rsidR="002F1FCE" w:rsidRPr="00274E99">
        <w:t xml:space="preserve"> CA configurations and combination sets</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50"/>
        <w:gridCol w:w="7112"/>
      </w:tblGrid>
      <w:tr w:rsidR="002F1FCE" w:rsidRPr="00274E99" w:rsidTr="00CD21CE">
        <w:trPr>
          <w:trHeight w:val="255"/>
          <w:jc w:val="center"/>
        </w:trPr>
        <w:tc>
          <w:tcPr>
            <w:tcW w:w="2750" w:type="dxa"/>
          </w:tcPr>
          <w:p w:rsidR="002F1FCE" w:rsidRPr="00274E99" w:rsidRDefault="002F1FCE" w:rsidP="006C24C7">
            <w:pPr>
              <w:pStyle w:val="TAH"/>
              <w:rPr>
                <w:rFonts w:eastAsia="MS Mincho" w:cs="Arial"/>
                <w:lang w:val="en-US" w:eastAsia="en-GB"/>
              </w:rPr>
            </w:pPr>
            <w:r w:rsidRPr="00274E99">
              <w:rPr>
                <w:rFonts w:eastAsia="MS Mincho" w:cs="Arial"/>
                <w:lang w:val="en-US" w:eastAsia="en-GB"/>
              </w:rPr>
              <w:t>Section / Clause</w:t>
            </w:r>
          </w:p>
        </w:tc>
        <w:tc>
          <w:tcPr>
            <w:tcW w:w="7112" w:type="dxa"/>
          </w:tcPr>
          <w:p w:rsidR="002F1FCE" w:rsidRPr="00274E99" w:rsidRDefault="002F1FCE" w:rsidP="006C24C7">
            <w:pPr>
              <w:pStyle w:val="TAH"/>
              <w:rPr>
                <w:rFonts w:eastAsia="MS Mincho" w:cs="Arial"/>
                <w:lang w:val="en-US" w:eastAsia="en-GB"/>
              </w:rPr>
            </w:pPr>
            <w:r w:rsidRPr="00274E99">
              <w:rPr>
                <w:rFonts w:eastAsia="MS Mincho" w:cs="Arial"/>
                <w:lang w:val="en-US" w:eastAsia="en-GB"/>
              </w:rPr>
              <w:t>Description</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8.2.1.1.1</w:t>
            </w:r>
          </w:p>
        </w:tc>
        <w:tc>
          <w:tcPr>
            <w:tcW w:w="7112" w:type="dxa"/>
          </w:tcPr>
          <w:p w:rsidR="002F1FCE" w:rsidRPr="00274E99" w:rsidRDefault="002F1FCE" w:rsidP="006C24C7">
            <w:pPr>
              <w:pStyle w:val="TAL"/>
              <w:rPr>
                <w:rFonts w:eastAsia="MS Mincho" w:cs="Arial"/>
                <w:lang w:val="en-US" w:eastAsia="en-GB"/>
              </w:rPr>
            </w:pPr>
            <w:r w:rsidRPr="00274E99">
              <w:rPr>
                <w:rFonts w:cs="Arial"/>
                <w:snapToGrid w:val="0"/>
                <w:lang w:eastAsia="ja-JP"/>
              </w:rPr>
              <w:t>Single-antenna port performance (FDD)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8.2.2.1.1</w:t>
            </w:r>
          </w:p>
        </w:tc>
        <w:tc>
          <w:tcPr>
            <w:tcW w:w="7112" w:type="dxa"/>
          </w:tcPr>
          <w:p w:rsidR="002F1FCE" w:rsidRPr="00274E99" w:rsidRDefault="002F1FCE" w:rsidP="006C24C7">
            <w:pPr>
              <w:pStyle w:val="TAL"/>
              <w:rPr>
                <w:rFonts w:cs="Arial"/>
                <w:snapToGrid w:val="0"/>
                <w:lang w:eastAsia="ja-JP"/>
              </w:rPr>
            </w:pPr>
            <w:r w:rsidRPr="00274E99">
              <w:rPr>
                <w:rFonts w:cs="Arial"/>
                <w:snapToGrid w:val="0"/>
                <w:lang w:eastAsia="ja-JP"/>
              </w:rPr>
              <w:t>Single-antenna port performance (TDD)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8.2.1.3.1</w:t>
            </w:r>
          </w:p>
        </w:tc>
        <w:tc>
          <w:tcPr>
            <w:tcW w:w="7112"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Open-loop spatial multiplexing performance - Minimum Requirement 2 Tx Antenna Port (FDD)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8.2.2.3.1</w:t>
            </w:r>
          </w:p>
        </w:tc>
        <w:tc>
          <w:tcPr>
            <w:tcW w:w="7112"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Open-loop spatial multiplexing performance - Minimum Requirement 2 Tx Antenna Port (TDD)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8.2.1.3.1A</w:t>
            </w:r>
          </w:p>
        </w:tc>
        <w:tc>
          <w:tcPr>
            <w:tcW w:w="7112"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Open-loop spatial multiplexing performance - Soft buffer management test (FDD)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8.2.2.3.1A</w:t>
            </w:r>
          </w:p>
        </w:tc>
        <w:tc>
          <w:tcPr>
            <w:tcW w:w="7112"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Open-loop spatial multiplexing performance - Soft buffer management test (TDD)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8.2.1.4.3</w:t>
            </w:r>
          </w:p>
        </w:tc>
        <w:tc>
          <w:tcPr>
            <w:tcW w:w="7112" w:type="dxa"/>
          </w:tcPr>
          <w:p w:rsidR="002F1FCE" w:rsidRPr="00274E99" w:rsidRDefault="002F1FCE" w:rsidP="006C24C7">
            <w:pPr>
              <w:pStyle w:val="TAL"/>
              <w:rPr>
                <w:rFonts w:eastAsia="MS Mincho" w:cs="Arial"/>
                <w:lang w:val="en-US" w:eastAsia="en-GB"/>
              </w:rPr>
            </w:pPr>
            <w:r w:rsidRPr="00274E99">
              <w:rPr>
                <w:rFonts w:eastAsia="MS Mincho" w:cs="Arial"/>
                <w:lang w:eastAsia="en-GB"/>
              </w:rPr>
              <w:t>Closed-loop spatial multiplexing performance - Minimum Requirement Multi-Layer Spatial Multiplexing 4 Tx Antenna Port (FDD)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8.2.2.4.3</w:t>
            </w:r>
          </w:p>
        </w:tc>
        <w:tc>
          <w:tcPr>
            <w:tcW w:w="7112" w:type="dxa"/>
          </w:tcPr>
          <w:p w:rsidR="002F1FCE" w:rsidRPr="00274E99" w:rsidRDefault="002F1FCE" w:rsidP="006C24C7">
            <w:pPr>
              <w:pStyle w:val="TAL"/>
              <w:rPr>
                <w:rFonts w:eastAsia="MS Mincho" w:cs="Arial"/>
                <w:lang w:val="en-US" w:eastAsia="en-GB"/>
              </w:rPr>
            </w:pPr>
            <w:r w:rsidRPr="00274E99">
              <w:rPr>
                <w:rFonts w:eastAsia="MS Mincho" w:cs="Arial"/>
                <w:lang w:eastAsia="en-GB"/>
              </w:rPr>
              <w:t xml:space="preserve">Closed-loop spatial multiplexing performance - Minimum Requirement Multi-Layer Spatial Multiplexing 4 Tx Antenna Port </w:t>
            </w:r>
            <w:r w:rsidRPr="00274E99">
              <w:rPr>
                <w:rFonts w:eastAsia="MS Mincho" w:cs="Arial"/>
                <w:lang w:val="en-US" w:eastAsia="en-GB"/>
              </w:rPr>
              <w:t>(TDD)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8.2.1.7</w:t>
            </w:r>
          </w:p>
        </w:tc>
        <w:tc>
          <w:tcPr>
            <w:tcW w:w="7112" w:type="dxa"/>
          </w:tcPr>
          <w:p w:rsidR="002F1FCE" w:rsidRPr="00274E99" w:rsidRDefault="002F1FCE" w:rsidP="006C24C7">
            <w:pPr>
              <w:pStyle w:val="TAL"/>
              <w:rPr>
                <w:rFonts w:eastAsia="MS Mincho" w:cs="Arial"/>
                <w:lang w:val="en-US" w:eastAsia="en-GB"/>
              </w:rPr>
            </w:pPr>
            <w:r w:rsidRPr="00274E99">
              <w:rPr>
                <w:rFonts w:eastAsia="MS Mincho" w:cs="Arial"/>
                <w:lang w:eastAsia="en-GB"/>
              </w:rPr>
              <w:t>Carrier aggregation with power imbalance (FDD)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8.2.2.7</w:t>
            </w:r>
          </w:p>
        </w:tc>
        <w:tc>
          <w:tcPr>
            <w:tcW w:w="7112" w:type="dxa"/>
          </w:tcPr>
          <w:p w:rsidR="002F1FCE" w:rsidRPr="00274E99" w:rsidRDefault="002F1FCE" w:rsidP="006C24C7">
            <w:pPr>
              <w:pStyle w:val="TAL"/>
              <w:rPr>
                <w:rFonts w:eastAsia="MS Mincho" w:cs="Arial"/>
                <w:lang w:eastAsia="en-GB"/>
              </w:rPr>
            </w:pPr>
            <w:r w:rsidRPr="00274E99">
              <w:rPr>
                <w:rFonts w:eastAsia="MS Mincho" w:cs="Arial"/>
                <w:lang w:eastAsia="en-GB"/>
              </w:rPr>
              <w:t>Carrier aggregation with power imbalance (TDD)</w:t>
            </w:r>
          </w:p>
        </w:tc>
      </w:tr>
      <w:tr w:rsidR="00CD21CE" w:rsidRPr="00274E99" w:rsidTr="00CD21CE">
        <w:trPr>
          <w:trHeight w:val="255"/>
          <w:jc w:val="center"/>
        </w:trPr>
        <w:tc>
          <w:tcPr>
            <w:tcW w:w="2750" w:type="dxa"/>
          </w:tcPr>
          <w:p w:rsidR="00CD21CE" w:rsidRPr="00274E99" w:rsidRDefault="00CD21CE" w:rsidP="006C24C7">
            <w:pPr>
              <w:pStyle w:val="TAL"/>
              <w:rPr>
                <w:rFonts w:eastAsia="MS Mincho" w:cs="Arial"/>
                <w:lang w:val="en-US" w:eastAsia="en-GB"/>
              </w:rPr>
            </w:pPr>
            <w:r w:rsidRPr="00274E99">
              <w:rPr>
                <w:rFonts w:eastAsia="MS Mincho" w:cs="Arial"/>
                <w:lang w:val="en-US" w:eastAsia="en-GB"/>
              </w:rPr>
              <w:t>8.2.1.8</w:t>
            </w:r>
          </w:p>
        </w:tc>
        <w:tc>
          <w:tcPr>
            <w:tcW w:w="7112" w:type="dxa"/>
          </w:tcPr>
          <w:p w:rsidR="00CD21CE" w:rsidRPr="00274E99" w:rsidRDefault="00CD21CE" w:rsidP="006C24C7">
            <w:pPr>
              <w:pStyle w:val="TAL"/>
              <w:rPr>
                <w:rFonts w:eastAsia="MS Mincho" w:cs="Arial"/>
                <w:lang w:eastAsia="en-GB"/>
              </w:rPr>
            </w:pPr>
            <w:r w:rsidRPr="00274E99">
              <w:rPr>
                <w:rFonts w:cs="Arial"/>
                <w:lang w:eastAsia="en-US"/>
              </w:rPr>
              <w:t>Intra-band non-contiguous carrier aggregation with timing offset (FDD)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8.7.1</w:t>
            </w:r>
          </w:p>
        </w:tc>
        <w:tc>
          <w:tcPr>
            <w:tcW w:w="7112"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Sustained downlink data rate provided by lower layers (FDD)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8.7.2</w:t>
            </w:r>
          </w:p>
        </w:tc>
        <w:tc>
          <w:tcPr>
            <w:tcW w:w="7112"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Sustained downlink data rate provided by lower layers (TDD)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9.6.1.1</w:t>
            </w:r>
          </w:p>
        </w:tc>
        <w:tc>
          <w:tcPr>
            <w:tcW w:w="7112"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Additional requirements for carrier aggregation - Periodic reporting on multiple cells (Cell Specific Reference symbols) (FDD)</w:t>
            </w:r>
          </w:p>
        </w:tc>
      </w:tr>
      <w:tr w:rsidR="002F1FCE" w:rsidRPr="00274E99" w:rsidTr="00CD21CE">
        <w:trPr>
          <w:trHeight w:val="255"/>
          <w:jc w:val="center"/>
        </w:trPr>
        <w:tc>
          <w:tcPr>
            <w:tcW w:w="2750"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9.6.1.2</w:t>
            </w:r>
          </w:p>
        </w:tc>
        <w:tc>
          <w:tcPr>
            <w:tcW w:w="7112" w:type="dxa"/>
          </w:tcPr>
          <w:p w:rsidR="002F1FCE" w:rsidRPr="00274E99" w:rsidRDefault="002F1FCE" w:rsidP="006C24C7">
            <w:pPr>
              <w:pStyle w:val="TAL"/>
              <w:rPr>
                <w:rFonts w:eastAsia="MS Mincho" w:cs="Arial"/>
                <w:lang w:val="en-US" w:eastAsia="en-GB"/>
              </w:rPr>
            </w:pPr>
            <w:r w:rsidRPr="00274E99">
              <w:rPr>
                <w:rFonts w:eastAsia="MS Mincho" w:cs="Arial"/>
                <w:lang w:val="en-US" w:eastAsia="en-GB"/>
              </w:rPr>
              <w:t>Additional requirements for carrier aggregation - Periodic reporting on multiple cells (Cell Specific Reference symbols) (TDD)</w:t>
            </w:r>
          </w:p>
        </w:tc>
      </w:tr>
      <w:tr w:rsidR="002F1FCE" w:rsidRPr="00274E99" w:rsidTr="00CD21CE">
        <w:trPr>
          <w:trHeight w:val="255"/>
          <w:jc w:val="center"/>
        </w:trPr>
        <w:tc>
          <w:tcPr>
            <w:tcW w:w="9862" w:type="dxa"/>
            <w:gridSpan w:val="2"/>
          </w:tcPr>
          <w:p w:rsidR="00CD21CE" w:rsidRPr="00274E99" w:rsidRDefault="002F1FCE" w:rsidP="00CD21CE">
            <w:pPr>
              <w:pStyle w:val="TAN"/>
              <w:rPr>
                <w:rFonts w:cs="Arial"/>
                <w:lang w:eastAsia="en-US"/>
              </w:rPr>
            </w:pPr>
            <w:r w:rsidRPr="00274E99">
              <w:rPr>
                <w:rFonts w:cs="Arial"/>
                <w:lang w:eastAsia="en-US"/>
              </w:rPr>
              <w:t>N</w:t>
            </w:r>
            <w:r w:rsidR="0022491D">
              <w:rPr>
                <w:rFonts w:eastAsiaTheme="minorEastAsia" w:cs="Arial" w:hint="eastAsia"/>
              </w:rPr>
              <w:t>OTE</w:t>
            </w:r>
            <w:r w:rsidRPr="00274E99">
              <w:rPr>
                <w:rFonts w:cs="Arial"/>
                <w:lang w:eastAsia="en-US"/>
              </w:rPr>
              <w:t xml:space="preserve"> 1:</w:t>
            </w:r>
            <w:r w:rsidRPr="00274E99">
              <w:rPr>
                <w:rFonts w:cs="Arial"/>
                <w:lang w:eastAsia="en-US"/>
              </w:rPr>
              <w:tab/>
              <w:t>The applicability of requirements for different CA configurations and bandwidth combination sets is specified in Section 8.1.2.3 and 9.1.1</w:t>
            </w:r>
            <w:r w:rsidR="00CD21CE" w:rsidRPr="00274E99">
              <w:rPr>
                <w:rFonts w:cs="Arial"/>
                <w:lang w:eastAsia="en-US"/>
              </w:rPr>
              <w:t>.</w:t>
            </w:r>
            <w:r w:rsidRPr="00274E99">
              <w:rPr>
                <w:rFonts w:cs="Arial"/>
                <w:lang w:eastAsia="en-US"/>
              </w:rPr>
              <w:t>2.</w:t>
            </w:r>
          </w:p>
          <w:p w:rsidR="002F1FCE" w:rsidRPr="00274E99" w:rsidRDefault="00CD21CE" w:rsidP="0022491D">
            <w:pPr>
              <w:pStyle w:val="TAN"/>
              <w:rPr>
                <w:rFonts w:eastAsia="MS Mincho" w:cs="Arial"/>
                <w:lang w:val="en-US" w:eastAsia="en-GB"/>
              </w:rPr>
            </w:pPr>
            <w:r w:rsidRPr="00274E99">
              <w:rPr>
                <w:rFonts w:cs="Arial"/>
                <w:lang w:eastAsia="en-US"/>
              </w:rPr>
              <w:t>N</w:t>
            </w:r>
            <w:r w:rsidR="0022491D">
              <w:rPr>
                <w:rFonts w:eastAsiaTheme="minorEastAsia" w:cs="Arial" w:hint="eastAsia"/>
              </w:rPr>
              <w:t>OTE</w:t>
            </w:r>
            <w:r w:rsidRPr="00274E99">
              <w:rPr>
                <w:rFonts w:cs="Arial"/>
                <w:lang w:eastAsia="en-US"/>
              </w:rPr>
              <w:t xml:space="preserve"> 2:</w:t>
            </w:r>
            <w:r w:rsidRPr="00274E99">
              <w:rPr>
                <w:rFonts w:cs="Arial"/>
                <w:lang w:eastAsia="en-US"/>
              </w:rPr>
              <w:tab/>
              <w:t xml:space="preserve">The </w:t>
            </w:r>
            <w:r w:rsidRPr="00274E99">
              <w:rPr>
                <w:rFonts w:cs="Arial"/>
                <w:snapToGrid w:val="0"/>
                <w:lang w:eastAsia="zh-CN"/>
              </w:rPr>
              <w:t>test coverage for different number of component carriers is defined in 8.1.2.4 in</w:t>
            </w:r>
            <w:r w:rsidR="00C855C2" w:rsidRPr="00274E99">
              <w:rPr>
                <w:rFonts w:cs="Arial"/>
                <w:snapToGrid w:val="0"/>
                <w:lang w:eastAsia="zh-CN"/>
              </w:rPr>
              <w:t xml:space="preserve"> TS 36.101 Rel-12</w:t>
            </w:r>
            <w:r w:rsidRPr="00274E99">
              <w:rPr>
                <w:rFonts w:cs="Arial"/>
                <w:snapToGrid w:val="0"/>
                <w:lang w:eastAsia="zh-CN"/>
              </w:rPr>
              <w:t xml:space="preserve"> [</w:t>
            </w:r>
            <w:r w:rsidR="00C855C2" w:rsidRPr="00274E99">
              <w:rPr>
                <w:rFonts w:cs="Arial"/>
                <w:snapToGrid w:val="0"/>
                <w:lang w:eastAsia="zh-CN"/>
              </w:rPr>
              <w:t>2</w:t>
            </w:r>
            <w:r w:rsidRPr="00274E99">
              <w:rPr>
                <w:rFonts w:cs="Arial"/>
                <w:snapToGrid w:val="0"/>
                <w:lang w:eastAsia="zh-CN"/>
              </w:rPr>
              <w:t>].</w:t>
            </w:r>
          </w:p>
        </w:tc>
      </w:tr>
    </w:tbl>
    <w:p w:rsidR="001A0A8F" w:rsidRPr="00274E99" w:rsidRDefault="001A0A8F" w:rsidP="001A0A8F"/>
    <w:p w:rsidR="001A0A8F" w:rsidRPr="00274E99" w:rsidRDefault="001A0A8F" w:rsidP="002F1FCE">
      <w:pPr>
        <w:pStyle w:val="Heading2"/>
      </w:pPr>
      <w:bookmarkStart w:id="31" w:name="_Toc518652364"/>
      <w:r w:rsidRPr="00274E99">
        <w:t>B.3.3</w:t>
      </w:r>
      <w:r w:rsidRPr="00274E99">
        <w:tab/>
      </w:r>
      <w:r w:rsidR="002F1FCE" w:rsidRPr="00274E99">
        <w:t>Void</w:t>
      </w:r>
      <w:bookmarkEnd w:id="31"/>
    </w:p>
    <w:p w:rsidR="001A0A8F" w:rsidRPr="00274E99" w:rsidRDefault="001A0A8F" w:rsidP="002F1FCE">
      <w:pPr>
        <w:pStyle w:val="Heading2"/>
      </w:pPr>
      <w:bookmarkStart w:id="32" w:name="_Toc518652365"/>
      <w:r w:rsidRPr="00274E99">
        <w:t>B.3.4</w:t>
      </w:r>
      <w:r w:rsidRPr="00274E99">
        <w:tab/>
      </w:r>
      <w:r w:rsidR="002F1FCE" w:rsidRPr="00274E99">
        <w:t>Void</w:t>
      </w:r>
      <w:bookmarkEnd w:id="32"/>
    </w:p>
    <w:p w:rsidR="001A0A8F" w:rsidRPr="00274E99" w:rsidRDefault="001A0A8F" w:rsidP="00721803"/>
    <w:p w:rsidR="00721803" w:rsidRPr="00274E99" w:rsidRDefault="00721803" w:rsidP="00721803">
      <w:pPr>
        <w:pStyle w:val="Heading1"/>
      </w:pPr>
      <w:bookmarkStart w:id="33" w:name="_Toc518652366"/>
      <w:r w:rsidRPr="00274E99">
        <w:t>B.4</w:t>
      </w:r>
      <w:r w:rsidRPr="00274E99">
        <w:tab/>
        <w:t>Common UE RF requirements</w:t>
      </w:r>
      <w:bookmarkEnd w:id="33"/>
    </w:p>
    <w:p w:rsidR="00721803" w:rsidRPr="00274E99" w:rsidRDefault="00721803" w:rsidP="00721803">
      <w:pPr>
        <w:pStyle w:val="Heading2"/>
        <w:rPr>
          <w:lang w:val="en-US"/>
        </w:rPr>
      </w:pPr>
      <w:bookmarkStart w:id="34" w:name="_Toc518652367"/>
      <w:r w:rsidRPr="00274E99">
        <w:t>B.</w:t>
      </w:r>
      <w:r w:rsidRPr="00274E99">
        <w:rPr>
          <w:lang w:val="en-US"/>
        </w:rPr>
        <w:t>4</w:t>
      </w:r>
      <w:r w:rsidRPr="00274E99">
        <w:t>.1</w:t>
      </w:r>
      <w:r w:rsidRPr="00274E99">
        <w:tab/>
        <w:t xml:space="preserve">Common </w:t>
      </w:r>
      <w:r w:rsidRPr="00274E99">
        <w:rPr>
          <w:lang w:val="en-US"/>
        </w:rPr>
        <w:t>UE RF</w:t>
      </w:r>
      <w:r w:rsidRPr="00274E99">
        <w:t xml:space="preserve"> requirements for a </w:t>
      </w:r>
      <w:r w:rsidR="00C855C2" w:rsidRPr="00274E99">
        <w:t xml:space="preserve">release independent </w:t>
      </w:r>
      <w:r w:rsidRPr="00274E99">
        <w:t>band</w:t>
      </w:r>
      <w:bookmarkEnd w:id="34"/>
    </w:p>
    <w:p w:rsidR="00721803" w:rsidRPr="00274E99" w:rsidRDefault="00721803" w:rsidP="00721803">
      <w:r w:rsidRPr="00274E99">
        <w:t xml:space="preserve">The requirements and test cases listed in Table B.4.1-1 are specified in </w:t>
      </w:r>
      <w:r w:rsidR="00C855C2" w:rsidRPr="00274E99">
        <w:t xml:space="preserve">TS 36.101 Rel-11 </w:t>
      </w:r>
      <w:r w:rsidRPr="00274E99">
        <w:t>[</w:t>
      </w:r>
      <w:r w:rsidR="00507C95" w:rsidRPr="00274E99">
        <w:t>2</w:t>
      </w:r>
      <w:r w:rsidRPr="00274E99">
        <w:t>]</w:t>
      </w:r>
      <w:r w:rsidR="00C855C2" w:rsidRPr="00274E99">
        <w:t xml:space="preserve"> unless other references are mentioned</w:t>
      </w:r>
      <w:r w:rsidRPr="00274E99">
        <w:t>.</w:t>
      </w:r>
    </w:p>
    <w:p w:rsidR="007F67BC" w:rsidRPr="00274E99" w:rsidRDefault="007F67BC" w:rsidP="007F67BC">
      <w:pPr>
        <w:pStyle w:val="TH"/>
      </w:pPr>
      <w:r w:rsidRPr="00274E99">
        <w:rPr>
          <w:lang w:eastAsia="en-US"/>
        </w:rPr>
        <w:lastRenderedPageBreak/>
        <w:t xml:space="preserve">Table </w:t>
      </w:r>
      <w:r w:rsidRPr="00274E99">
        <w:rPr>
          <w:lang w:eastAsia="ja-JP"/>
        </w:rPr>
        <w:t>B.4.1</w:t>
      </w:r>
      <w:r w:rsidRPr="00274E99">
        <w:rPr>
          <w:rFonts w:hint="eastAsia"/>
          <w:lang w:eastAsia="ja-JP"/>
        </w:rPr>
        <w:t>-1</w:t>
      </w:r>
      <w:r w:rsidRPr="00274E99">
        <w:rPr>
          <w:lang w:eastAsia="en-US"/>
        </w:rPr>
        <w:t xml:space="preserve">: Common UE RF requirements for a </w:t>
      </w:r>
      <w:r w:rsidR="00757561" w:rsidRPr="00274E99">
        <w:t xml:space="preserve">release independent </w:t>
      </w:r>
      <w:r w:rsidRPr="00274E99">
        <w:rPr>
          <w:lang w:eastAsia="en-US"/>
        </w:rPr>
        <w:t>band</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721803" w:rsidRPr="00274E99" w:rsidTr="004F44E1">
        <w:trPr>
          <w:trHeight w:val="255"/>
        </w:trPr>
        <w:tc>
          <w:tcPr>
            <w:tcW w:w="3348" w:type="dxa"/>
          </w:tcPr>
          <w:p w:rsidR="00721803" w:rsidRPr="00274E99" w:rsidRDefault="00721803" w:rsidP="00721803">
            <w:pPr>
              <w:pStyle w:val="TAH"/>
              <w:rPr>
                <w:rFonts w:cs="Arial"/>
                <w:lang w:val="en-US" w:eastAsia="en-US"/>
              </w:rPr>
            </w:pPr>
            <w:r w:rsidRPr="00274E99">
              <w:rPr>
                <w:rFonts w:cs="Arial"/>
                <w:lang w:val="en-US" w:eastAsia="en-US"/>
              </w:rPr>
              <w:t>Section / Clause</w:t>
            </w:r>
          </w:p>
        </w:tc>
        <w:tc>
          <w:tcPr>
            <w:tcW w:w="6509" w:type="dxa"/>
          </w:tcPr>
          <w:p w:rsidR="00721803" w:rsidRPr="00274E99" w:rsidRDefault="00721803" w:rsidP="00721803">
            <w:pPr>
              <w:pStyle w:val="TAH"/>
              <w:rPr>
                <w:rFonts w:cs="Arial"/>
                <w:lang w:val="en-US" w:eastAsia="en-US"/>
              </w:rPr>
            </w:pPr>
            <w:r w:rsidRPr="00274E99">
              <w:rPr>
                <w:rFonts w:cs="Arial"/>
                <w:lang w:val="en-US" w:eastAsia="en-US"/>
              </w:rPr>
              <w:t>Description</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5</w:t>
            </w:r>
            <w:r w:rsidRPr="00274E99">
              <w:rPr>
                <w:rFonts w:cs="Arial" w:hint="eastAsia"/>
                <w:lang w:val="en-US" w:eastAsia="en-US"/>
              </w:rPr>
              <w:t>.5</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hint="eastAsia"/>
                <w:lang w:val="en-US" w:eastAsia="en-US"/>
              </w:rPr>
              <w:t>Operating bands</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hint="eastAsia"/>
                <w:lang w:val="en-US" w:eastAsia="en-US"/>
              </w:rPr>
              <w:t>5.6</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Channel bandwidth</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hint="eastAsia"/>
                <w:lang w:val="en-US" w:eastAsia="en-US"/>
              </w:rPr>
              <w:t>5.7</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Channel arrangement</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hint="eastAsia"/>
                <w:lang w:val="en-US" w:eastAsia="en-US"/>
              </w:rPr>
              <w:t>6.2</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Transmit power</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6.</w:t>
            </w:r>
            <w:r w:rsidRPr="00274E99">
              <w:rPr>
                <w:rFonts w:cs="Arial" w:hint="eastAsia"/>
                <w:lang w:val="en-US" w:eastAsia="en-US"/>
              </w:rPr>
              <w:t>3</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Output power dynamics</w:t>
            </w:r>
            <w:r w:rsidRPr="00274E99" w:rsidDel="0056496A">
              <w:rPr>
                <w:rFonts w:cs="Arial"/>
                <w:lang w:val="en-US" w:eastAsia="en-US"/>
              </w:rPr>
              <w:t xml:space="preserve"> </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6.5 (NOTE)</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Transmit signal quality</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hint="eastAsia"/>
                <w:lang w:val="en-US" w:eastAsia="en-US"/>
              </w:rPr>
              <w:t>6.6</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Output RF spectrum emissions</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hint="eastAsia"/>
                <w:lang w:val="en-US" w:eastAsia="en-US"/>
              </w:rPr>
              <w:t>6.7</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Transmit intermodulation</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7.3</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 xml:space="preserve">Reference sensitivity </w:t>
            </w:r>
            <w:r w:rsidRPr="00274E99">
              <w:rPr>
                <w:rFonts w:cs="Arial" w:hint="eastAsia"/>
                <w:lang w:val="en-US" w:eastAsia="en-US"/>
              </w:rPr>
              <w:t xml:space="preserve">power </w:t>
            </w:r>
            <w:r w:rsidRPr="00274E99">
              <w:rPr>
                <w:rFonts w:cs="Arial"/>
                <w:lang w:val="en-US" w:eastAsia="en-US"/>
              </w:rPr>
              <w:t>level</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hint="eastAsia"/>
                <w:lang w:val="en-US" w:eastAsia="en-US"/>
              </w:rPr>
              <w:t>7.4</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Maximum input level</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hint="eastAsia"/>
                <w:lang w:val="en-US" w:eastAsia="en-US"/>
              </w:rPr>
              <w:t>7.5</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Adjacent Channel Selectivity (ACS)</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7.6</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Blocking characteristics</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hint="eastAsia"/>
                <w:lang w:val="en-US" w:eastAsia="en-US"/>
              </w:rPr>
              <w:t>7.7</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Spurious response</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7.8</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Intermodulation characteristics</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7.9</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L"/>
              <w:rPr>
                <w:rFonts w:cs="Arial"/>
                <w:lang w:val="en-US" w:eastAsia="en-US"/>
              </w:rPr>
            </w:pPr>
            <w:r w:rsidRPr="00274E99">
              <w:rPr>
                <w:rFonts w:cs="Arial"/>
                <w:lang w:val="en-US" w:eastAsia="en-US"/>
              </w:rPr>
              <w:t>RX spurious emissions</w:t>
            </w:r>
          </w:p>
        </w:tc>
      </w:tr>
      <w:tr w:rsidR="00721803" w:rsidRPr="00274E99" w:rsidTr="004F44E1">
        <w:trPr>
          <w:trHeight w:val="255"/>
        </w:trPr>
        <w:tc>
          <w:tcPr>
            <w:tcW w:w="9857" w:type="dxa"/>
            <w:gridSpan w:val="2"/>
            <w:tcBorders>
              <w:top w:val="single" w:sz="4" w:space="0" w:color="auto"/>
              <w:left w:val="single" w:sz="4" w:space="0" w:color="auto"/>
              <w:bottom w:val="single" w:sz="4" w:space="0" w:color="auto"/>
              <w:right w:val="single" w:sz="4" w:space="0" w:color="auto"/>
            </w:tcBorders>
          </w:tcPr>
          <w:p w:rsidR="00721803" w:rsidRPr="00274E99" w:rsidRDefault="00721803" w:rsidP="00721803">
            <w:pPr>
              <w:pStyle w:val="TAN"/>
              <w:rPr>
                <w:rFonts w:cs="Arial"/>
                <w:lang w:val="en-US" w:eastAsia="en-US"/>
              </w:rPr>
            </w:pPr>
            <w:r w:rsidRPr="00274E99">
              <w:rPr>
                <w:rFonts w:cs="Arial"/>
                <w:lang w:val="en-US" w:eastAsia="en-US"/>
              </w:rPr>
              <w:t>NOTE:</w:t>
            </w:r>
            <w:r w:rsidRPr="00274E99">
              <w:rPr>
                <w:rFonts w:cs="Arial"/>
                <w:lang w:val="en-US" w:eastAsia="en-US"/>
              </w:rPr>
              <w:tab/>
              <w:t xml:space="preserve">Requirements in section </w:t>
            </w:r>
            <w:r w:rsidRPr="00274E99">
              <w:rPr>
                <w:rFonts w:cs="Arial"/>
                <w:lang w:eastAsia="en-US"/>
              </w:rPr>
              <w:t xml:space="preserve">6.5.2.2.1 and 6.5.2.3.1 as specified in </w:t>
            </w:r>
            <w:r w:rsidR="00EE1CF9" w:rsidRPr="00274E99">
              <w:rPr>
                <w:rFonts w:cs="Arial"/>
                <w:lang w:eastAsia="en-US"/>
              </w:rPr>
              <w:t xml:space="preserve">TS 36.101 Rel-10 </w:t>
            </w:r>
            <w:r w:rsidRPr="00274E99">
              <w:rPr>
                <w:rFonts w:cs="Arial"/>
                <w:lang w:eastAsia="en-US"/>
              </w:rPr>
              <w:t>[</w:t>
            </w:r>
            <w:r w:rsidR="00EE1CF9" w:rsidRPr="00274E99">
              <w:rPr>
                <w:rFonts w:cs="Arial"/>
                <w:lang w:eastAsia="en-US"/>
              </w:rPr>
              <w:t>2</w:t>
            </w:r>
            <w:r w:rsidRPr="00274E99">
              <w:rPr>
                <w:rFonts w:cs="Arial"/>
                <w:lang w:eastAsia="en-US"/>
              </w:rPr>
              <w:t>] apply</w:t>
            </w:r>
          </w:p>
        </w:tc>
      </w:tr>
    </w:tbl>
    <w:p w:rsidR="00721803" w:rsidRPr="00274E99" w:rsidRDefault="00721803" w:rsidP="00721803">
      <w:pPr>
        <w:rPr>
          <w:lang w:val="en-US"/>
        </w:rPr>
      </w:pPr>
    </w:p>
    <w:p w:rsidR="00721803" w:rsidRPr="00274E99" w:rsidRDefault="00721803" w:rsidP="00721803">
      <w:pPr>
        <w:pStyle w:val="Heading2"/>
        <w:rPr>
          <w:lang w:val="en-US"/>
        </w:rPr>
      </w:pPr>
      <w:bookmarkStart w:id="35" w:name="_Toc518652368"/>
      <w:r w:rsidRPr="00274E99">
        <w:t>B.</w:t>
      </w:r>
      <w:r w:rsidRPr="00274E99">
        <w:rPr>
          <w:lang w:val="en-US"/>
        </w:rPr>
        <w:t>4</w:t>
      </w:r>
      <w:r w:rsidRPr="00274E99">
        <w:t>.2</w:t>
      </w:r>
      <w:r w:rsidRPr="00274E99">
        <w:tab/>
        <w:t xml:space="preserve">Common </w:t>
      </w:r>
      <w:r w:rsidRPr="00274E99">
        <w:rPr>
          <w:lang w:val="en-US"/>
        </w:rPr>
        <w:t>UE RF</w:t>
      </w:r>
      <w:r w:rsidRPr="00274E99">
        <w:t xml:space="preserve"> requirements for an intra-band contiguous CA configuration</w:t>
      </w:r>
      <w:bookmarkEnd w:id="35"/>
    </w:p>
    <w:p w:rsidR="00721803" w:rsidRPr="00274E99" w:rsidRDefault="00721803" w:rsidP="00721803">
      <w:r w:rsidRPr="00274E99">
        <w:t xml:space="preserve">The requirements and test cases listed in Table B.4.2-1 are specified in </w:t>
      </w:r>
      <w:r w:rsidR="00EE1CF9" w:rsidRPr="00274E99">
        <w:t xml:space="preserve">TS 36.101 Rel-11 </w:t>
      </w:r>
      <w:r w:rsidRPr="00274E99">
        <w:t>[</w:t>
      </w:r>
      <w:r w:rsidR="00507C95" w:rsidRPr="00274E99">
        <w:t>2</w:t>
      </w:r>
      <w:r w:rsidRPr="00274E99">
        <w:t>].</w:t>
      </w:r>
    </w:p>
    <w:p w:rsidR="00721803" w:rsidRPr="00274E99" w:rsidRDefault="00721803" w:rsidP="00721803">
      <w:pPr>
        <w:pStyle w:val="TH"/>
      </w:pPr>
      <w:r w:rsidRPr="00274E99">
        <w:lastRenderedPageBreak/>
        <w:t xml:space="preserve">Table </w:t>
      </w:r>
      <w:r w:rsidRPr="00274E99">
        <w:rPr>
          <w:lang w:eastAsia="ja-JP"/>
        </w:rPr>
        <w:t>B.4.2</w:t>
      </w:r>
      <w:r w:rsidRPr="00274E99">
        <w:rPr>
          <w:rFonts w:hint="eastAsia"/>
          <w:lang w:eastAsia="ja-JP"/>
        </w:rPr>
        <w:t>-1</w:t>
      </w:r>
      <w:r w:rsidRPr="00274E99">
        <w:t xml:space="preserve">: Common UE RF requirements for a </w:t>
      </w:r>
      <w:r w:rsidR="00EE1CF9" w:rsidRPr="00274E99">
        <w:t xml:space="preserve">release independent </w:t>
      </w:r>
      <w:r w:rsidRPr="00274E99">
        <w:t>intra-band contiguous CA configuration</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721803" w:rsidRPr="00274E99" w:rsidTr="004F44E1">
        <w:trPr>
          <w:trHeight w:val="255"/>
        </w:trPr>
        <w:tc>
          <w:tcPr>
            <w:tcW w:w="3348" w:type="dxa"/>
          </w:tcPr>
          <w:p w:rsidR="00721803" w:rsidRPr="00274E99" w:rsidRDefault="00721803" w:rsidP="00721803">
            <w:pPr>
              <w:pStyle w:val="TAH"/>
              <w:rPr>
                <w:rFonts w:cs="Arial"/>
                <w:lang w:val="en-US" w:eastAsia="en-US"/>
              </w:rPr>
            </w:pPr>
            <w:r w:rsidRPr="00274E99">
              <w:rPr>
                <w:rFonts w:cs="Arial"/>
                <w:lang w:val="en-US" w:eastAsia="en-US"/>
              </w:rPr>
              <w:t>Section / Clause</w:t>
            </w:r>
          </w:p>
        </w:tc>
        <w:tc>
          <w:tcPr>
            <w:tcW w:w="6509" w:type="dxa"/>
          </w:tcPr>
          <w:p w:rsidR="00721803" w:rsidRPr="00274E99" w:rsidRDefault="00721803" w:rsidP="00721803">
            <w:pPr>
              <w:pStyle w:val="TAH"/>
              <w:rPr>
                <w:rFonts w:cs="Arial"/>
                <w:lang w:val="en-US" w:eastAsia="en-US"/>
              </w:rPr>
            </w:pPr>
            <w:r w:rsidRPr="00274E99">
              <w:rPr>
                <w:rFonts w:cs="Arial"/>
                <w:lang w:val="en-US" w:eastAsia="en-US"/>
              </w:rPr>
              <w:t>Description</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5</w:t>
            </w:r>
            <w:r w:rsidRPr="00274E99">
              <w:rPr>
                <w:rFonts w:cs="Arial" w:hint="eastAsia"/>
                <w:lang w:val="en-US" w:eastAsia="en-US"/>
              </w:rPr>
              <w:t>.5</w:t>
            </w:r>
            <w:r w:rsidRPr="00274E99">
              <w:rPr>
                <w:rFonts w:cs="Arial"/>
                <w:lang w:val="en-US" w:eastAsia="en-US"/>
              </w:rPr>
              <w:t>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hint="eastAsia"/>
                <w:lang w:val="en-US" w:eastAsia="en-US"/>
              </w:rPr>
              <w:t>Operating bands</w:t>
            </w:r>
            <w:r w:rsidRPr="00274E99">
              <w:rPr>
                <w:rFonts w:cs="Arial"/>
                <w:lang w:val="en-US" w:eastAsia="en-US"/>
              </w:rPr>
              <w:t xml:space="preserve">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hint="eastAsia"/>
                <w:lang w:val="en-US" w:eastAsia="en-US"/>
              </w:rPr>
              <w:t>5.6</w:t>
            </w:r>
            <w:r w:rsidRPr="00274E99">
              <w:rPr>
                <w:rFonts w:cs="Arial"/>
                <w:lang w:val="en-US" w:eastAsia="en-US"/>
              </w:rPr>
              <w:t>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Channel bandwidths per operating band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5.7.1A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Channel spacing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5.7.2A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Channel raster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5.7.4A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eastAsia="en-US"/>
              </w:rPr>
              <w:t>TX–RX frequency separation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hint="eastAsia"/>
                <w:lang w:val="en-US" w:eastAsia="en-US"/>
              </w:rPr>
              <w:t>6.2</w:t>
            </w:r>
            <w:r w:rsidRPr="00274E99">
              <w:rPr>
                <w:rFonts w:cs="Arial"/>
                <w:lang w:val="en-US" w:eastAsia="en-US"/>
              </w:rPr>
              <w:t>.2A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UE maximum output power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6.2.3A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UE maximum output power for modulation/channel bandwidth for CA</w:t>
            </w:r>
            <w:r w:rsidRPr="00274E99" w:rsidDel="0056496A">
              <w:rPr>
                <w:rFonts w:cs="Arial"/>
                <w:lang w:val="en-US" w:eastAsia="en-US"/>
              </w:rPr>
              <w:t xml:space="preserve"> </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hint="eastAsia"/>
                <w:lang w:val="en-US" w:eastAsia="en-US"/>
              </w:rPr>
              <w:t>6.</w:t>
            </w:r>
            <w:r w:rsidRPr="00274E99">
              <w:rPr>
                <w:rFonts w:cs="Arial"/>
                <w:lang w:val="en-US" w:eastAsia="en-US"/>
              </w:rPr>
              <w:t>2.4A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UE maximum output power with additional requirements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6.2.5A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Configured transmitted power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6.3.2A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UE Minimum utput power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6.3.3A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UE Trasnsmit OFF power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6.3.4A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ON/OFF time mask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6.3.5A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Power control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6.5.1A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Frequency error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6.5.2A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Transmit modulation quality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6.6.1A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Occupied bandwidth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hint="eastAsia"/>
                <w:lang w:val="en-US" w:eastAsia="en-US"/>
              </w:rPr>
              <w:t>6.</w:t>
            </w:r>
            <w:r w:rsidRPr="00274E99">
              <w:rPr>
                <w:rFonts w:cs="Arial"/>
                <w:lang w:val="en-US" w:eastAsia="en-US"/>
              </w:rPr>
              <w:t>6.2.1A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Spectrum emission mask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6.6.2.2A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eastAsia="en-US"/>
              </w:rPr>
            </w:pPr>
            <w:r w:rsidRPr="00274E99">
              <w:rPr>
                <w:rFonts w:cs="Arial"/>
                <w:lang w:eastAsia="en-US"/>
              </w:rPr>
              <w:t>Additional Spectrum Emission mask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6.6.2.3.2A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eastAsia="en-US"/>
              </w:rPr>
            </w:pPr>
            <w:r w:rsidRPr="00274E99">
              <w:rPr>
                <w:rFonts w:cs="Arial"/>
                <w:lang w:eastAsia="en-US"/>
              </w:rPr>
              <w:t>UTRA ACLR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6.6.2.3.3A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eastAsia="en-US"/>
              </w:rPr>
            </w:pPr>
            <w:r w:rsidRPr="00274E99">
              <w:rPr>
                <w:rFonts w:cs="Arial"/>
                <w:lang w:eastAsia="en-US"/>
              </w:rPr>
              <w:t>E-UTRA ACLR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6.6.3.1A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eastAsia="en-US"/>
              </w:rPr>
            </w:pPr>
            <w:r w:rsidRPr="00274E99">
              <w:rPr>
                <w:rFonts w:cs="Arial"/>
                <w:lang w:eastAsia="en-US"/>
              </w:rPr>
              <w:t>Minimum requirements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6.6.3.2A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eastAsia="en-US"/>
              </w:rPr>
              <w:t>Spurious emission band UE co-existence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6.6.3.3A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Additional spurious emissions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6.7.1A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Minimum requirement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7.3.1A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Reference sensitivity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7.4.1A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Maximum input level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7.5.1A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Adjacent Channel Selectivity (ACS)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7.6.1.1A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In-band blocking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7.6.2.1A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b/>
                <w:lang w:val="en-US" w:eastAsia="en-US"/>
              </w:rPr>
            </w:pPr>
            <w:r w:rsidRPr="00274E99">
              <w:rPr>
                <w:rFonts w:cs="Arial"/>
                <w:lang w:val="en-US" w:eastAsia="en-US"/>
              </w:rPr>
              <w:t>Out-of-band blocking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7.6.3.1A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Narrow band blocking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7.7.1A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Spurious response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7.8.1A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Wideband intermodulation for CA</w:t>
            </w:r>
          </w:p>
        </w:tc>
      </w:tr>
      <w:tr w:rsidR="00721803" w:rsidRPr="00274E99" w:rsidTr="004F44E1">
        <w:trPr>
          <w:trHeight w:val="255"/>
        </w:trPr>
        <w:tc>
          <w:tcPr>
            <w:tcW w:w="3348"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7.10.1A</w:t>
            </w:r>
          </w:p>
        </w:tc>
        <w:tc>
          <w:tcPr>
            <w:tcW w:w="6509" w:type="dxa"/>
            <w:tcBorders>
              <w:top w:val="single" w:sz="4" w:space="0" w:color="auto"/>
              <w:left w:val="single" w:sz="4" w:space="0" w:color="auto"/>
              <w:bottom w:val="single" w:sz="4" w:space="0" w:color="auto"/>
              <w:right w:val="single" w:sz="4" w:space="0" w:color="auto"/>
            </w:tcBorders>
          </w:tcPr>
          <w:p w:rsidR="00721803" w:rsidRPr="00274E99" w:rsidRDefault="00721803" w:rsidP="004F44E1">
            <w:pPr>
              <w:pStyle w:val="TAL"/>
              <w:rPr>
                <w:rFonts w:cs="Arial"/>
                <w:lang w:val="en-US" w:eastAsia="en-US"/>
              </w:rPr>
            </w:pPr>
            <w:r w:rsidRPr="00274E99">
              <w:rPr>
                <w:rFonts w:cs="Arial"/>
                <w:lang w:val="en-US" w:eastAsia="en-US"/>
              </w:rPr>
              <w:t>Receiver response for CA</w:t>
            </w:r>
          </w:p>
        </w:tc>
      </w:tr>
    </w:tbl>
    <w:p w:rsidR="00721803" w:rsidRPr="00274E99" w:rsidRDefault="00721803" w:rsidP="00721803">
      <w:pPr>
        <w:rPr>
          <w:lang w:val="sv-SE"/>
        </w:rPr>
      </w:pPr>
    </w:p>
    <w:p w:rsidR="00721803" w:rsidRPr="00274E99" w:rsidRDefault="00721803" w:rsidP="00721803">
      <w:pPr>
        <w:pStyle w:val="Heading2"/>
        <w:rPr>
          <w:lang w:val="en-US"/>
        </w:rPr>
      </w:pPr>
      <w:bookmarkStart w:id="36" w:name="_Toc518652369"/>
      <w:r w:rsidRPr="00274E99">
        <w:t>B.</w:t>
      </w:r>
      <w:r w:rsidRPr="00274E99">
        <w:rPr>
          <w:lang w:val="en-US"/>
        </w:rPr>
        <w:t>4</w:t>
      </w:r>
      <w:r w:rsidRPr="00274E99">
        <w:t>.3</w:t>
      </w:r>
      <w:r w:rsidRPr="00274E99">
        <w:tab/>
        <w:t xml:space="preserve">Common </w:t>
      </w:r>
      <w:r w:rsidRPr="00274E99">
        <w:rPr>
          <w:lang w:val="en-US"/>
        </w:rPr>
        <w:t xml:space="preserve">UE RF </w:t>
      </w:r>
      <w:r w:rsidRPr="00274E99">
        <w:t>requirements for an inter-band CA configuration</w:t>
      </w:r>
      <w:bookmarkEnd w:id="36"/>
    </w:p>
    <w:p w:rsidR="00721803" w:rsidRPr="00274E99" w:rsidRDefault="00721803" w:rsidP="00721803">
      <w:r w:rsidRPr="00274E99">
        <w:t xml:space="preserve">The requirements and test cases listed in Table B.4.3-1 are specified in </w:t>
      </w:r>
      <w:r w:rsidR="000B09D4" w:rsidRPr="00274E99">
        <w:t xml:space="preserve">TS 36.101 Rel-11 </w:t>
      </w:r>
      <w:r w:rsidRPr="00274E99">
        <w:t>[</w:t>
      </w:r>
      <w:r w:rsidR="00507C95" w:rsidRPr="00274E99">
        <w:t>2</w:t>
      </w:r>
      <w:r w:rsidRPr="00274E99">
        <w:t>].</w:t>
      </w:r>
    </w:p>
    <w:p w:rsidR="00721803" w:rsidRPr="00274E99" w:rsidRDefault="00721803" w:rsidP="00721803">
      <w:pPr>
        <w:pStyle w:val="TH"/>
      </w:pPr>
      <w:r w:rsidRPr="00274E99">
        <w:lastRenderedPageBreak/>
        <w:t xml:space="preserve">Table </w:t>
      </w:r>
      <w:r w:rsidRPr="00274E99">
        <w:rPr>
          <w:lang w:eastAsia="ja-JP"/>
        </w:rPr>
        <w:t>B.4.3</w:t>
      </w:r>
      <w:r w:rsidRPr="00274E99">
        <w:rPr>
          <w:rFonts w:hint="eastAsia"/>
          <w:lang w:eastAsia="ja-JP"/>
        </w:rPr>
        <w:t>-1</w:t>
      </w:r>
      <w:r w:rsidRPr="00274E99">
        <w:t xml:space="preserve">: Common UE RF requirements for a </w:t>
      </w:r>
      <w:r w:rsidR="000B09D4" w:rsidRPr="00274E99">
        <w:t xml:space="preserve">release independent </w:t>
      </w:r>
      <w:r w:rsidRPr="00274E99">
        <w:t>inter-band CA configuration</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721803" w:rsidRPr="00274E99" w:rsidTr="004F44E1">
        <w:trPr>
          <w:trHeight w:val="255"/>
        </w:trPr>
        <w:tc>
          <w:tcPr>
            <w:tcW w:w="3348" w:type="dxa"/>
          </w:tcPr>
          <w:p w:rsidR="00721803" w:rsidRPr="00274E99" w:rsidRDefault="00721803" w:rsidP="004F44E1">
            <w:pPr>
              <w:pStyle w:val="TAH"/>
              <w:rPr>
                <w:rFonts w:cs="Arial"/>
                <w:lang w:val="en-US" w:eastAsia="en-US"/>
              </w:rPr>
            </w:pPr>
            <w:r w:rsidRPr="00274E99">
              <w:rPr>
                <w:rFonts w:cs="Arial"/>
                <w:lang w:val="en-US" w:eastAsia="en-US"/>
              </w:rPr>
              <w:t>Section / Clause</w:t>
            </w:r>
          </w:p>
        </w:tc>
        <w:tc>
          <w:tcPr>
            <w:tcW w:w="6509" w:type="dxa"/>
          </w:tcPr>
          <w:p w:rsidR="00721803" w:rsidRPr="00274E99" w:rsidRDefault="00721803" w:rsidP="004F44E1">
            <w:pPr>
              <w:pStyle w:val="TAH"/>
              <w:rPr>
                <w:rFonts w:cs="Arial"/>
                <w:b w:val="0"/>
                <w:lang w:val="en-US" w:eastAsia="en-US"/>
              </w:rPr>
            </w:pPr>
            <w:r w:rsidRPr="00274E99">
              <w:rPr>
                <w:rFonts w:cs="Arial"/>
                <w:b w:val="0"/>
                <w:lang w:val="en-US" w:eastAsia="en-US"/>
              </w:rPr>
              <w:t>Description</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hint="eastAsia"/>
                <w:lang w:val="en-US" w:eastAsia="en-US"/>
              </w:rPr>
              <w:t>5.5A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Operating bands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hint="eastAsia"/>
                <w:lang w:val="en-US" w:eastAsia="en-US"/>
              </w:rPr>
              <w:t>5.6A</w:t>
            </w:r>
            <w:r w:rsidRPr="00274E99">
              <w:rPr>
                <w:rFonts w:cs="Arial"/>
                <w:lang w:val="en-US" w:eastAsia="en-US"/>
              </w:rPr>
              <w:t>.</w:t>
            </w:r>
            <w:r w:rsidRPr="00274E99">
              <w:rPr>
                <w:rFonts w:cs="Arial" w:hint="eastAsia"/>
                <w:lang w:val="en-US" w:eastAsia="en-US"/>
              </w:rPr>
              <w:t>1</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Channel bandwidths per operating band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5.7.2A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Channel raster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6.2.2A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UE maximum output power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6.2.3A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UE maximum output power for modulation/channel bandwidth for CA</w:t>
            </w:r>
            <w:r w:rsidRPr="00274E99" w:rsidDel="0056496A">
              <w:rPr>
                <w:rFonts w:cs="Arial"/>
                <w:lang w:val="en-US" w:eastAsia="en-US"/>
              </w:rPr>
              <w:t xml:space="preserve"> </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6.2.5</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Configured transmitted power</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7.3.1A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Reference sensitivity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7.4.1A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Maximum input level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7.5.1A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Adjacent Channel Selectivity (ACS) for CA</w:t>
            </w:r>
          </w:p>
        </w:tc>
      </w:tr>
      <w:tr w:rsidR="00721803" w:rsidRPr="00274E99" w:rsidTr="004F44E1">
        <w:trPr>
          <w:trHeight w:val="255"/>
        </w:trPr>
        <w:tc>
          <w:tcPr>
            <w:tcW w:w="3348" w:type="dxa"/>
          </w:tcPr>
          <w:p w:rsidR="00721803" w:rsidRPr="00274E99" w:rsidRDefault="00721803" w:rsidP="004F44E1">
            <w:pPr>
              <w:pStyle w:val="TAL"/>
              <w:rPr>
                <w:rFonts w:cs="Arial"/>
                <w:highlight w:val="yellow"/>
                <w:lang w:val="en-US" w:eastAsia="en-US"/>
              </w:rPr>
            </w:pPr>
            <w:r w:rsidRPr="00274E99">
              <w:rPr>
                <w:rFonts w:cs="Arial"/>
                <w:lang w:val="en-US" w:eastAsia="en-US"/>
              </w:rPr>
              <w:t>7.6.1.1A</w:t>
            </w:r>
          </w:p>
        </w:tc>
        <w:tc>
          <w:tcPr>
            <w:tcW w:w="6509" w:type="dxa"/>
          </w:tcPr>
          <w:p w:rsidR="00721803" w:rsidRPr="00274E99" w:rsidRDefault="00721803" w:rsidP="004F44E1">
            <w:pPr>
              <w:pStyle w:val="TAL"/>
              <w:rPr>
                <w:rFonts w:cs="Arial"/>
                <w:highlight w:val="yellow"/>
                <w:lang w:val="en-US" w:eastAsia="en-US"/>
              </w:rPr>
            </w:pPr>
            <w:r w:rsidRPr="00274E99">
              <w:rPr>
                <w:rFonts w:cs="Arial"/>
                <w:lang w:val="en-US" w:eastAsia="en-US"/>
              </w:rPr>
              <w:t>In-band blocking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7.6.2.1A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Out-of-band blocking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7.6.3.1A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Narrow band blocking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7.7.1A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Spurious response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7.8.1A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Wideband intermodulation for CA</w:t>
            </w:r>
          </w:p>
        </w:tc>
      </w:tr>
    </w:tbl>
    <w:p w:rsidR="00721803" w:rsidRPr="00274E99" w:rsidRDefault="00721803" w:rsidP="00721803">
      <w:pPr>
        <w:rPr>
          <w:lang w:val="sv-SE"/>
        </w:rPr>
      </w:pPr>
    </w:p>
    <w:p w:rsidR="00721803" w:rsidRPr="00274E99" w:rsidRDefault="00721803" w:rsidP="00721803">
      <w:pPr>
        <w:pStyle w:val="Heading2"/>
        <w:rPr>
          <w:lang w:val="en-US"/>
        </w:rPr>
      </w:pPr>
      <w:bookmarkStart w:id="37" w:name="_Toc518652370"/>
      <w:r w:rsidRPr="00274E99">
        <w:t>B.</w:t>
      </w:r>
      <w:r w:rsidRPr="00274E99">
        <w:rPr>
          <w:lang w:val="en-US"/>
        </w:rPr>
        <w:t>4</w:t>
      </w:r>
      <w:r w:rsidRPr="00274E99">
        <w:t>.</w:t>
      </w:r>
      <w:r w:rsidRPr="00274E99">
        <w:rPr>
          <w:lang w:val="en-US"/>
        </w:rPr>
        <w:t>4</w:t>
      </w:r>
      <w:r w:rsidRPr="00274E99">
        <w:tab/>
        <w:t xml:space="preserve">Common </w:t>
      </w:r>
      <w:r w:rsidRPr="00274E99">
        <w:rPr>
          <w:lang w:val="en-US"/>
        </w:rPr>
        <w:t xml:space="preserve">UE RF </w:t>
      </w:r>
      <w:r w:rsidRPr="00274E99">
        <w:t>requirements for an inter-band CA configuration</w:t>
      </w:r>
      <w:r w:rsidRPr="00274E99">
        <w:rPr>
          <w:lang w:val="en-US"/>
        </w:rPr>
        <w:t xml:space="preserve"> </w:t>
      </w:r>
      <w:r w:rsidRPr="00274E99">
        <w:t>including an operating band without uplink band</w:t>
      </w:r>
      <w:bookmarkEnd w:id="37"/>
    </w:p>
    <w:p w:rsidR="00721803" w:rsidRPr="00274E99" w:rsidRDefault="00721803" w:rsidP="00721803">
      <w:r w:rsidRPr="00274E99">
        <w:t xml:space="preserve">The requirements and test cases listed in Table B.4.4-1 are specified in </w:t>
      </w:r>
      <w:r w:rsidR="00647B12" w:rsidRPr="00274E99">
        <w:t xml:space="preserve">TS 36.101 Rel-11 </w:t>
      </w:r>
      <w:r w:rsidRPr="00274E99">
        <w:t>[</w:t>
      </w:r>
      <w:r w:rsidR="00507C95" w:rsidRPr="00274E99">
        <w:t>2</w:t>
      </w:r>
      <w:r w:rsidRPr="00274E99">
        <w:t>].</w:t>
      </w:r>
    </w:p>
    <w:p w:rsidR="00721803" w:rsidRPr="00274E99" w:rsidRDefault="00721803" w:rsidP="00721803">
      <w:pPr>
        <w:pStyle w:val="TH"/>
      </w:pPr>
      <w:r w:rsidRPr="00274E99">
        <w:t xml:space="preserve">Table </w:t>
      </w:r>
      <w:r w:rsidRPr="00274E99">
        <w:rPr>
          <w:lang w:eastAsia="ja-JP"/>
        </w:rPr>
        <w:t>B.4.4</w:t>
      </w:r>
      <w:r w:rsidRPr="00274E99">
        <w:rPr>
          <w:rFonts w:hint="eastAsia"/>
          <w:lang w:eastAsia="ja-JP"/>
        </w:rPr>
        <w:t>-1</w:t>
      </w:r>
      <w:r w:rsidRPr="00274E99">
        <w:t xml:space="preserve">: Common UE RF requirements for a </w:t>
      </w:r>
      <w:r w:rsidR="00647B12" w:rsidRPr="00274E99">
        <w:t xml:space="preserve">release independent </w:t>
      </w:r>
      <w:r w:rsidRPr="00274E99">
        <w:t>inter-band CA configuration including an operating band without uplink band</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6509"/>
      </w:tblGrid>
      <w:tr w:rsidR="00721803" w:rsidRPr="00274E99" w:rsidTr="004F44E1">
        <w:trPr>
          <w:trHeight w:val="255"/>
        </w:trPr>
        <w:tc>
          <w:tcPr>
            <w:tcW w:w="3348" w:type="dxa"/>
          </w:tcPr>
          <w:p w:rsidR="00721803" w:rsidRPr="00274E99" w:rsidRDefault="00721803" w:rsidP="004F44E1">
            <w:pPr>
              <w:pStyle w:val="TAH"/>
              <w:rPr>
                <w:rFonts w:cs="Arial"/>
                <w:lang w:val="en-US" w:eastAsia="en-US"/>
              </w:rPr>
            </w:pPr>
            <w:r w:rsidRPr="00274E99">
              <w:rPr>
                <w:rFonts w:cs="Arial"/>
                <w:lang w:val="en-US" w:eastAsia="en-US"/>
              </w:rPr>
              <w:t>Section / Clause</w:t>
            </w:r>
          </w:p>
        </w:tc>
        <w:tc>
          <w:tcPr>
            <w:tcW w:w="6509" w:type="dxa"/>
          </w:tcPr>
          <w:p w:rsidR="00721803" w:rsidRPr="00274E99" w:rsidRDefault="00721803" w:rsidP="004F44E1">
            <w:pPr>
              <w:pStyle w:val="TAH"/>
              <w:rPr>
                <w:rFonts w:cs="Arial"/>
                <w:lang w:val="en-US" w:eastAsia="en-US"/>
              </w:rPr>
            </w:pPr>
            <w:r w:rsidRPr="00274E99">
              <w:rPr>
                <w:rFonts w:cs="Arial"/>
                <w:lang w:val="en-US" w:eastAsia="en-US"/>
              </w:rPr>
              <w:t>Description</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5</w:t>
            </w:r>
            <w:r w:rsidRPr="00274E99">
              <w:rPr>
                <w:rFonts w:cs="Arial" w:hint="eastAsia"/>
                <w:lang w:val="en-US" w:eastAsia="en-US"/>
              </w:rPr>
              <w:t>.5</w:t>
            </w:r>
          </w:p>
        </w:tc>
        <w:tc>
          <w:tcPr>
            <w:tcW w:w="6509" w:type="dxa"/>
          </w:tcPr>
          <w:p w:rsidR="00721803" w:rsidRPr="00274E99" w:rsidRDefault="00721803" w:rsidP="004F44E1">
            <w:pPr>
              <w:pStyle w:val="TAL"/>
              <w:rPr>
                <w:rFonts w:cs="Arial"/>
                <w:lang w:val="en-US" w:eastAsia="en-US"/>
              </w:rPr>
            </w:pPr>
            <w:r w:rsidRPr="00274E99">
              <w:rPr>
                <w:rFonts w:cs="Arial" w:hint="eastAsia"/>
                <w:lang w:val="en-US" w:eastAsia="en-US"/>
              </w:rPr>
              <w:t>Operating bands</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hint="eastAsia"/>
                <w:lang w:val="en-US" w:eastAsia="en-US"/>
              </w:rPr>
              <w:t>5.5A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Operating bands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hint="eastAsia"/>
                <w:lang w:val="en-US" w:eastAsia="en-US"/>
              </w:rPr>
              <w:t>5.6A</w:t>
            </w:r>
            <w:r w:rsidRPr="00274E99">
              <w:rPr>
                <w:rFonts w:cs="Arial"/>
                <w:lang w:val="en-US" w:eastAsia="en-US"/>
              </w:rPr>
              <w:t>.</w:t>
            </w:r>
            <w:r w:rsidRPr="00274E99">
              <w:rPr>
                <w:rFonts w:cs="Arial" w:hint="eastAsia"/>
                <w:lang w:val="en-US" w:eastAsia="en-US"/>
              </w:rPr>
              <w:t>1</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Channel bandwidths per operating band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hint="eastAsia"/>
                <w:lang w:val="en-US" w:eastAsia="en-US"/>
              </w:rPr>
              <w:t>5.7</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Channel arrangement</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6.2.2A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UE maximum output power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6.2.3A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UE maximum output power for modulation/channel bandwidth for CA</w:t>
            </w:r>
            <w:r w:rsidRPr="00274E99" w:rsidDel="0056496A">
              <w:rPr>
                <w:rFonts w:cs="Arial"/>
                <w:lang w:val="en-US" w:eastAsia="en-US"/>
              </w:rPr>
              <w:t xml:space="preserve"> </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6.2.5</w:t>
            </w:r>
          </w:p>
        </w:tc>
        <w:tc>
          <w:tcPr>
            <w:tcW w:w="6509" w:type="dxa"/>
          </w:tcPr>
          <w:p w:rsidR="00721803" w:rsidRPr="00274E99" w:rsidRDefault="00721803" w:rsidP="004F44E1">
            <w:pPr>
              <w:pStyle w:val="TAL"/>
              <w:rPr>
                <w:rFonts w:cs="Arial"/>
                <w:vertAlign w:val="superscript"/>
                <w:lang w:val="en-US" w:eastAsia="en-US"/>
              </w:rPr>
            </w:pPr>
            <w:r w:rsidRPr="00274E99">
              <w:rPr>
                <w:rFonts w:cs="Arial"/>
                <w:lang w:val="en-US" w:eastAsia="en-US"/>
              </w:rPr>
              <w:t>Configured transmitted power</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7.3.1A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Reference sensitivity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7.4.1A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Maximum input level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7.5.1A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Adjacent Channel Selectivity (ACS)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7.6.1.1A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In-band blocking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7.6.2.1A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Out-of-band blocking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7.6.3.1A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Narrow band blocking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7.7.1A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Spurious response for CA</w:t>
            </w:r>
          </w:p>
        </w:tc>
      </w:tr>
      <w:tr w:rsidR="00721803" w:rsidRPr="00274E99" w:rsidTr="004F44E1">
        <w:trPr>
          <w:trHeight w:val="255"/>
        </w:trPr>
        <w:tc>
          <w:tcPr>
            <w:tcW w:w="3348" w:type="dxa"/>
          </w:tcPr>
          <w:p w:rsidR="00721803" w:rsidRPr="00274E99" w:rsidRDefault="00721803" w:rsidP="004F44E1">
            <w:pPr>
              <w:pStyle w:val="TAL"/>
              <w:rPr>
                <w:rFonts w:cs="Arial"/>
                <w:lang w:val="en-US" w:eastAsia="en-US"/>
              </w:rPr>
            </w:pPr>
            <w:r w:rsidRPr="00274E99">
              <w:rPr>
                <w:rFonts w:cs="Arial"/>
                <w:lang w:val="en-US" w:eastAsia="en-US"/>
              </w:rPr>
              <w:t>7.8.1A</w:t>
            </w:r>
          </w:p>
        </w:tc>
        <w:tc>
          <w:tcPr>
            <w:tcW w:w="6509" w:type="dxa"/>
          </w:tcPr>
          <w:p w:rsidR="00721803" w:rsidRPr="00274E99" w:rsidRDefault="00721803" w:rsidP="004F44E1">
            <w:pPr>
              <w:pStyle w:val="TAL"/>
              <w:rPr>
                <w:rFonts w:cs="Arial"/>
                <w:lang w:val="en-US" w:eastAsia="en-US"/>
              </w:rPr>
            </w:pPr>
            <w:r w:rsidRPr="00274E99">
              <w:rPr>
                <w:rFonts w:cs="Arial"/>
                <w:lang w:val="en-US" w:eastAsia="en-US"/>
              </w:rPr>
              <w:t>Wideband intermodulation for CA</w:t>
            </w:r>
          </w:p>
        </w:tc>
      </w:tr>
    </w:tbl>
    <w:p w:rsidR="00721803" w:rsidRPr="00274E99" w:rsidRDefault="00721803" w:rsidP="00721803">
      <w:pPr>
        <w:rPr>
          <w:lang w:val="sv-SE"/>
        </w:rPr>
      </w:pPr>
    </w:p>
    <w:p w:rsidR="00721803" w:rsidRPr="00274E99" w:rsidRDefault="00721803" w:rsidP="00721803">
      <w:pPr>
        <w:pStyle w:val="Heading2"/>
        <w:rPr>
          <w:lang w:val="en-US"/>
        </w:rPr>
      </w:pPr>
      <w:bookmarkStart w:id="38" w:name="_Toc518652371"/>
      <w:r w:rsidRPr="00274E99">
        <w:t>B.</w:t>
      </w:r>
      <w:r w:rsidRPr="00274E99">
        <w:rPr>
          <w:lang w:val="en-US"/>
        </w:rPr>
        <w:t>4</w:t>
      </w:r>
      <w:r w:rsidRPr="00274E99">
        <w:t>.</w:t>
      </w:r>
      <w:r w:rsidRPr="00274E99">
        <w:rPr>
          <w:lang w:val="en-US"/>
        </w:rPr>
        <w:t>5</w:t>
      </w:r>
      <w:r w:rsidRPr="00274E99">
        <w:tab/>
      </w:r>
      <w:r w:rsidR="006F7F9D" w:rsidRPr="00274E99">
        <w:t>Void</w:t>
      </w:r>
      <w:bookmarkEnd w:id="38"/>
    </w:p>
    <w:p w:rsidR="00721803" w:rsidRPr="00274E99" w:rsidRDefault="00721803" w:rsidP="00721803"/>
    <w:p w:rsidR="007C49F8" w:rsidRPr="00274E99" w:rsidRDefault="00763854" w:rsidP="007C49F8">
      <w:pPr>
        <w:pStyle w:val="Heading8"/>
        <w:rPr>
          <w:rFonts w:cs="v5.0.0"/>
        </w:rPr>
      </w:pPr>
      <w:r w:rsidRPr="00274E99">
        <w:br w:type="page"/>
      </w:r>
      <w:bookmarkStart w:id="39" w:name="_Toc518652372"/>
      <w:r w:rsidR="007C49F8" w:rsidRPr="00274E99">
        <w:lastRenderedPageBreak/>
        <w:t xml:space="preserve">Annex </w:t>
      </w:r>
      <w:r w:rsidR="008C1477" w:rsidRPr="00274E99">
        <w:t>C</w:t>
      </w:r>
      <w:r w:rsidR="007C49F8" w:rsidRPr="00274E99">
        <w:t xml:space="preserve"> (informative):</w:t>
      </w:r>
      <w:r w:rsidR="007C49F8" w:rsidRPr="00274E99">
        <w:br/>
      </w:r>
      <w:r w:rsidR="007C49F8" w:rsidRPr="00274E99">
        <w:rPr>
          <w:rFonts w:cs="v5.0.0"/>
        </w:rPr>
        <w:t>Change history</w:t>
      </w:r>
      <w:bookmarkEnd w:id="39"/>
    </w:p>
    <w:p w:rsidR="00763854" w:rsidRPr="00274E99" w:rsidRDefault="00763854" w:rsidP="00831C96">
      <w:pPr>
        <w:pStyle w:val="TH"/>
        <w:rPr>
          <w:rFonts w:cs="v5.0.0"/>
        </w:rPr>
      </w:pPr>
      <w:r w:rsidRPr="00274E99">
        <w:t xml:space="preserve">Table </w:t>
      </w:r>
      <w:r w:rsidR="008C1477" w:rsidRPr="00274E99">
        <w:t>C</w:t>
      </w:r>
      <w:r w:rsidRPr="00274E99">
        <w:t>.1: Change History</w:t>
      </w:r>
    </w:p>
    <w:tbl>
      <w:tblPr>
        <w:tblW w:w="10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882"/>
        <w:gridCol w:w="720"/>
        <w:gridCol w:w="1014"/>
        <w:gridCol w:w="796"/>
        <w:gridCol w:w="731"/>
        <w:gridCol w:w="567"/>
        <w:gridCol w:w="4508"/>
        <w:gridCol w:w="814"/>
      </w:tblGrid>
      <w:tr w:rsidR="00A13EA7" w:rsidRPr="00274E99" w:rsidTr="00A13EA7">
        <w:trPr>
          <w:jc w:val="center"/>
        </w:trPr>
        <w:tc>
          <w:tcPr>
            <w:tcW w:w="882" w:type="dxa"/>
            <w:shd w:val="solid" w:color="C0C0C0" w:fill="auto"/>
          </w:tcPr>
          <w:p w:rsidR="00A13EA7" w:rsidRPr="003600C4" w:rsidRDefault="00A13EA7" w:rsidP="006C7C2B">
            <w:pPr>
              <w:pStyle w:val="TAL"/>
              <w:rPr>
                <w:rFonts w:cs="Arial"/>
                <w:b/>
                <w:sz w:val="16"/>
                <w:szCs w:val="16"/>
                <w:lang w:eastAsia="en-US"/>
              </w:rPr>
            </w:pPr>
            <w:r w:rsidRPr="003600C4">
              <w:rPr>
                <w:rFonts w:cs="Arial"/>
                <w:b/>
                <w:sz w:val="16"/>
                <w:szCs w:val="16"/>
                <w:lang w:eastAsia="en-US"/>
              </w:rPr>
              <w:t>Date</w:t>
            </w:r>
          </w:p>
        </w:tc>
        <w:tc>
          <w:tcPr>
            <w:tcW w:w="720" w:type="dxa"/>
            <w:shd w:val="solid" w:color="C0C0C0" w:fill="auto"/>
          </w:tcPr>
          <w:p w:rsidR="00A13EA7" w:rsidRPr="003600C4" w:rsidRDefault="00A13EA7" w:rsidP="006C7C2B">
            <w:pPr>
              <w:pStyle w:val="TAL"/>
              <w:rPr>
                <w:rFonts w:cs="Arial"/>
                <w:b/>
                <w:sz w:val="16"/>
                <w:szCs w:val="16"/>
                <w:lang w:eastAsia="en-US"/>
              </w:rPr>
            </w:pPr>
            <w:r w:rsidRPr="003600C4">
              <w:rPr>
                <w:rFonts w:cs="Arial"/>
                <w:b/>
                <w:sz w:val="16"/>
                <w:szCs w:val="16"/>
                <w:lang w:eastAsia="en-US"/>
              </w:rPr>
              <w:t>Meeting</w:t>
            </w:r>
          </w:p>
        </w:tc>
        <w:tc>
          <w:tcPr>
            <w:tcW w:w="1014" w:type="dxa"/>
            <w:shd w:val="solid" w:color="C0C0C0" w:fill="auto"/>
          </w:tcPr>
          <w:p w:rsidR="00A13EA7" w:rsidRPr="003600C4" w:rsidRDefault="00A13EA7" w:rsidP="006C7C2B">
            <w:pPr>
              <w:pStyle w:val="TAL"/>
              <w:rPr>
                <w:rFonts w:cs="Arial"/>
                <w:b/>
                <w:sz w:val="16"/>
                <w:szCs w:val="16"/>
                <w:lang w:eastAsia="en-US"/>
              </w:rPr>
            </w:pPr>
            <w:r w:rsidRPr="003600C4">
              <w:rPr>
                <w:rFonts w:cs="Arial"/>
                <w:b/>
                <w:sz w:val="16"/>
                <w:szCs w:val="16"/>
                <w:lang w:eastAsia="en-US"/>
              </w:rPr>
              <w:t>TDoc</w:t>
            </w:r>
          </w:p>
        </w:tc>
        <w:tc>
          <w:tcPr>
            <w:tcW w:w="796" w:type="dxa"/>
            <w:shd w:val="solid" w:color="C0C0C0" w:fill="auto"/>
          </w:tcPr>
          <w:p w:rsidR="00A13EA7" w:rsidRPr="003600C4" w:rsidRDefault="00A13EA7" w:rsidP="006C7C2B">
            <w:pPr>
              <w:pStyle w:val="TAL"/>
              <w:rPr>
                <w:rFonts w:cs="Arial"/>
                <w:b/>
                <w:sz w:val="16"/>
                <w:szCs w:val="16"/>
                <w:lang w:eastAsia="en-US"/>
              </w:rPr>
            </w:pPr>
            <w:r w:rsidRPr="003600C4">
              <w:rPr>
                <w:rFonts w:cs="Arial"/>
                <w:b/>
                <w:sz w:val="16"/>
                <w:szCs w:val="16"/>
                <w:lang w:eastAsia="en-US"/>
              </w:rPr>
              <w:t>CR</w:t>
            </w:r>
          </w:p>
        </w:tc>
        <w:tc>
          <w:tcPr>
            <w:tcW w:w="731" w:type="dxa"/>
            <w:shd w:val="solid" w:color="C0C0C0" w:fill="auto"/>
          </w:tcPr>
          <w:p w:rsidR="00A13EA7" w:rsidRPr="003600C4" w:rsidRDefault="00A13EA7" w:rsidP="006C7C2B">
            <w:pPr>
              <w:pStyle w:val="TAL"/>
              <w:rPr>
                <w:rFonts w:cs="Arial"/>
                <w:b/>
                <w:sz w:val="16"/>
                <w:szCs w:val="16"/>
                <w:lang w:eastAsia="en-US"/>
              </w:rPr>
            </w:pPr>
            <w:r w:rsidRPr="003600C4">
              <w:rPr>
                <w:rFonts w:cs="Arial"/>
                <w:b/>
                <w:sz w:val="16"/>
                <w:szCs w:val="16"/>
                <w:lang w:eastAsia="en-US"/>
              </w:rPr>
              <w:t>Rev</w:t>
            </w:r>
          </w:p>
        </w:tc>
        <w:tc>
          <w:tcPr>
            <w:tcW w:w="567" w:type="dxa"/>
            <w:shd w:val="solid" w:color="C0C0C0" w:fill="auto"/>
          </w:tcPr>
          <w:p w:rsidR="00A13EA7" w:rsidRPr="003600C4" w:rsidRDefault="00A13EA7" w:rsidP="006C7C2B">
            <w:pPr>
              <w:pStyle w:val="TAL"/>
              <w:rPr>
                <w:rFonts w:cs="Arial"/>
                <w:b/>
                <w:sz w:val="16"/>
                <w:szCs w:val="16"/>
                <w:lang w:eastAsia="en-US"/>
              </w:rPr>
            </w:pPr>
            <w:r w:rsidRPr="003600C4">
              <w:rPr>
                <w:rFonts w:cs="Arial"/>
                <w:b/>
                <w:sz w:val="16"/>
                <w:szCs w:val="16"/>
                <w:lang w:eastAsia="en-US"/>
              </w:rPr>
              <w:t>Cat</w:t>
            </w:r>
          </w:p>
        </w:tc>
        <w:tc>
          <w:tcPr>
            <w:tcW w:w="4508" w:type="dxa"/>
            <w:shd w:val="solid" w:color="C0C0C0" w:fill="auto"/>
          </w:tcPr>
          <w:p w:rsidR="00A13EA7" w:rsidRPr="003600C4" w:rsidRDefault="00A13EA7" w:rsidP="006C7C2B">
            <w:pPr>
              <w:pStyle w:val="TAL"/>
              <w:rPr>
                <w:rFonts w:cs="Arial"/>
                <w:b/>
                <w:sz w:val="16"/>
                <w:szCs w:val="16"/>
                <w:lang w:eastAsia="en-US"/>
              </w:rPr>
            </w:pPr>
            <w:r w:rsidRPr="003600C4">
              <w:rPr>
                <w:rFonts w:cs="Arial"/>
                <w:b/>
                <w:sz w:val="16"/>
                <w:szCs w:val="16"/>
                <w:lang w:eastAsia="en-US"/>
              </w:rPr>
              <w:t>Subject/Comment</w:t>
            </w:r>
          </w:p>
        </w:tc>
        <w:tc>
          <w:tcPr>
            <w:tcW w:w="814" w:type="dxa"/>
            <w:shd w:val="solid" w:color="C0C0C0" w:fill="auto"/>
          </w:tcPr>
          <w:p w:rsidR="00A13EA7" w:rsidRPr="003600C4" w:rsidRDefault="00A13EA7" w:rsidP="006C7C2B">
            <w:pPr>
              <w:pStyle w:val="TAL"/>
              <w:rPr>
                <w:rFonts w:cs="Arial"/>
                <w:b/>
                <w:sz w:val="16"/>
                <w:szCs w:val="16"/>
                <w:lang w:eastAsia="en-US"/>
              </w:rPr>
            </w:pPr>
            <w:r w:rsidRPr="003600C4">
              <w:rPr>
                <w:rFonts w:cs="Arial"/>
                <w:b/>
                <w:sz w:val="16"/>
                <w:szCs w:val="16"/>
                <w:lang w:eastAsia="en-US"/>
              </w:rPr>
              <w:t>New version</w:t>
            </w:r>
          </w:p>
        </w:tc>
      </w:tr>
      <w:tr w:rsidR="00A13EA7" w:rsidRPr="00274E99" w:rsidTr="00A13EA7">
        <w:trPr>
          <w:jc w:val="center"/>
        </w:trPr>
        <w:tc>
          <w:tcPr>
            <w:tcW w:w="882"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11-2009</w:t>
            </w:r>
          </w:p>
        </w:tc>
        <w:tc>
          <w:tcPr>
            <w:tcW w:w="720"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RP#46</w:t>
            </w:r>
          </w:p>
        </w:tc>
        <w:tc>
          <w:tcPr>
            <w:tcW w:w="1014"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 xml:space="preserve">RP-091141 </w:t>
            </w:r>
          </w:p>
        </w:tc>
        <w:tc>
          <w:tcPr>
            <w:tcW w:w="796" w:type="dxa"/>
            <w:shd w:val="solid" w:color="FFFFFF" w:fill="auto"/>
          </w:tcPr>
          <w:p w:rsidR="00A13EA7" w:rsidRPr="003600C4" w:rsidRDefault="00A13EA7" w:rsidP="00037EE5">
            <w:pPr>
              <w:pStyle w:val="TAL"/>
              <w:rPr>
                <w:rFonts w:cs="Arial"/>
                <w:snapToGrid w:val="0"/>
                <w:sz w:val="16"/>
                <w:szCs w:val="16"/>
                <w:lang w:eastAsia="en-US"/>
              </w:rPr>
            </w:pPr>
          </w:p>
        </w:tc>
        <w:tc>
          <w:tcPr>
            <w:tcW w:w="731" w:type="dxa"/>
            <w:shd w:val="solid" w:color="FFFFFF" w:fill="auto"/>
          </w:tcPr>
          <w:p w:rsidR="00A13EA7" w:rsidRPr="003600C4" w:rsidRDefault="00A13EA7" w:rsidP="00037EE5">
            <w:pPr>
              <w:pStyle w:val="TAL"/>
              <w:rPr>
                <w:rFonts w:cs="Arial"/>
                <w:snapToGrid w:val="0"/>
                <w:sz w:val="16"/>
                <w:szCs w:val="16"/>
                <w:lang w:eastAsia="en-US"/>
              </w:rPr>
            </w:pPr>
          </w:p>
        </w:tc>
        <w:tc>
          <w:tcPr>
            <w:tcW w:w="567" w:type="dxa"/>
            <w:shd w:val="solid" w:color="FFFFFF" w:fill="auto"/>
          </w:tcPr>
          <w:p w:rsidR="00A13EA7" w:rsidRPr="003600C4" w:rsidRDefault="00A13EA7" w:rsidP="00037EE5">
            <w:pPr>
              <w:pStyle w:val="TAL"/>
              <w:rPr>
                <w:rFonts w:cs="Arial"/>
                <w:snapToGrid w:val="0"/>
                <w:sz w:val="16"/>
                <w:szCs w:val="16"/>
                <w:lang w:eastAsia="en-US"/>
              </w:rPr>
            </w:pPr>
          </w:p>
        </w:tc>
        <w:tc>
          <w:tcPr>
            <w:tcW w:w="4508"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TS36.307 V0.1.0 approved by RAN (Originally in R4-095022)</w:t>
            </w:r>
          </w:p>
        </w:tc>
        <w:tc>
          <w:tcPr>
            <w:tcW w:w="814"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0.1.0</w:t>
            </w:r>
          </w:p>
        </w:tc>
      </w:tr>
      <w:tr w:rsidR="00A13EA7" w:rsidRPr="00274E99" w:rsidTr="00A13EA7">
        <w:trPr>
          <w:trHeight w:val="489"/>
          <w:jc w:val="center"/>
        </w:trPr>
        <w:tc>
          <w:tcPr>
            <w:tcW w:w="882"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02-2010</w:t>
            </w:r>
          </w:p>
        </w:tc>
        <w:tc>
          <w:tcPr>
            <w:tcW w:w="720"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R4#54</w:t>
            </w:r>
          </w:p>
        </w:tc>
        <w:tc>
          <w:tcPr>
            <w:tcW w:w="1014"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R4-100419</w:t>
            </w:r>
          </w:p>
        </w:tc>
        <w:tc>
          <w:tcPr>
            <w:tcW w:w="796" w:type="dxa"/>
            <w:shd w:val="solid" w:color="FFFFFF" w:fill="auto"/>
          </w:tcPr>
          <w:p w:rsidR="00A13EA7" w:rsidRPr="003600C4" w:rsidRDefault="00A13EA7" w:rsidP="00037EE5">
            <w:pPr>
              <w:pStyle w:val="TAL"/>
              <w:rPr>
                <w:rFonts w:cs="Arial"/>
                <w:snapToGrid w:val="0"/>
                <w:sz w:val="16"/>
                <w:szCs w:val="16"/>
                <w:lang w:eastAsia="en-US"/>
              </w:rPr>
            </w:pPr>
          </w:p>
        </w:tc>
        <w:tc>
          <w:tcPr>
            <w:tcW w:w="731" w:type="dxa"/>
            <w:shd w:val="solid" w:color="FFFFFF" w:fill="auto"/>
          </w:tcPr>
          <w:p w:rsidR="00A13EA7" w:rsidRPr="003600C4" w:rsidRDefault="00A13EA7" w:rsidP="00037EE5">
            <w:pPr>
              <w:pStyle w:val="TAL"/>
              <w:rPr>
                <w:rFonts w:cs="Arial"/>
                <w:snapToGrid w:val="0"/>
                <w:sz w:val="16"/>
                <w:szCs w:val="16"/>
                <w:lang w:eastAsia="en-US"/>
              </w:rPr>
            </w:pPr>
          </w:p>
        </w:tc>
        <w:tc>
          <w:tcPr>
            <w:tcW w:w="567" w:type="dxa"/>
            <w:shd w:val="solid" w:color="FFFFFF" w:fill="auto"/>
          </w:tcPr>
          <w:p w:rsidR="00A13EA7" w:rsidRPr="003600C4" w:rsidRDefault="00A13EA7" w:rsidP="00037EE5">
            <w:pPr>
              <w:pStyle w:val="TAL"/>
              <w:rPr>
                <w:rFonts w:cs="Arial"/>
                <w:snapToGrid w:val="0"/>
                <w:sz w:val="16"/>
                <w:szCs w:val="16"/>
                <w:lang w:eastAsia="en-US"/>
              </w:rPr>
            </w:pPr>
          </w:p>
        </w:tc>
        <w:tc>
          <w:tcPr>
            <w:tcW w:w="4508"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For release 9 version, replace sections 4 to 6 as ‘Void’ and add a new void section as section 7.</w:t>
            </w:r>
          </w:p>
        </w:tc>
        <w:tc>
          <w:tcPr>
            <w:tcW w:w="814"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0.2.0</w:t>
            </w:r>
          </w:p>
        </w:tc>
      </w:tr>
      <w:tr w:rsidR="00A13EA7" w:rsidRPr="00274E99" w:rsidTr="00A13EA7">
        <w:trPr>
          <w:trHeight w:val="154"/>
          <w:jc w:val="center"/>
        </w:trPr>
        <w:tc>
          <w:tcPr>
            <w:tcW w:w="882"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03-2010</w:t>
            </w:r>
          </w:p>
        </w:tc>
        <w:tc>
          <w:tcPr>
            <w:tcW w:w="720"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RP#47</w:t>
            </w:r>
          </w:p>
        </w:tc>
        <w:tc>
          <w:tcPr>
            <w:tcW w:w="1014"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RP-100162</w:t>
            </w:r>
          </w:p>
        </w:tc>
        <w:tc>
          <w:tcPr>
            <w:tcW w:w="796" w:type="dxa"/>
            <w:shd w:val="solid" w:color="FFFFFF" w:fill="auto"/>
          </w:tcPr>
          <w:p w:rsidR="00A13EA7" w:rsidRPr="003600C4" w:rsidRDefault="00A13EA7" w:rsidP="00037EE5">
            <w:pPr>
              <w:pStyle w:val="TAL"/>
              <w:rPr>
                <w:rFonts w:cs="Arial"/>
                <w:snapToGrid w:val="0"/>
                <w:sz w:val="16"/>
                <w:szCs w:val="16"/>
                <w:lang w:eastAsia="en-US"/>
              </w:rPr>
            </w:pPr>
          </w:p>
        </w:tc>
        <w:tc>
          <w:tcPr>
            <w:tcW w:w="731" w:type="dxa"/>
            <w:shd w:val="solid" w:color="FFFFFF" w:fill="auto"/>
          </w:tcPr>
          <w:p w:rsidR="00A13EA7" w:rsidRPr="003600C4" w:rsidRDefault="00A13EA7" w:rsidP="00037EE5">
            <w:pPr>
              <w:pStyle w:val="TAL"/>
              <w:rPr>
                <w:rFonts w:cs="Arial"/>
                <w:snapToGrid w:val="0"/>
                <w:sz w:val="16"/>
                <w:szCs w:val="16"/>
                <w:lang w:eastAsia="en-US"/>
              </w:rPr>
            </w:pPr>
          </w:p>
        </w:tc>
        <w:tc>
          <w:tcPr>
            <w:tcW w:w="567" w:type="dxa"/>
            <w:shd w:val="solid" w:color="FFFFFF" w:fill="auto"/>
          </w:tcPr>
          <w:p w:rsidR="00A13EA7" w:rsidRPr="003600C4" w:rsidRDefault="00A13EA7" w:rsidP="00037EE5">
            <w:pPr>
              <w:pStyle w:val="TAL"/>
              <w:rPr>
                <w:rFonts w:cs="Arial"/>
                <w:snapToGrid w:val="0"/>
                <w:sz w:val="16"/>
                <w:szCs w:val="16"/>
                <w:lang w:eastAsia="en-US"/>
              </w:rPr>
            </w:pPr>
          </w:p>
        </w:tc>
        <w:tc>
          <w:tcPr>
            <w:tcW w:w="4508"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TS36.307 v1.0.0 for approval</w:t>
            </w:r>
          </w:p>
        </w:tc>
        <w:tc>
          <w:tcPr>
            <w:tcW w:w="814"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1.0.0</w:t>
            </w:r>
          </w:p>
        </w:tc>
      </w:tr>
      <w:tr w:rsidR="00A13EA7" w:rsidRPr="00274E99" w:rsidTr="00A13EA7">
        <w:trPr>
          <w:trHeight w:val="154"/>
          <w:jc w:val="center"/>
        </w:trPr>
        <w:tc>
          <w:tcPr>
            <w:tcW w:w="882"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03-2010</w:t>
            </w:r>
          </w:p>
        </w:tc>
        <w:tc>
          <w:tcPr>
            <w:tcW w:w="720"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RP#47</w:t>
            </w:r>
          </w:p>
        </w:tc>
        <w:tc>
          <w:tcPr>
            <w:tcW w:w="1014"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RP-100162</w:t>
            </w:r>
          </w:p>
        </w:tc>
        <w:tc>
          <w:tcPr>
            <w:tcW w:w="796" w:type="dxa"/>
            <w:shd w:val="solid" w:color="FFFFFF" w:fill="auto"/>
          </w:tcPr>
          <w:p w:rsidR="00A13EA7" w:rsidRPr="003600C4" w:rsidRDefault="00A13EA7" w:rsidP="00037EE5">
            <w:pPr>
              <w:pStyle w:val="TAL"/>
              <w:rPr>
                <w:rFonts w:cs="Arial"/>
                <w:snapToGrid w:val="0"/>
                <w:sz w:val="16"/>
                <w:szCs w:val="16"/>
                <w:lang w:eastAsia="en-US"/>
              </w:rPr>
            </w:pPr>
          </w:p>
        </w:tc>
        <w:tc>
          <w:tcPr>
            <w:tcW w:w="731" w:type="dxa"/>
            <w:shd w:val="solid" w:color="FFFFFF" w:fill="auto"/>
          </w:tcPr>
          <w:p w:rsidR="00A13EA7" w:rsidRPr="003600C4" w:rsidRDefault="00A13EA7" w:rsidP="00037EE5">
            <w:pPr>
              <w:pStyle w:val="TAL"/>
              <w:rPr>
                <w:rFonts w:cs="Arial"/>
                <w:snapToGrid w:val="0"/>
                <w:sz w:val="16"/>
                <w:szCs w:val="16"/>
                <w:lang w:eastAsia="en-US"/>
              </w:rPr>
            </w:pPr>
          </w:p>
        </w:tc>
        <w:tc>
          <w:tcPr>
            <w:tcW w:w="567" w:type="dxa"/>
            <w:shd w:val="solid" w:color="FFFFFF" w:fill="auto"/>
          </w:tcPr>
          <w:p w:rsidR="00A13EA7" w:rsidRPr="003600C4" w:rsidRDefault="00A13EA7" w:rsidP="00037EE5">
            <w:pPr>
              <w:pStyle w:val="TAL"/>
              <w:rPr>
                <w:rFonts w:cs="Arial"/>
                <w:snapToGrid w:val="0"/>
                <w:sz w:val="16"/>
                <w:szCs w:val="16"/>
                <w:lang w:eastAsia="en-US"/>
              </w:rPr>
            </w:pPr>
          </w:p>
        </w:tc>
        <w:tc>
          <w:tcPr>
            <w:tcW w:w="4508"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Approved by RAN</w:t>
            </w:r>
          </w:p>
        </w:tc>
        <w:tc>
          <w:tcPr>
            <w:tcW w:w="814"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9.0.0</w:t>
            </w:r>
          </w:p>
        </w:tc>
      </w:tr>
      <w:tr w:rsidR="00A13EA7" w:rsidRPr="00274E99" w:rsidTr="00A13EA7">
        <w:trPr>
          <w:trHeight w:val="154"/>
          <w:jc w:val="center"/>
        </w:trPr>
        <w:tc>
          <w:tcPr>
            <w:tcW w:w="882"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09-2010</w:t>
            </w:r>
          </w:p>
        </w:tc>
        <w:tc>
          <w:tcPr>
            <w:tcW w:w="720"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z w:val="16"/>
                <w:szCs w:val="16"/>
                <w:lang w:eastAsia="en-US"/>
              </w:rPr>
              <w:t>RP-49</w:t>
            </w:r>
          </w:p>
        </w:tc>
        <w:tc>
          <w:tcPr>
            <w:tcW w:w="1014"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z w:val="16"/>
                <w:szCs w:val="16"/>
                <w:lang w:eastAsia="en-US"/>
              </w:rPr>
              <w:t>RP-100927</w:t>
            </w:r>
          </w:p>
        </w:tc>
        <w:tc>
          <w:tcPr>
            <w:tcW w:w="796"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2</w:t>
            </w:r>
          </w:p>
        </w:tc>
        <w:tc>
          <w:tcPr>
            <w:tcW w:w="731" w:type="dxa"/>
            <w:shd w:val="solid" w:color="FFFFFF" w:fill="auto"/>
          </w:tcPr>
          <w:p w:rsidR="00A13EA7" w:rsidRPr="003600C4" w:rsidRDefault="00A13EA7" w:rsidP="00037EE5">
            <w:pPr>
              <w:pStyle w:val="TAL"/>
              <w:rPr>
                <w:rFonts w:cs="Arial"/>
                <w:snapToGrid w:val="0"/>
                <w:sz w:val="16"/>
                <w:szCs w:val="16"/>
                <w:lang w:eastAsia="en-US"/>
              </w:rPr>
            </w:pPr>
          </w:p>
        </w:tc>
        <w:tc>
          <w:tcPr>
            <w:tcW w:w="567" w:type="dxa"/>
            <w:shd w:val="solid" w:color="FFFFFF" w:fill="auto"/>
          </w:tcPr>
          <w:p w:rsidR="00A13EA7" w:rsidRPr="003600C4" w:rsidRDefault="00A13EA7" w:rsidP="00037EE5">
            <w:pPr>
              <w:pStyle w:val="TAL"/>
              <w:rPr>
                <w:rFonts w:cs="Arial"/>
                <w:snapToGrid w:val="0"/>
                <w:sz w:val="16"/>
                <w:szCs w:val="16"/>
                <w:lang w:eastAsia="en-US"/>
              </w:rPr>
            </w:pPr>
          </w:p>
        </w:tc>
        <w:tc>
          <w:tcPr>
            <w:tcW w:w="4508"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CR LTE_TDD_2600_US spectrum band definition additions to TS 36.307 V900</w:t>
            </w:r>
          </w:p>
        </w:tc>
        <w:tc>
          <w:tcPr>
            <w:tcW w:w="814"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z w:val="16"/>
                <w:szCs w:val="16"/>
                <w:lang w:eastAsia="en-US"/>
              </w:rPr>
              <w:t>9.1.0</w:t>
            </w:r>
          </w:p>
        </w:tc>
      </w:tr>
      <w:tr w:rsidR="00A13EA7" w:rsidRPr="00274E99" w:rsidTr="00A13EA7">
        <w:trPr>
          <w:trHeight w:val="154"/>
          <w:jc w:val="center"/>
        </w:trPr>
        <w:tc>
          <w:tcPr>
            <w:tcW w:w="882" w:type="dxa"/>
            <w:shd w:val="solid" w:color="FFFFFF" w:fill="auto"/>
          </w:tcPr>
          <w:p w:rsidR="00A13EA7" w:rsidRPr="003600C4" w:rsidRDefault="00A13EA7" w:rsidP="00037EE5">
            <w:pPr>
              <w:pStyle w:val="TAL"/>
              <w:rPr>
                <w:rFonts w:cs="Arial"/>
                <w:snapToGrid w:val="0"/>
                <w:sz w:val="16"/>
                <w:szCs w:val="16"/>
                <w:lang w:eastAsia="en-US"/>
              </w:rPr>
            </w:pPr>
          </w:p>
        </w:tc>
        <w:tc>
          <w:tcPr>
            <w:tcW w:w="720" w:type="dxa"/>
            <w:shd w:val="solid" w:color="FFFFFF" w:fill="auto"/>
          </w:tcPr>
          <w:p w:rsidR="00A13EA7" w:rsidRPr="003600C4" w:rsidRDefault="00A13EA7" w:rsidP="00037EE5">
            <w:pPr>
              <w:pStyle w:val="TAL"/>
              <w:rPr>
                <w:rFonts w:cs="Arial"/>
                <w:sz w:val="16"/>
                <w:szCs w:val="16"/>
                <w:lang w:eastAsia="en-US"/>
              </w:rPr>
            </w:pPr>
          </w:p>
        </w:tc>
        <w:tc>
          <w:tcPr>
            <w:tcW w:w="1014" w:type="dxa"/>
            <w:shd w:val="solid" w:color="FFFFFF" w:fill="auto"/>
          </w:tcPr>
          <w:p w:rsidR="00A13EA7" w:rsidRPr="003600C4" w:rsidRDefault="00A13EA7" w:rsidP="00037EE5">
            <w:pPr>
              <w:pStyle w:val="TAL"/>
              <w:rPr>
                <w:rFonts w:cs="Arial"/>
                <w:sz w:val="16"/>
                <w:szCs w:val="16"/>
                <w:lang w:eastAsia="en-US"/>
              </w:rPr>
            </w:pPr>
          </w:p>
        </w:tc>
        <w:tc>
          <w:tcPr>
            <w:tcW w:w="796" w:type="dxa"/>
            <w:shd w:val="solid" w:color="FFFFFF" w:fill="auto"/>
          </w:tcPr>
          <w:p w:rsidR="00A13EA7" w:rsidRPr="003600C4" w:rsidRDefault="00A13EA7" w:rsidP="00037EE5">
            <w:pPr>
              <w:pStyle w:val="TAL"/>
              <w:rPr>
                <w:rFonts w:cs="Arial"/>
                <w:snapToGrid w:val="0"/>
                <w:sz w:val="16"/>
                <w:szCs w:val="16"/>
                <w:lang w:eastAsia="en-US"/>
              </w:rPr>
            </w:pPr>
          </w:p>
        </w:tc>
        <w:tc>
          <w:tcPr>
            <w:tcW w:w="731" w:type="dxa"/>
            <w:shd w:val="solid" w:color="FFFFFF" w:fill="auto"/>
          </w:tcPr>
          <w:p w:rsidR="00A13EA7" w:rsidRPr="003600C4" w:rsidRDefault="00A13EA7" w:rsidP="00037EE5">
            <w:pPr>
              <w:pStyle w:val="TAL"/>
              <w:rPr>
                <w:rFonts w:cs="Arial"/>
                <w:snapToGrid w:val="0"/>
                <w:sz w:val="16"/>
                <w:szCs w:val="16"/>
                <w:lang w:eastAsia="en-US"/>
              </w:rPr>
            </w:pPr>
          </w:p>
        </w:tc>
        <w:tc>
          <w:tcPr>
            <w:tcW w:w="567" w:type="dxa"/>
            <w:shd w:val="solid" w:color="FFFFFF" w:fill="auto"/>
          </w:tcPr>
          <w:p w:rsidR="00A13EA7" w:rsidRPr="003600C4" w:rsidRDefault="00A13EA7" w:rsidP="00037EE5">
            <w:pPr>
              <w:pStyle w:val="TAL"/>
              <w:rPr>
                <w:rFonts w:cs="Arial"/>
                <w:snapToGrid w:val="0"/>
                <w:sz w:val="16"/>
                <w:szCs w:val="16"/>
                <w:lang w:eastAsia="en-US"/>
              </w:rPr>
            </w:pPr>
          </w:p>
        </w:tc>
        <w:tc>
          <w:tcPr>
            <w:tcW w:w="4508" w:type="dxa"/>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Correction of section numbering</w:t>
            </w:r>
          </w:p>
        </w:tc>
        <w:tc>
          <w:tcPr>
            <w:tcW w:w="814" w:type="dxa"/>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9.1.1</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12-2010</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RP-101356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008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Band 42 and 43 parameters for UMTS/LTE 3500 (TDD) for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9.2.0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12-2010</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RP-101361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005</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Introduction of L-band in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9.2.0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12-2010</w:t>
            </w:r>
          </w:p>
        </w:tc>
        <w:tc>
          <w:tcPr>
            <w:tcW w:w="720"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RP-50</w:t>
            </w:r>
          </w:p>
        </w:tc>
        <w:tc>
          <w:tcPr>
            <w:tcW w:w="1014"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RP-101344</w:t>
            </w:r>
          </w:p>
        </w:tc>
        <w:tc>
          <w:tcPr>
            <w:tcW w:w="796"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napToGrid w:val="0"/>
                <w:sz w:val="16"/>
                <w:szCs w:val="16"/>
                <w:lang w:eastAsia="en-US"/>
              </w:rPr>
            </w:pPr>
            <w:r w:rsidRPr="003600C4">
              <w:rPr>
                <w:rFonts w:cs="Arial"/>
                <w:sz w:val="16"/>
                <w:szCs w:val="16"/>
                <w:lang w:eastAsia="en-US"/>
              </w:rPr>
              <w:t>016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napToGrid w:val="0"/>
                <w:sz w:val="16"/>
                <w:szCs w:val="16"/>
                <w:lang w:eastAsia="en-US"/>
              </w:rPr>
            </w:pPr>
            <w:r w:rsidRPr="003600C4">
              <w:rPr>
                <w:rFonts w:cs="Arial"/>
                <w:sz w:val="16"/>
                <w:szCs w:val="16"/>
                <w:lang w:eastAsia="en-US"/>
              </w:rPr>
              <w:t>CR creating the rel-10 of the 36.307 specification</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9.3.0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12-2010</w:t>
            </w:r>
          </w:p>
        </w:tc>
        <w:tc>
          <w:tcPr>
            <w:tcW w:w="720"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RP-50</w:t>
            </w:r>
          </w:p>
        </w:tc>
        <w:tc>
          <w:tcPr>
            <w:tcW w:w="1014"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RP-101356</w:t>
            </w:r>
          </w:p>
        </w:tc>
        <w:tc>
          <w:tcPr>
            <w:tcW w:w="796"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napToGrid w:val="0"/>
                <w:sz w:val="16"/>
                <w:szCs w:val="16"/>
                <w:lang w:eastAsia="en-US"/>
              </w:rPr>
            </w:pPr>
            <w:r w:rsidRPr="003600C4">
              <w:rPr>
                <w:rFonts w:cs="Arial"/>
                <w:sz w:val="16"/>
                <w:szCs w:val="16"/>
                <w:lang w:eastAsia="en-US"/>
              </w:rPr>
              <w:t>012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napToGrid w:val="0"/>
                <w:sz w:val="16"/>
                <w:szCs w:val="16"/>
                <w:lang w:eastAsia="en-US"/>
              </w:rPr>
            </w:pPr>
            <w:r w:rsidRPr="003600C4">
              <w:rPr>
                <w:rFonts w:cs="Arial"/>
                <w:sz w:val="16"/>
                <w:szCs w:val="16"/>
                <w:lang w:eastAsia="en-US"/>
              </w:rPr>
              <w:t>Band 42 and 43 parameters for UMTS/LTE 3500 (TDD) for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9.3.0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12-2010</w:t>
            </w:r>
          </w:p>
        </w:tc>
        <w:tc>
          <w:tcPr>
            <w:tcW w:w="720"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RP-50</w:t>
            </w:r>
          </w:p>
        </w:tc>
        <w:tc>
          <w:tcPr>
            <w:tcW w:w="1014"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p>
        </w:tc>
        <w:tc>
          <w:tcPr>
            <w:tcW w:w="796"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Raised to Rel-10 with no technical change</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10.0.0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01-2011</w:t>
            </w:r>
          </w:p>
        </w:tc>
        <w:tc>
          <w:tcPr>
            <w:tcW w:w="720"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p>
        </w:tc>
        <w:tc>
          <w:tcPr>
            <w:tcW w:w="1014"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p>
        </w:tc>
        <w:tc>
          <w:tcPr>
            <w:tcW w:w="796"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Correction to history table</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10.0.1</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06-2011</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RP-110804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015</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Add Expanded 1900 MHz Band (Band 25) in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10.1.0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06-2011</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RP-110812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022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Add 2GHz S-Band (Band 23) in  36.307 (Rel 10)</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10.1.0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09-2011</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RP-53</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RP-111255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025</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 Add Band 22 for LTE/UMTS 3500 (FDD)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10.2.0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napToGrid w:val="0"/>
                <w:sz w:val="16"/>
                <w:szCs w:val="16"/>
                <w:lang w:eastAsia="en-US"/>
              </w:rPr>
            </w:pPr>
            <w:r w:rsidRPr="003600C4">
              <w:rPr>
                <w:rFonts w:cs="Arial"/>
                <w:snapToGrid w:val="0"/>
                <w:sz w:val="16"/>
                <w:szCs w:val="16"/>
                <w:lang w:eastAsia="en-US"/>
              </w:rPr>
              <w:t>03-2012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RP-120305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029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Band 26/XXVI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11.0.0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2012-06</w:t>
            </w:r>
          </w:p>
        </w:tc>
        <w:tc>
          <w:tcPr>
            <w:tcW w:w="720"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RP-56</w:t>
            </w:r>
          </w:p>
        </w:tc>
        <w:tc>
          <w:tcPr>
            <w:tcW w:w="1014"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RP-120789</w:t>
            </w:r>
          </w:p>
        </w:tc>
        <w:tc>
          <w:tcPr>
            <w:tcW w:w="796"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043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CA_1A-19A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11.1.0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2012-06</w:t>
            </w:r>
          </w:p>
        </w:tc>
        <w:tc>
          <w:tcPr>
            <w:tcW w:w="720"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RP-56</w:t>
            </w:r>
          </w:p>
        </w:tc>
        <w:tc>
          <w:tcPr>
            <w:tcW w:w="1014"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RP-120793</w:t>
            </w:r>
          </w:p>
        </w:tc>
        <w:tc>
          <w:tcPr>
            <w:tcW w:w="796"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049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APAC700(FDD) into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11.1.0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2012-06</w:t>
            </w:r>
          </w:p>
        </w:tc>
        <w:tc>
          <w:tcPr>
            <w:tcW w:w="720"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RP-56</w:t>
            </w:r>
          </w:p>
        </w:tc>
        <w:tc>
          <w:tcPr>
            <w:tcW w:w="1014"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RP-120793</w:t>
            </w:r>
          </w:p>
        </w:tc>
        <w:tc>
          <w:tcPr>
            <w:tcW w:w="796"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053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APAC700(TDD) into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11.1.0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2012-06</w:t>
            </w:r>
          </w:p>
        </w:tc>
        <w:tc>
          <w:tcPr>
            <w:tcW w:w="720"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RP-56</w:t>
            </w:r>
          </w:p>
        </w:tc>
        <w:tc>
          <w:tcPr>
            <w:tcW w:w="1014"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RP-120791</w:t>
            </w:r>
          </w:p>
        </w:tc>
        <w:tc>
          <w:tcPr>
            <w:tcW w:w="796"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057</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vAlign w:val="bottom"/>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e850_LB (Band 27)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11.1.0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2012-09</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RP-121335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059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CA_1A-21A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2012-09</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RP-121295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070r1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Relation between EARFCN for overlapping bands with multiple FBI indication</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2012-09</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RP-121338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072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36.307 CR for LTE_CA_B7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2012-09</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RP-121337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073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TS 36.307 CR for CA_38</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2012-09</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RP-121327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074</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CA_B7_B20 in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2012-09</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RP-121329</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075</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 band combination Band3 + Band5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2012-09</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RP-121331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076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CA_3A-20A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2012-09</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RP-121334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077</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Add requirements for inter-band CA of B_1-18 in TS36.307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2012-09</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RP-121333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078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CA_8_20 RF requirements into TS36.307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2012-09</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RP-121324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079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CA_B3_B7 in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RP-121890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086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CA_4A-5A into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RP-121889</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088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 band combination Band4 + Band13 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RP-121896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Band 5 + Band 17 inter-band CA configuration into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RP-121884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CA_3A-8A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RP-121894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CA_B5_B12 in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RP-121887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095</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CA_4-12 into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RP-121882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097</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[Rel-11] Introduction of inter-band CA_11-18 into TS36.307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RP-121861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Release-independent implementation of carrier aggregation configuration CA_4-7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RP-121901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101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Band 29</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RP-121718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0102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 band combination Band2 + Band17 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2012-12</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RP-58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RP-121720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0104</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 band combination Band4 + Band17 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2013-06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RP-130771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107r1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 1+8 into TS36.307(Rel-11)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2013-06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RP-130782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110r1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LTE Advanced inter-band Carrier Aggregation of Band 3 and Band 28 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2013-06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RP-130785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LTE Advanced inter-band Carrier Aggregation of Band 23 and Band 29 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2013-06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RP-130779</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LTE Advanced inter-band Carrier Aggregation of Band 3 and Band 26 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2013-06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RP-130777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CA_3A-19A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2013-06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RP-130783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CA_19A-21A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2013-06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RP-130787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CA_4A-4A into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2013-06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RP-130775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130</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CA_2A-13A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lastRenderedPageBreak/>
              <w:t>2013-06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RP-130791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135r1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Band 30</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2013-06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RP-130790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142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LTE 450 into TS 36.307 R11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RP-61</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RP-131300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152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36.307 CR for LTE_CA_C_B3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11.5.0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RP-61</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RP-131303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155</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Band 31 release independence for UE demodulation performance</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11.5.0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RP-61</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RP-131285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158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[Rel-11] Modify requirements for CA_1A-18A in TS36.307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11.5.0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RP-61</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RP-131296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159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[Rel-11] Add requirements for CA_1A-26A into TS36.307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11.5.0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RP-61</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RP-131297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162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CA_2A-4A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11.5.0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09-2013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RP-61</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RP-131298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166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inter-band CA Band 2+5</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11.5.0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RP-131965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174</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CA_23A-23A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RP-131946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177r1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 band combination Band2 + Band12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RP-131954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180r1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 band combination Band12 + Band25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RP-131959</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183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LTE_CA_C_B27 to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RP-131939</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189r1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Correction to release independent specification</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RP-131957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191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CA_23B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RP-131961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193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Intra-band non-contiguous CA in band 3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RP-131950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199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 band combination Band5 + Band25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RP-131948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203r1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 band combination B5 + B7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RP-131952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 band combination B7 + B28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RP-131925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215</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UE performance requirements in release independent specification for CA</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RP-131963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218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CA_7A-7A 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12-2013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RP-131924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223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Introducing 'General' clause with note referring to note in clause 4.4 in TS36.101, editorial corrections and modifications to Forward and Scope clauses</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11.6.0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03-2014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RP-63</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RP-140375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231r1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CR on UE performance requirements in release independent specification</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11.7.0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03-2014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RP-63</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RP-140371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234</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Release independence of Band 14 HPUE</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11.7.0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03-2014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RP-63</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RP-140375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244r1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Correction to release independent specification</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11.7.0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03-2014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RP-63</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RP-140386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226r2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 band combination Band 3 and Band 27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11.7.0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03-2014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RP-63</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RP-140188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247</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Addition of bandwidth combination set for CA_2A-29A and CA_4A-29A</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11.7.0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03-2014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RP-63</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RP-140387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196r1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CA_39A-41A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11.7.0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03-2014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RP-63</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RP-140388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209r2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Introduction of CA_39C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037EE5">
            <w:pPr>
              <w:pStyle w:val="TAL"/>
              <w:rPr>
                <w:rFonts w:cs="Arial"/>
                <w:sz w:val="16"/>
                <w:szCs w:val="16"/>
                <w:lang w:eastAsia="en-US"/>
              </w:rPr>
            </w:pPr>
            <w:r w:rsidRPr="003600C4">
              <w:rPr>
                <w:rFonts w:cs="Arial"/>
                <w:sz w:val="16"/>
                <w:szCs w:val="16"/>
                <w:lang w:eastAsia="en-US"/>
              </w:rPr>
              <w:t>11.7.0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RP-140911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258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Introduction of CA band combination Band 1 and Band 5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RP-140918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299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Correction of  Common RRM requirements for CA in  release independent specification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3600C4" w:rsidRDefault="00A13EA7" w:rsidP="00384AC2">
            <w:pPr>
              <w:pStyle w:val="TAL"/>
              <w:rPr>
                <w:rFonts w:cs="Arial"/>
                <w:sz w:val="16"/>
                <w:szCs w:val="16"/>
                <w:lang w:eastAsia="en-US"/>
              </w:rPr>
            </w:pPr>
            <w:r w:rsidRPr="003600C4">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RP-140926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279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Introduction of Band 20+32 CA</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RP-140931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264</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Introduction of CA 1+11 to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RP-140933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274</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Introduction of CA band combination Band 4 and Band 27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RP-140935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277</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Addition of bandwidth combination sets for CA_3A-5A, CA_4A-5A, and CA_4A-12A into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RP-140938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290</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Introduction of CA_2A-2A 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RP-140940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318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Introduction of LTE_CA_NC_B42 into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RP-140942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339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Introduction of CA band combination Band 1 and Band 20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RP-140942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252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Introduction of CA band combination Band 1 and Band 20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RP-140943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346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Introduction of CA band combination CA_41D into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RP-140946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342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Introduction of CA_42C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RP-140947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302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Introduction of Band 40D in release independent specification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lang w:eastAsia="en-US"/>
              </w:rPr>
            </w:pPr>
            <w:r w:rsidRPr="00274E99">
              <w:rPr>
                <w:rFonts w:cs="Arial"/>
                <w:lang w:eastAsia="en-US"/>
              </w:rPr>
              <w:t>06-2014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RP-64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RP-140953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0308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Introduction of a new CA_7C bandwidth combination set into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84AC2">
            <w:pPr>
              <w:pStyle w:val="TAL"/>
              <w:rPr>
                <w:rFonts w:cs="Arial"/>
                <w:sz w:val="16"/>
                <w:szCs w:val="16"/>
                <w:lang w:eastAsia="en-US"/>
              </w:rPr>
            </w:pPr>
            <w:r w:rsidRPr="00274E99">
              <w:rPr>
                <w:rFonts w:cs="Arial"/>
                <w:sz w:val="16"/>
                <w:szCs w:val="16"/>
                <w:lang w:eastAsia="en-US"/>
              </w:rPr>
              <w:t>11.8.0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RP-141111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0389r1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[Rel-11] Introduction of inter-band CA_18-28 into TS36.307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RP-141199</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0365r1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CA_B1_B3_B19 into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RP-141204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0362r1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CA_B1_B3 into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RP-141330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0428r1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CA_1A-7A into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RP-141339</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0375r2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CA_B1_B5_B7 into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RP-141466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0431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3 DL CA for Band 1+7+20</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RP-141527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414r1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CR for 36.307 on CA UE performance requirement in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RP-141538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342r2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CA_42C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RP-141540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302r2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Band 40D in release independent specification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RP-141541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412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CR on UE performance requirement for Band 31 for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lastRenderedPageBreak/>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RP-141551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359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CA 8+11 to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RP-141552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378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CA_41A-42A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RP-141553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380</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a new bandwidth combination set for CA_25A-25A into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RP-141554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417r1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requirements for 3DL inter-band carrier aggregation (FDD) and 2DL fallback</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RP-141554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420r1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requirements for 3DL inter-band carrier aggregation including Band 30 and 2DL fallback</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RP-141555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383r1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3 Band Carrier Aggregation of Band 1,Band 3 and Band 5 to TS 36.307(Rel.11)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RP-141556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356r1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3 Band Carrier Aggregation (3DL/1UL) of Band 1, Band 3 and Band 8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RP-141558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401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CA band combination Band 1, Band 3 and Band 20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RP-141560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351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Introduction of new CA_40C bandwidth combination set into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09-2014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RP-65</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RP-141561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353r2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CR to 36.307 Rel-11: Introduction of CA_41C-41A and CA_41A-41C and New BW Combination Set for CA_41C</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221E82">
            <w:pPr>
              <w:pStyle w:val="TAL"/>
              <w:rPr>
                <w:rFonts w:cs="Arial"/>
                <w:sz w:val="16"/>
                <w:szCs w:val="16"/>
                <w:lang w:eastAsia="en-US"/>
              </w:rPr>
            </w:pPr>
            <w:r w:rsidRPr="00274E99">
              <w:rPr>
                <w:rFonts w:cs="Arial"/>
                <w:sz w:val="16"/>
                <w:szCs w:val="16"/>
                <w:lang w:eastAsia="en-US"/>
              </w:rPr>
              <w:t>11.9.0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D05EA1">
            <w:pPr>
              <w:pStyle w:val="TAL"/>
              <w:rPr>
                <w:rFonts w:cs="Arial"/>
                <w:sz w:val="16"/>
                <w:szCs w:val="16"/>
                <w:lang w:eastAsia="en-US"/>
              </w:rPr>
            </w:pPr>
            <w:r w:rsidRPr="00274E99">
              <w:rPr>
                <w:rFonts w:cs="Arial"/>
                <w:sz w:val="16"/>
                <w:szCs w:val="16"/>
                <w:lang w:eastAsia="en-US"/>
              </w:rPr>
              <w:t>12-2014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RP-66</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RP-142142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439r1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UE RF requirements in the release independent spec</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11.10.0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D05EA1">
            <w:pPr>
              <w:pStyle w:val="TAL"/>
              <w:rPr>
                <w:rFonts w:cs="Arial"/>
                <w:sz w:val="16"/>
                <w:szCs w:val="16"/>
                <w:lang w:eastAsia="en-US"/>
              </w:rPr>
            </w:pPr>
            <w:r w:rsidRPr="00274E99">
              <w:rPr>
                <w:rFonts w:cs="Arial"/>
                <w:sz w:val="16"/>
                <w:szCs w:val="16"/>
                <w:lang w:eastAsia="en-US"/>
              </w:rPr>
              <w:t>12-2014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RP-66</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RP-142184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442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Introduction of CA band combinations for dual uplik 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11.10.0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D05EA1">
            <w:pPr>
              <w:pStyle w:val="TAL"/>
              <w:rPr>
                <w:rFonts w:cs="Arial"/>
                <w:sz w:val="16"/>
                <w:szCs w:val="16"/>
                <w:lang w:eastAsia="en-US"/>
              </w:rPr>
            </w:pPr>
            <w:r w:rsidRPr="00274E99">
              <w:rPr>
                <w:rFonts w:cs="Arial"/>
                <w:sz w:val="16"/>
                <w:szCs w:val="16"/>
                <w:lang w:eastAsia="en-US"/>
              </w:rPr>
              <w:t>12-2014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RP-66</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RP-142182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447</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[Rel-11] Introduction of inter-band CA_1-28 into TS36.307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11.10.0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D05EA1">
            <w:pPr>
              <w:pStyle w:val="TAL"/>
              <w:rPr>
                <w:rFonts w:cs="Arial"/>
                <w:sz w:val="16"/>
                <w:szCs w:val="16"/>
                <w:lang w:eastAsia="en-US"/>
              </w:rPr>
            </w:pPr>
            <w:r w:rsidRPr="00274E99">
              <w:rPr>
                <w:rFonts w:cs="Arial"/>
                <w:sz w:val="16"/>
                <w:szCs w:val="16"/>
                <w:lang w:eastAsia="en-US"/>
              </w:rPr>
              <w:t>12-2014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RP-66</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RP-142189</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454</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CR for TR 36.307: LTE_CA_B5_B13</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11.10.0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D05EA1">
            <w:pPr>
              <w:pStyle w:val="TAL"/>
              <w:rPr>
                <w:rFonts w:cs="Arial"/>
                <w:sz w:val="16"/>
                <w:szCs w:val="16"/>
                <w:lang w:eastAsia="en-US"/>
              </w:rPr>
            </w:pPr>
            <w:r w:rsidRPr="00274E99">
              <w:rPr>
                <w:rFonts w:cs="Arial"/>
                <w:sz w:val="16"/>
                <w:szCs w:val="16"/>
                <w:lang w:eastAsia="en-US"/>
              </w:rPr>
              <w:t>12-2014</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RP-66</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RP-142190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457r2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Introduction of additional band combinations for 3DL inter-band CA</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F4E87">
            <w:pPr>
              <w:pStyle w:val="TAL"/>
              <w:rPr>
                <w:rFonts w:cs="Arial"/>
                <w:sz w:val="16"/>
                <w:szCs w:val="16"/>
                <w:lang w:eastAsia="en-US"/>
              </w:rPr>
            </w:pPr>
            <w:r w:rsidRPr="00274E99">
              <w:rPr>
                <w:rFonts w:cs="Arial"/>
                <w:sz w:val="16"/>
                <w:szCs w:val="16"/>
                <w:lang w:eastAsia="en-US"/>
              </w:rPr>
              <w:t>11.10.0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pStyle w:val="TAL"/>
              <w:rPr>
                <w:rFonts w:cs="Arial"/>
                <w:sz w:val="16"/>
                <w:szCs w:val="16"/>
                <w:lang w:eastAsia="en-US"/>
              </w:rPr>
            </w:pPr>
            <w:r w:rsidRPr="00274E99">
              <w:rPr>
                <w:rFonts w:cs="Arial"/>
                <w:sz w:val="16"/>
                <w:szCs w:val="16"/>
                <w:lang w:eastAsia="en-US"/>
              </w:rPr>
              <w:t>03-2015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pStyle w:val="TAL"/>
              <w:rPr>
                <w:rFonts w:cs="Arial"/>
                <w:sz w:val="16"/>
                <w:szCs w:val="16"/>
                <w:lang w:eastAsia="en-US"/>
              </w:rPr>
            </w:pPr>
            <w:r w:rsidRPr="00274E99">
              <w:rPr>
                <w:rFonts w:cs="Arial"/>
                <w:sz w:val="16"/>
                <w:szCs w:val="16"/>
                <w:lang w:eastAsia="en-US"/>
              </w:rPr>
              <w:t>RP-67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r w:rsidRPr="00274E99">
              <w:rPr>
                <w:rFonts w:ascii="Arial" w:hAnsi="Arial" w:cs="Arial"/>
                <w:sz w:val="18"/>
                <w:szCs w:val="18"/>
              </w:rPr>
              <w:t>RP-150387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r w:rsidRPr="00274E99">
              <w:rPr>
                <w:rFonts w:ascii="Arial" w:hAnsi="Arial" w:cs="Arial"/>
                <w:sz w:val="18"/>
                <w:szCs w:val="18"/>
              </w:rPr>
              <w:t>462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r w:rsidRPr="00274E99">
              <w:rPr>
                <w:rFonts w:ascii="Arial" w:hAnsi="Arial" w:cs="Arial"/>
                <w:sz w:val="18"/>
                <w:szCs w:val="18"/>
              </w:rPr>
              <w:t>R4-73AH-0112: Correction of UE RF requirements for dual uplik 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pStyle w:val="TAL"/>
              <w:rPr>
                <w:rFonts w:cs="Arial"/>
                <w:sz w:val="16"/>
                <w:szCs w:val="16"/>
                <w:lang w:eastAsia="en-US"/>
              </w:rPr>
            </w:pPr>
            <w:r w:rsidRPr="00274E99">
              <w:rPr>
                <w:rFonts w:cs="Arial"/>
                <w:sz w:val="16"/>
                <w:szCs w:val="16"/>
                <w:lang w:eastAsia="en-US"/>
              </w:rPr>
              <w:t>11.11.0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pStyle w:val="TAL"/>
              <w:rPr>
                <w:rFonts w:cs="Arial"/>
                <w:sz w:val="16"/>
                <w:szCs w:val="16"/>
                <w:lang w:eastAsia="en-US"/>
              </w:rPr>
            </w:pPr>
            <w:r w:rsidRPr="00274E99">
              <w:rPr>
                <w:rFonts w:cs="Arial"/>
                <w:sz w:val="16"/>
                <w:szCs w:val="16"/>
                <w:lang w:eastAsia="en-US"/>
              </w:rPr>
              <w:t>03-2015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pStyle w:val="TAL"/>
              <w:rPr>
                <w:rFonts w:cs="Arial"/>
                <w:sz w:val="16"/>
                <w:szCs w:val="16"/>
                <w:lang w:eastAsia="en-US"/>
              </w:rPr>
            </w:pPr>
            <w:r w:rsidRPr="00274E99">
              <w:rPr>
                <w:rFonts w:cs="Arial"/>
                <w:sz w:val="16"/>
                <w:szCs w:val="16"/>
                <w:lang w:eastAsia="en-US"/>
              </w:rPr>
              <w:t>RP-67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r w:rsidRPr="00274E99">
              <w:rPr>
                <w:rFonts w:ascii="Arial" w:hAnsi="Arial" w:cs="Arial"/>
                <w:sz w:val="18"/>
                <w:szCs w:val="18"/>
              </w:rPr>
              <w:t>RP-150392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r w:rsidRPr="00274E99">
              <w:rPr>
                <w:rFonts w:ascii="Arial" w:hAnsi="Arial" w:cs="Arial"/>
                <w:sz w:val="18"/>
                <w:szCs w:val="18"/>
              </w:rPr>
              <w:t>467</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r w:rsidRPr="00274E99">
              <w:rPr>
                <w:rFonts w:ascii="Arial" w:hAnsi="Arial" w:cs="Arial"/>
                <w:sz w:val="18"/>
                <w:szCs w:val="18"/>
              </w:rPr>
              <w:t>CR for 36.307 on CA UE performance requirement in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pStyle w:val="TAL"/>
              <w:rPr>
                <w:rFonts w:cs="Arial"/>
                <w:sz w:val="16"/>
                <w:szCs w:val="16"/>
                <w:lang w:eastAsia="en-US"/>
              </w:rPr>
            </w:pPr>
            <w:r w:rsidRPr="00274E99">
              <w:rPr>
                <w:rFonts w:cs="Arial"/>
                <w:sz w:val="16"/>
                <w:szCs w:val="16"/>
                <w:lang w:eastAsia="en-US"/>
              </w:rPr>
              <w:t>11.11.0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pStyle w:val="TAL"/>
              <w:rPr>
                <w:rFonts w:cs="Arial"/>
                <w:sz w:val="16"/>
                <w:szCs w:val="16"/>
                <w:lang w:eastAsia="en-US"/>
              </w:rPr>
            </w:pPr>
            <w:r w:rsidRPr="00274E99">
              <w:rPr>
                <w:rFonts w:cs="Arial"/>
                <w:sz w:val="16"/>
                <w:szCs w:val="16"/>
                <w:lang w:eastAsia="en-US"/>
              </w:rPr>
              <w:t>03-2015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pStyle w:val="TAL"/>
              <w:rPr>
                <w:rFonts w:cs="Arial"/>
                <w:sz w:val="16"/>
                <w:szCs w:val="16"/>
                <w:lang w:eastAsia="en-US"/>
              </w:rPr>
            </w:pPr>
            <w:r w:rsidRPr="00274E99">
              <w:rPr>
                <w:rFonts w:cs="Arial"/>
                <w:sz w:val="16"/>
                <w:szCs w:val="16"/>
                <w:lang w:eastAsia="en-US"/>
              </w:rPr>
              <w:t>RP-67</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r w:rsidRPr="00274E99">
              <w:rPr>
                <w:rFonts w:ascii="Arial" w:hAnsi="Arial" w:cs="Arial"/>
                <w:sz w:val="18"/>
                <w:szCs w:val="18"/>
              </w:rPr>
              <w:t>RP-150388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r w:rsidRPr="00274E99">
              <w:rPr>
                <w:rFonts w:ascii="Arial" w:hAnsi="Arial" w:cs="Arial"/>
                <w:sz w:val="18"/>
                <w:szCs w:val="18"/>
              </w:rPr>
              <w:t>476r1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rPr>
                <w:rFonts w:ascii="Arial" w:hAnsi="Arial" w:cs="Arial"/>
                <w:sz w:val="18"/>
                <w:szCs w:val="18"/>
              </w:rPr>
            </w:pPr>
            <w:r w:rsidRPr="00274E99">
              <w:rPr>
                <w:rFonts w:ascii="Arial" w:hAnsi="Arial" w:cs="Arial"/>
                <w:sz w:val="18"/>
                <w:szCs w:val="18"/>
              </w:rPr>
              <w:t>Release independent requirements for CA_42C</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3F30E2">
            <w:pPr>
              <w:pStyle w:val="TAL"/>
              <w:rPr>
                <w:rFonts w:cs="Arial"/>
                <w:sz w:val="16"/>
                <w:szCs w:val="16"/>
                <w:lang w:eastAsia="en-US"/>
              </w:rPr>
            </w:pPr>
            <w:r w:rsidRPr="00274E99">
              <w:rPr>
                <w:rFonts w:cs="Arial"/>
                <w:sz w:val="16"/>
                <w:szCs w:val="16"/>
                <w:lang w:eastAsia="en-US"/>
              </w:rPr>
              <w:t>11.11.0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RP-151025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0472r3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CA_42D to TS 36.307(Rel-11)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RP-150958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459r1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dual uplink CA into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RP-150955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481r1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Clean up of requirements of band release independent</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RP-150958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486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CR for CA UE performance tests in 36.307 in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RP-150968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497r2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Release independence CR for 2DL inter-band CA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RP-150972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501r1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Release independence CR for 3DL inter-band CA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RP-150974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504r1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Release independence CR for 4DL inter-band CA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RP-68</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RP-150975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507</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non-contiguous Carrier Aggregation (CA) in Band 42 for 3DL</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11.12.0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09-2015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RP-69</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RP-151505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515</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Additional bandwidth combination set for LTE Advanced intra-band non-contiguous Carrier Aggregation in Band 4</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09-2015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RP-69</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RP-151501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518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finished 4DL inter-band CAs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09-2015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RP-69</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RP-151476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521r1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Correction of TS 36.307 for release independent</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09-2015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RP-69</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RP-151498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532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Rel-13 2DL combinations</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09-2015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RP-69</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RP-151499</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536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Rel-13 3DL combinations</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09-2015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RP-69</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RP-151504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540</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3DL/2UL inter-band CA combinations without self-interference issues</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11.13.0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RP-152158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0545aR1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Release independent requirements for CA_42E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RP-152160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0547a</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4DL NC CA in band42 in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RP-152157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0559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Introducing B20 + B67 CA into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RP-152168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0564</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intra-band CA_8B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RP-152133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0566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[Rel-11] Introduction of dual uplink CA into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RP-152164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0567</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3DL/2UL inter-band CA combinations with self-interference issues</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RP-152171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0578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Band 65</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RP-152133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0591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[Rel-11] Introduction of dual uplink CA into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RP-152164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0593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3DL/2UL Inter-band CA for CA_39A-41C and CA_39C-41A</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RP-152164</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0599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3DL/2UL inter-band CA_3A-7A-28A in TS36.307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RP-152162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0602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finished 4DL inter-band CAs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RP-152170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0605</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CA_7A-7A BCS1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RP-152173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0610</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1447-1467MHz Band into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RP-152161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0618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Rel-13 3DL combinations</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RP-152172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0626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Band 66</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RP-152165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0629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2 UL and 3 DL mixed inter/intra cases without MSD into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RP-152159</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0630</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intra-band non-contiguous CA in Band 41 for 4DL</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RP-152167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0636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intra-band CA_5B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RP-70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RP-152169</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0638</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Introduction of intra-band non-contiguous CA in Band 5</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4012F3">
            <w:pPr>
              <w:pStyle w:val="TAL"/>
              <w:rPr>
                <w:rFonts w:cs="Arial"/>
                <w:sz w:val="16"/>
                <w:szCs w:val="16"/>
                <w:lang w:eastAsia="en-US"/>
              </w:rPr>
            </w:pPr>
            <w:r w:rsidRPr="00274E99">
              <w:rPr>
                <w:rFonts w:cs="Arial"/>
                <w:sz w:val="16"/>
                <w:szCs w:val="16"/>
                <w:lang w:eastAsia="en-US"/>
              </w:rPr>
              <w:t>11.14.0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lastRenderedPageBreak/>
              <w:t>03/2016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RP-71</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RP-160480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0653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B</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Rel-13 3DL combinations</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11.15.0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03/2016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RP-71</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RP-160481</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0640</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B</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Introduction of completed R13 4DL inter-band CA's to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11.15.0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03/2016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RP-71</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RP-160482</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0649</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B</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Introduction of 5DL/1UL CA combinations into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11.15.0</w:t>
            </w:r>
          </w:p>
        </w:tc>
      </w:tr>
      <w:tr w:rsidR="00A13EA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03/2016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RP-71</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RP-160483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0645</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B</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Introduction of Band 68</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A13EA7" w:rsidRPr="00274E99" w:rsidRDefault="00A13EA7" w:rsidP="00A13EA7">
            <w:pPr>
              <w:pStyle w:val="TAL"/>
              <w:rPr>
                <w:rFonts w:cs="Arial"/>
                <w:sz w:val="16"/>
                <w:szCs w:val="16"/>
                <w:lang w:eastAsia="en-US"/>
              </w:rPr>
            </w:pPr>
            <w:r w:rsidRPr="00274E99">
              <w:rPr>
                <w:rFonts w:cs="Arial"/>
                <w:sz w:val="16"/>
                <w:szCs w:val="16"/>
                <w:lang w:eastAsia="en-US"/>
              </w:rPr>
              <w:t>11.15.0</w:t>
            </w:r>
          </w:p>
        </w:tc>
      </w:tr>
      <w:tr w:rsidR="005D4090"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5D4090" w:rsidRPr="00274E99" w:rsidRDefault="00BA3C75" w:rsidP="00BA3C75">
            <w:pPr>
              <w:pStyle w:val="TAL"/>
              <w:rPr>
                <w:rFonts w:cs="Arial"/>
                <w:sz w:val="16"/>
                <w:szCs w:val="16"/>
                <w:lang w:eastAsia="en-US"/>
              </w:rPr>
            </w:pPr>
            <w:r w:rsidRPr="00274E99">
              <w:rPr>
                <w:rFonts w:cs="Arial"/>
                <w:sz w:val="16"/>
                <w:szCs w:val="16"/>
                <w:lang w:eastAsia="en-US"/>
              </w:rPr>
              <w:t>06/</w:t>
            </w:r>
            <w:r w:rsidR="005D4090" w:rsidRPr="00274E99">
              <w:rPr>
                <w:rFonts w:cs="Arial"/>
                <w:sz w:val="16"/>
                <w:szCs w:val="16"/>
                <w:lang w:eastAsia="en-US"/>
              </w:rPr>
              <w:t>2016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5D4090" w:rsidRPr="00274E99" w:rsidRDefault="005D4090" w:rsidP="00A13EA7">
            <w:pPr>
              <w:pStyle w:val="TAL"/>
              <w:rPr>
                <w:rFonts w:cs="Arial"/>
                <w:sz w:val="16"/>
                <w:szCs w:val="16"/>
                <w:lang w:eastAsia="en-US"/>
              </w:rPr>
            </w:pPr>
            <w:r w:rsidRPr="00274E99">
              <w:rPr>
                <w:rFonts w:cs="Arial"/>
                <w:sz w:val="16"/>
                <w:szCs w:val="16"/>
                <w:lang w:eastAsia="en-US"/>
              </w:rPr>
              <w:t>RP-72</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5D4090" w:rsidRPr="00274E99" w:rsidRDefault="005D4090" w:rsidP="00A13EA7">
            <w:pPr>
              <w:pStyle w:val="TAL"/>
              <w:rPr>
                <w:rFonts w:cs="Arial"/>
                <w:sz w:val="16"/>
                <w:szCs w:val="16"/>
                <w:lang w:eastAsia="en-US"/>
              </w:rPr>
            </w:pPr>
            <w:r w:rsidRPr="00274E99">
              <w:rPr>
                <w:rFonts w:ascii="Calibri" w:hAnsi="Calibri" w:cs="Arial"/>
                <w:sz w:val="16"/>
                <w:szCs w:val="16"/>
                <w:lang w:eastAsia="en-US"/>
              </w:rPr>
              <w:t>RP-161140</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5D4090" w:rsidRPr="00274E99" w:rsidRDefault="00726FC6" w:rsidP="00A13EA7">
            <w:pPr>
              <w:pStyle w:val="TAL"/>
              <w:rPr>
                <w:rFonts w:cs="Arial"/>
                <w:sz w:val="16"/>
                <w:szCs w:val="16"/>
                <w:lang w:eastAsia="en-US"/>
              </w:rPr>
            </w:pPr>
            <w:r w:rsidRPr="00274E99">
              <w:rPr>
                <w:rFonts w:cs="Arial"/>
                <w:sz w:val="16"/>
                <w:szCs w:val="16"/>
                <w:lang w:eastAsia="en-US"/>
              </w:rPr>
              <w:t>0</w:t>
            </w:r>
            <w:r w:rsidR="005D4090" w:rsidRPr="00274E99">
              <w:rPr>
                <w:rFonts w:cs="Arial"/>
                <w:sz w:val="16"/>
                <w:szCs w:val="16"/>
                <w:lang w:eastAsia="en-US"/>
              </w:rPr>
              <w:t>680</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5D4090" w:rsidRPr="00274E99" w:rsidRDefault="005D4090" w:rsidP="00A13EA7">
            <w:pPr>
              <w:pStyle w:val="TAL"/>
              <w:rPr>
                <w:rFonts w:cs="Arial"/>
                <w:sz w:val="16"/>
                <w:szCs w:val="16"/>
                <w:lang w:eastAsia="en-US"/>
              </w:rPr>
            </w:pPr>
            <w:r w:rsidRPr="00274E99">
              <w:rPr>
                <w:rFonts w:cs="Arial"/>
                <w:sz w:val="16"/>
                <w:szCs w:val="16"/>
                <w:lang w:eastAsia="en-US"/>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D4090" w:rsidRPr="00274E99" w:rsidRDefault="005D4090" w:rsidP="00A13EA7">
            <w:pPr>
              <w:pStyle w:val="TAL"/>
              <w:rPr>
                <w:rFonts w:cs="Arial"/>
                <w:sz w:val="16"/>
                <w:szCs w:val="16"/>
                <w:lang w:eastAsia="en-US"/>
              </w:rPr>
            </w:pPr>
            <w:r w:rsidRPr="00274E99">
              <w:rPr>
                <w:rFonts w:cs="Arial"/>
                <w:sz w:val="16"/>
                <w:szCs w:val="16"/>
                <w:lang w:eastAsia="en-US"/>
              </w:rPr>
              <w:t>F</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5D4090" w:rsidRPr="00274E99" w:rsidRDefault="005D4090" w:rsidP="00A13EA7">
            <w:pPr>
              <w:pStyle w:val="TAL"/>
              <w:rPr>
                <w:rFonts w:cs="Arial"/>
                <w:sz w:val="16"/>
                <w:szCs w:val="16"/>
                <w:lang w:eastAsia="en-US"/>
              </w:rPr>
            </w:pPr>
            <w:r w:rsidRPr="00274E99">
              <w:rPr>
                <w:rFonts w:cs="Arial"/>
                <w:sz w:val="16"/>
                <w:szCs w:val="16"/>
                <w:lang w:eastAsia="en-US"/>
              </w:rPr>
              <w:t>CR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5D4090" w:rsidRPr="00274E99" w:rsidRDefault="005D4090" w:rsidP="00A13EA7">
            <w:pPr>
              <w:pStyle w:val="TAL"/>
              <w:rPr>
                <w:rFonts w:cs="Arial"/>
                <w:sz w:val="16"/>
                <w:szCs w:val="16"/>
                <w:lang w:eastAsia="en-US"/>
              </w:rPr>
            </w:pPr>
            <w:r w:rsidRPr="00274E99">
              <w:rPr>
                <w:rFonts w:cs="Arial"/>
                <w:sz w:val="16"/>
                <w:szCs w:val="16"/>
                <w:lang w:eastAsia="en-US"/>
              </w:rPr>
              <w:t>11.16.0</w:t>
            </w:r>
          </w:p>
        </w:tc>
      </w:tr>
      <w:tr w:rsidR="00BA3C75"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09/2016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RP-73</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RP-161628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726FC6" w:rsidP="00BA3C75">
            <w:pPr>
              <w:pStyle w:val="TAL"/>
              <w:rPr>
                <w:rFonts w:cs="Arial"/>
                <w:sz w:val="16"/>
                <w:szCs w:val="16"/>
                <w:lang w:eastAsia="en-US"/>
              </w:rPr>
            </w:pPr>
            <w:r w:rsidRPr="00274E99">
              <w:rPr>
                <w:rFonts w:cs="Arial"/>
                <w:sz w:val="16"/>
                <w:szCs w:val="16"/>
                <w:lang w:eastAsia="en-US"/>
              </w:rPr>
              <w:t>0</w:t>
            </w:r>
            <w:r w:rsidR="00BA3C75" w:rsidRPr="00274E99">
              <w:rPr>
                <w:rFonts w:cs="Arial"/>
                <w:sz w:val="16"/>
                <w:szCs w:val="16"/>
                <w:lang w:eastAsia="en-US"/>
              </w:rPr>
              <w:t>695</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A</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Release 11 36.307  CAT A CR to make Band 41 power class 2 release independent</w:t>
            </w:r>
          </w:p>
          <w:p w:rsidR="000A5844" w:rsidRPr="00274E99" w:rsidRDefault="000A5844" w:rsidP="00BA3C75">
            <w:pPr>
              <w:pStyle w:val="TAL"/>
              <w:rPr>
                <w:rFonts w:cs="Arial"/>
                <w:sz w:val="16"/>
                <w:szCs w:val="16"/>
                <w:lang w:eastAsia="en-US"/>
              </w:rPr>
            </w:pPr>
            <w:r w:rsidRPr="00274E99">
              <w:rPr>
                <w:rFonts w:cs="Arial"/>
                <w:sz w:val="16"/>
                <w:szCs w:val="16"/>
                <w:highlight w:val="yellow"/>
                <w:lang w:eastAsia="en-US"/>
              </w:rPr>
              <w:t>The CRs was not implemented because it was not based on the latest version of the spec.</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11.17.0</w:t>
            </w:r>
          </w:p>
        </w:tc>
      </w:tr>
      <w:tr w:rsidR="00BA3C75"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09/2016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RP-73</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RP-161633</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726FC6" w:rsidP="00BA3C75">
            <w:pPr>
              <w:pStyle w:val="TAL"/>
              <w:rPr>
                <w:rFonts w:cs="Arial"/>
                <w:sz w:val="16"/>
                <w:szCs w:val="16"/>
                <w:lang w:eastAsia="en-US"/>
              </w:rPr>
            </w:pPr>
            <w:r w:rsidRPr="00274E99">
              <w:rPr>
                <w:rFonts w:cs="Arial"/>
                <w:sz w:val="16"/>
                <w:szCs w:val="16"/>
                <w:lang w:eastAsia="en-US"/>
              </w:rPr>
              <w:t>0</w:t>
            </w:r>
            <w:r w:rsidR="00BA3C75" w:rsidRPr="00274E99">
              <w:rPr>
                <w:rFonts w:cs="Arial"/>
                <w:sz w:val="16"/>
                <w:szCs w:val="16"/>
                <w:lang w:eastAsia="en-US"/>
              </w:rPr>
              <w:t>701</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F</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Correction of REL-11 TS 36.307 references</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BA3C75" w:rsidRPr="00274E99" w:rsidRDefault="00BA3C75" w:rsidP="00BA3C75">
            <w:pPr>
              <w:pStyle w:val="TAL"/>
              <w:rPr>
                <w:rFonts w:cs="Arial"/>
                <w:sz w:val="16"/>
                <w:szCs w:val="16"/>
                <w:lang w:eastAsia="en-US"/>
              </w:rPr>
            </w:pPr>
            <w:r w:rsidRPr="00274E99">
              <w:rPr>
                <w:rFonts w:cs="Arial"/>
                <w:sz w:val="16"/>
                <w:szCs w:val="16"/>
                <w:lang w:eastAsia="en-US"/>
              </w:rPr>
              <w:t>11.17.0</w:t>
            </w:r>
          </w:p>
        </w:tc>
      </w:tr>
      <w:tr w:rsidR="009A15A1"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9A15A1" w:rsidRPr="00274E99" w:rsidRDefault="009A15A1" w:rsidP="00BA3C75">
            <w:pPr>
              <w:pStyle w:val="TAL"/>
              <w:rPr>
                <w:rFonts w:cs="Arial"/>
                <w:sz w:val="16"/>
                <w:szCs w:val="16"/>
                <w:lang w:eastAsia="en-US"/>
              </w:rPr>
            </w:pPr>
            <w:r w:rsidRPr="00274E99">
              <w:rPr>
                <w:rFonts w:cs="Arial"/>
                <w:sz w:val="16"/>
                <w:szCs w:val="16"/>
                <w:lang w:eastAsia="en-US"/>
              </w:rPr>
              <w:t>12/2016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9A15A1" w:rsidRPr="00274E99" w:rsidRDefault="009A15A1" w:rsidP="00BA3C75">
            <w:pPr>
              <w:pStyle w:val="TAL"/>
              <w:rPr>
                <w:rFonts w:cs="Arial"/>
                <w:sz w:val="16"/>
                <w:szCs w:val="16"/>
                <w:lang w:eastAsia="en-US"/>
              </w:rPr>
            </w:pPr>
            <w:r w:rsidRPr="00274E99">
              <w:rPr>
                <w:rFonts w:cs="Arial"/>
                <w:sz w:val="16"/>
                <w:szCs w:val="16"/>
                <w:lang w:eastAsia="en-US"/>
              </w:rPr>
              <w:t>RP-74</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9A15A1" w:rsidRPr="00274E99" w:rsidRDefault="009A15A1" w:rsidP="00BA3C75">
            <w:pPr>
              <w:pStyle w:val="TAL"/>
              <w:rPr>
                <w:rFonts w:cs="Arial"/>
                <w:sz w:val="16"/>
                <w:szCs w:val="16"/>
                <w:lang w:eastAsia="en-US"/>
              </w:rPr>
            </w:pPr>
            <w:r w:rsidRPr="00274E99">
              <w:rPr>
                <w:rFonts w:cs="Arial"/>
                <w:sz w:val="16"/>
                <w:szCs w:val="16"/>
                <w:lang w:eastAsia="en-US"/>
              </w:rPr>
              <w:t>RP-162406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9A15A1" w:rsidRPr="00274E99" w:rsidRDefault="00726FC6" w:rsidP="00BA3C75">
            <w:pPr>
              <w:pStyle w:val="TAL"/>
              <w:rPr>
                <w:rFonts w:cs="Arial"/>
                <w:sz w:val="16"/>
                <w:szCs w:val="16"/>
                <w:lang w:eastAsia="en-US"/>
              </w:rPr>
            </w:pPr>
            <w:r w:rsidRPr="00274E99">
              <w:rPr>
                <w:rFonts w:cs="Arial"/>
                <w:sz w:val="16"/>
                <w:szCs w:val="16"/>
                <w:lang w:eastAsia="en-US"/>
              </w:rPr>
              <w:t>0</w:t>
            </w:r>
            <w:r w:rsidR="009A15A1" w:rsidRPr="00274E99">
              <w:rPr>
                <w:rFonts w:cs="Arial"/>
                <w:sz w:val="16"/>
                <w:szCs w:val="16"/>
                <w:lang w:eastAsia="en-US"/>
              </w:rPr>
              <w:t>713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9A15A1" w:rsidRPr="00274E99" w:rsidRDefault="009A15A1" w:rsidP="00BA3C75">
            <w:pPr>
              <w:pStyle w:val="TAL"/>
              <w:rPr>
                <w:rFonts w:cs="Arial"/>
                <w:sz w:val="16"/>
                <w:szCs w:val="16"/>
                <w:lang w:eastAsia="en-US"/>
              </w:rPr>
            </w:pPr>
            <w:r w:rsidRPr="00274E99">
              <w:rPr>
                <w:rFonts w:cs="Arial"/>
                <w:sz w:val="16"/>
                <w:szCs w:val="16"/>
                <w:lang w:eastAsia="en-US"/>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15A1" w:rsidRPr="00274E99" w:rsidRDefault="009A15A1" w:rsidP="00BA3C75">
            <w:pPr>
              <w:pStyle w:val="TAL"/>
              <w:rPr>
                <w:rFonts w:cs="Arial"/>
                <w:sz w:val="16"/>
                <w:szCs w:val="16"/>
                <w:lang w:eastAsia="en-US"/>
              </w:rPr>
            </w:pPr>
            <w:r w:rsidRPr="00274E99">
              <w:rPr>
                <w:rFonts w:cs="Arial"/>
                <w:sz w:val="16"/>
                <w:szCs w:val="16"/>
                <w:lang w:eastAsia="en-US"/>
              </w:rPr>
              <w:t>F</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9A15A1" w:rsidRPr="00274E99" w:rsidRDefault="009A15A1" w:rsidP="00BA3C75">
            <w:pPr>
              <w:pStyle w:val="TAL"/>
              <w:rPr>
                <w:rFonts w:cs="Arial"/>
                <w:sz w:val="16"/>
                <w:szCs w:val="16"/>
                <w:lang w:eastAsia="en-US"/>
              </w:rPr>
            </w:pPr>
            <w:r w:rsidRPr="00274E99">
              <w:rPr>
                <w:rFonts w:cs="Arial"/>
                <w:sz w:val="16"/>
                <w:szCs w:val="16"/>
                <w:lang w:eastAsia="en-US"/>
              </w:rPr>
              <w:t>Addition of power class 2 and correction to UE category applicability</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9A15A1" w:rsidRPr="00274E99" w:rsidRDefault="009A15A1" w:rsidP="00BA3C75">
            <w:pPr>
              <w:pStyle w:val="TAL"/>
              <w:rPr>
                <w:rFonts w:cs="Arial"/>
                <w:sz w:val="16"/>
                <w:szCs w:val="16"/>
                <w:lang w:eastAsia="en-US"/>
              </w:rPr>
            </w:pPr>
            <w:r w:rsidRPr="00274E99">
              <w:rPr>
                <w:rFonts w:cs="Arial"/>
                <w:sz w:val="16"/>
                <w:szCs w:val="16"/>
                <w:lang w:eastAsia="en-US"/>
              </w:rPr>
              <w:t>11.18.0</w:t>
            </w:r>
          </w:p>
        </w:tc>
      </w:tr>
      <w:tr w:rsidR="00726FC6"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726FC6" w:rsidRPr="00274E99" w:rsidRDefault="00726FC6" w:rsidP="00BA3C75">
            <w:pPr>
              <w:pStyle w:val="TAL"/>
              <w:rPr>
                <w:rFonts w:cs="Arial"/>
                <w:sz w:val="16"/>
                <w:szCs w:val="16"/>
                <w:lang w:eastAsia="en-US"/>
              </w:rPr>
            </w:pPr>
            <w:r w:rsidRPr="00274E99">
              <w:rPr>
                <w:rFonts w:cs="Arial"/>
                <w:sz w:val="16"/>
                <w:szCs w:val="16"/>
                <w:lang w:eastAsia="en-US"/>
              </w:rPr>
              <w:t>06/2017</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726FC6" w:rsidRPr="00274E99" w:rsidRDefault="00726FC6" w:rsidP="00BA3C75">
            <w:pPr>
              <w:pStyle w:val="TAL"/>
              <w:rPr>
                <w:rFonts w:cs="Arial"/>
                <w:sz w:val="16"/>
                <w:szCs w:val="16"/>
                <w:lang w:eastAsia="en-US"/>
              </w:rPr>
            </w:pPr>
            <w:r w:rsidRPr="00274E99">
              <w:rPr>
                <w:rFonts w:cs="Arial"/>
                <w:sz w:val="16"/>
                <w:szCs w:val="16"/>
                <w:lang w:eastAsia="en-US"/>
              </w:rPr>
              <w:t>RP-76</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726FC6" w:rsidRPr="00274E99" w:rsidRDefault="00726FC6" w:rsidP="00BA3C75">
            <w:pPr>
              <w:pStyle w:val="TAL"/>
              <w:rPr>
                <w:rFonts w:cs="Arial"/>
                <w:sz w:val="16"/>
                <w:szCs w:val="16"/>
                <w:lang w:eastAsia="en-US"/>
              </w:rPr>
            </w:pPr>
            <w:r w:rsidRPr="00274E99">
              <w:rPr>
                <w:rFonts w:cs="Arial"/>
                <w:sz w:val="16"/>
                <w:szCs w:val="16"/>
                <w:lang w:eastAsia="en-US"/>
              </w:rPr>
              <w:t>RP-171295</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726FC6" w:rsidRPr="00274E99" w:rsidRDefault="00726FC6" w:rsidP="00BA3C75">
            <w:pPr>
              <w:pStyle w:val="TAL"/>
              <w:rPr>
                <w:rFonts w:cs="Arial"/>
                <w:sz w:val="16"/>
                <w:szCs w:val="16"/>
                <w:lang w:eastAsia="en-US"/>
              </w:rPr>
            </w:pPr>
            <w:r w:rsidRPr="00274E99">
              <w:rPr>
                <w:rFonts w:cs="Arial"/>
                <w:sz w:val="16"/>
                <w:szCs w:val="16"/>
                <w:lang w:eastAsia="en-US"/>
              </w:rPr>
              <w:t>0746</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726FC6" w:rsidRPr="00274E99" w:rsidRDefault="00726FC6" w:rsidP="00BA3C75">
            <w:pPr>
              <w:pStyle w:val="TAL"/>
              <w:rPr>
                <w:rFonts w:cs="Arial"/>
                <w:sz w:val="16"/>
                <w:szCs w:val="16"/>
                <w:lang w:eastAsia="en-US"/>
              </w:rPr>
            </w:pPr>
            <w:r w:rsidRPr="00274E99">
              <w:rPr>
                <w:rFonts w:cs="Arial"/>
                <w:sz w:val="16"/>
                <w:szCs w:val="16"/>
                <w:lang w:eastAsia="en-US"/>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26FC6" w:rsidRPr="00274E99" w:rsidRDefault="00726FC6" w:rsidP="00BA3C75">
            <w:pPr>
              <w:pStyle w:val="TAL"/>
              <w:rPr>
                <w:rFonts w:cs="Arial"/>
                <w:sz w:val="16"/>
                <w:szCs w:val="16"/>
                <w:lang w:eastAsia="en-US"/>
              </w:rPr>
            </w:pPr>
            <w:r w:rsidRPr="00274E99">
              <w:rPr>
                <w:rFonts w:cs="Arial"/>
                <w:sz w:val="16"/>
                <w:szCs w:val="16"/>
                <w:lang w:eastAsia="en-US"/>
              </w:rPr>
              <w:t>F</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726FC6" w:rsidRPr="00274E99" w:rsidRDefault="00726FC6" w:rsidP="00BA3C75">
            <w:pPr>
              <w:pStyle w:val="TAL"/>
              <w:rPr>
                <w:rFonts w:cs="Arial"/>
                <w:sz w:val="16"/>
                <w:szCs w:val="16"/>
                <w:lang w:eastAsia="en-US"/>
              </w:rPr>
            </w:pPr>
            <w:r w:rsidRPr="00274E99">
              <w:rPr>
                <w:rFonts w:cs="Arial"/>
                <w:sz w:val="16"/>
                <w:szCs w:val="16"/>
                <w:lang w:eastAsia="en-US"/>
              </w:rPr>
              <w:t>Cleanup of TS 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726FC6" w:rsidRPr="00274E99" w:rsidRDefault="00726FC6" w:rsidP="00BA3C75">
            <w:pPr>
              <w:pStyle w:val="TAL"/>
              <w:rPr>
                <w:rFonts w:cs="Arial"/>
                <w:sz w:val="16"/>
                <w:szCs w:val="16"/>
                <w:lang w:eastAsia="en-US"/>
              </w:rPr>
            </w:pPr>
            <w:r w:rsidRPr="00274E99">
              <w:rPr>
                <w:rFonts w:cs="Arial"/>
                <w:sz w:val="16"/>
                <w:szCs w:val="16"/>
                <w:lang w:eastAsia="en-US"/>
              </w:rPr>
              <w:t>11.19.0</w:t>
            </w:r>
          </w:p>
        </w:tc>
      </w:tr>
      <w:tr w:rsidR="00C2678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2018-03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RAN#79</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RP-180288</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4367</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B</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Addition of missing features for 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11.20.0</w:t>
            </w:r>
          </w:p>
        </w:tc>
      </w:tr>
      <w:tr w:rsidR="00C26787"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2018-03</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RAN#79</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RP-180276</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4372</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B</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Introduction of 4UL CA into TS36.307</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C26787" w:rsidRPr="00274E99" w:rsidRDefault="00C26787" w:rsidP="00BA3C75">
            <w:pPr>
              <w:pStyle w:val="TAL"/>
              <w:rPr>
                <w:rFonts w:cs="Arial"/>
                <w:sz w:val="16"/>
                <w:szCs w:val="16"/>
                <w:lang w:eastAsia="en-US"/>
              </w:rPr>
            </w:pPr>
            <w:r w:rsidRPr="00274E99">
              <w:rPr>
                <w:rFonts w:cs="Arial"/>
                <w:sz w:val="16"/>
                <w:szCs w:val="16"/>
                <w:lang w:eastAsia="en-US"/>
              </w:rPr>
              <w:t>11.20.0</w:t>
            </w:r>
          </w:p>
        </w:tc>
      </w:tr>
      <w:tr w:rsidR="00146FA2"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146FA2" w:rsidRPr="00274E99" w:rsidRDefault="00146FA2" w:rsidP="00BA3C75">
            <w:pPr>
              <w:pStyle w:val="TAL"/>
              <w:rPr>
                <w:rFonts w:cs="Arial"/>
                <w:sz w:val="16"/>
                <w:szCs w:val="16"/>
                <w:lang w:eastAsia="en-US"/>
              </w:rPr>
            </w:pPr>
            <w:r w:rsidRPr="00274E99">
              <w:rPr>
                <w:rFonts w:cs="Arial"/>
                <w:sz w:val="16"/>
                <w:szCs w:val="16"/>
                <w:lang w:eastAsia="en-US"/>
              </w:rPr>
              <w:t>2018-0</w:t>
            </w:r>
            <w:r>
              <w:rPr>
                <w:rFonts w:cs="Arial"/>
                <w:sz w:val="16"/>
                <w:szCs w:val="16"/>
                <w:lang w:eastAsia="en-US"/>
              </w:rPr>
              <w:t>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146FA2" w:rsidRPr="00274E99" w:rsidRDefault="00146FA2" w:rsidP="00146FA2">
            <w:pPr>
              <w:pStyle w:val="TAL"/>
              <w:rPr>
                <w:rFonts w:cs="Arial"/>
                <w:sz w:val="16"/>
                <w:szCs w:val="16"/>
                <w:lang w:eastAsia="en-US"/>
              </w:rPr>
            </w:pPr>
            <w:r w:rsidRPr="00274E99">
              <w:rPr>
                <w:rFonts w:cs="Arial"/>
                <w:sz w:val="16"/>
                <w:szCs w:val="16"/>
                <w:lang w:eastAsia="en-US"/>
              </w:rPr>
              <w:t>RAN#</w:t>
            </w:r>
            <w:r>
              <w:rPr>
                <w:rFonts w:cs="Arial"/>
                <w:sz w:val="16"/>
                <w:szCs w:val="16"/>
                <w:lang w:eastAsia="en-US"/>
              </w:rPr>
              <w:t>80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146FA2" w:rsidRPr="00274E99" w:rsidRDefault="00146FA2" w:rsidP="00BA3C75">
            <w:pPr>
              <w:pStyle w:val="TAL"/>
              <w:rPr>
                <w:rFonts w:cs="Arial"/>
                <w:sz w:val="16"/>
                <w:szCs w:val="16"/>
                <w:lang w:eastAsia="en-US"/>
              </w:rPr>
            </w:pPr>
            <w:r w:rsidRPr="00146FA2">
              <w:rPr>
                <w:rFonts w:cs="Arial"/>
                <w:sz w:val="16"/>
                <w:szCs w:val="16"/>
                <w:lang w:eastAsia="en-US"/>
              </w:rPr>
              <w:t>RP-181107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146FA2" w:rsidRPr="00274E99" w:rsidRDefault="00146FA2" w:rsidP="00BA3C75">
            <w:pPr>
              <w:pStyle w:val="TAL"/>
              <w:rPr>
                <w:rFonts w:cs="Arial"/>
                <w:sz w:val="16"/>
                <w:szCs w:val="16"/>
                <w:lang w:eastAsia="en-US"/>
              </w:rPr>
            </w:pPr>
            <w:r>
              <w:rPr>
                <w:rFonts w:cs="Arial"/>
                <w:sz w:val="16"/>
                <w:szCs w:val="16"/>
                <w:lang w:eastAsia="en-US"/>
              </w:rPr>
              <w:t>4377</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146FA2" w:rsidRPr="00274E99" w:rsidRDefault="00146FA2" w:rsidP="00BA3C7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46FA2" w:rsidRPr="00274E99" w:rsidRDefault="00146FA2" w:rsidP="00BA3C75">
            <w:pPr>
              <w:pStyle w:val="TAL"/>
              <w:rPr>
                <w:rFonts w:cs="Arial"/>
                <w:sz w:val="16"/>
                <w:szCs w:val="16"/>
                <w:lang w:eastAsia="en-US"/>
              </w:rPr>
            </w:pPr>
            <w:r>
              <w:rPr>
                <w:rFonts w:cs="Arial"/>
                <w:sz w:val="16"/>
                <w:szCs w:val="16"/>
                <w:lang w:eastAsia="en-US"/>
              </w:rPr>
              <w:t>B</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146FA2" w:rsidRPr="00274E99" w:rsidRDefault="00146FA2" w:rsidP="00BA3C75">
            <w:pPr>
              <w:pStyle w:val="TAL"/>
              <w:rPr>
                <w:rFonts w:cs="Arial"/>
                <w:sz w:val="16"/>
                <w:szCs w:val="16"/>
                <w:lang w:eastAsia="en-US"/>
              </w:rPr>
            </w:pPr>
            <w:r w:rsidRPr="00146FA2">
              <w:rPr>
                <w:rFonts w:cs="Arial"/>
                <w:sz w:val="16"/>
                <w:szCs w:val="16"/>
                <w:lang w:eastAsia="en-US"/>
              </w:rPr>
              <w:t>TS 36.307 Rel-11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146FA2" w:rsidRPr="00274E99" w:rsidRDefault="00146FA2" w:rsidP="00BA3C75">
            <w:pPr>
              <w:pStyle w:val="TAL"/>
              <w:rPr>
                <w:rFonts w:cs="Arial"/>
                <w:sz w:val="16"/>
                <w:szCs w:val="16"/>
                <w:lang w:eastAsia="en-US"/>
              </w:rPr>
            </w:pPr>
            <w:r>
              <w:rPr>
                <w:rFonts w:cs="Arial"/>
                <w:sz w:val="16"/>
                <w:szCs w:val="16"/>
                <w:lang w:eastAsia="en-US"/>
              </w:rPr>
              <w:t>11.21.0</w:t>
            </w:r>
          </w:p>
        </w:tc>
      </w:tr>
      <w:tr w:rsidR="00146FA2" w:rsidRPr="00274E99" w:rsidTr="00A13EA7">
        <w:trPr>
          <w:trHeight w:val="154"/>
          <w:jc w:val="center"/>
        </w:trPr>
        <w:tc>
          <w:tcPr>
            <w:tcW w:w="882" w:type="dxa"/>
            <w:tcBorders>
              <w:top w:val="single" w:sz="4" w:space="0" w:color="auto"/>
              <w:left w:val="single" w:sz="4" w:space="0" w:color="auto"/>
              <w:bottom w:val="single" w:sz="4" w:space="0" w:color="auto"/>
              <w:right w:val="single" w:sz="4" w:space="0" w:color="auto"/>
            </w:tcBorders>
            <w:shd w:val="solid" w:color="FFFFFF" w:fill="auto"/>
          </w:tcPr>
          <w:p w:rsidR="00146FA2" w:rsidRPr="00274E99" w:rsidRDefault="00146FA2" w:rsidP="00BA3C75">
            <w:pPr>
              <w:pStyle w:val="TAL"/>
              <w:rPr>
                <w:rFonts w:cs="Arial"/>
                <w:sz w:val="16"/>
                <w:szCs w:val="16"/>
                <w:lang w:eastAsia="en-US"/>
              </w:rPr>
            </w:pPr>
            <w:r w:rsidRPr="00274E99">
              <w:rPr>
                <w:rFonts w:cs="Arial"/>
                <w:sz w:val="16"/>
                <w:szCs w:val="16"/>
                <w:lang w:eastAsia="en-US"/>
              </w:rPr>
              <w:t>2018-0</w:t>
            </w:r>
            <w:r>
              <w:rPr>
                <w:rFonts w:cs="Arial"/>
                <w:sz w:val="16"/>
                <w:szCs w:val="16"/>
                <w:lang w:eastAsia="en-US"/>
              </w:rPr>
              <w:t>6</w:t>
            </w:r>
          </w:p>
        </w:tc>
        <w:tc>
          <w:tcPr>
            <w:tcW w:w="720" w:type="dxa"/>
            <w:tcBorders>
              <w:top w:val="single" w:sz="4" w:space="0" w:color="auto"/>
              <w:left w:val="single" w:sz="4" w:space="0" w:color="auto"/>
              <w:bottom w:val="single" w:sz="4" w:space="0" w:color="auto"/>
              <w:right w:val="single" w:sz="4" w:space="0" w:color="auto"/>
            </w:tcBorders>
            <w:shd w:val="solid" w:color="FFFFFF" w:fill="auto"/>
          </w:tcPr>
          <w:p w:rsidR="00146FA2" w:rsidRPr="00274E99" w:rsidRDefault="00146FA2" w:rsidP="00146FA2">
            <w:pPr>
              <w:pStyle w:val="TAL"/>
              <w:rPr>
                <w:rFonts w:cs="Arial"/>
                <w:sz w:val="16"/>
                <w:szCs w:val="16"/>
                <w:lang w:eastAsia="en-US"/>
              </w:rPr>
            </w:pPr>
            <w:r w:rsidRPr="00274E99">
              <w:rPr>
                <w:rFonts w:cs="Arial"/>
                <w:sz w:val="16"/>
                <w:szCs w:val="16"/>
                <w:lang w:eastAsia="en-US"/>
              </w:rPr>
              <w:t>RAN#</w:t>
            </w:r>
            <w:r>
              <w:rPr>
                <w:rFonts w:cs="Arial"/>
                <w:sz w:val="16"/>
                <w:szCs w:val="16"/>
                <w:lang w:eastAsia="en-US"/>
              </w:rPr>
              <w:t>80</w:t>
            </w:r>
          </w:p>
        </w:tc>
        <w:tc>
          <w:tcPr>
            <w:tcW w:w="1014" w:type="dxa"/>
            <w:tcBorders>
              <w:top w:val="single" w:sz="4" w:space="0" w:color="auto"/>
              <w:left w:val="single" w:sz="4" w:space="0" w:color="auto"/>
              <w:bottom w:val="single" w:sz="4" w:space="0" w:color="auto"/>
              <w:right w:val="single" w:sz="4" w:space="0" w:color="auto"/>
            </w:tcBorders>
            <w:shd w:val="solid" w:color="FFFFFF" w:fill="auto"/>
          </w:tcPr>
          <w:p w:rsidR="00146FA2" w:rsidRPr="00146FA2" w:rsidRDefault="00146FA2" w:rsidP="00BA3C75">
            <w:pPr>
              <w:pStyle w:val="TAL"/>
              <w:rPr>
                <w:rFonts w:cs="Arial"/>
                <w:sz w:val="16"/>
                <w:szCs w:val="16"/>
                <w:lang w:eastAsia="en-US"/>
              </w:rPr>
            </w:pPr>
            <w:r w:rsidRPr="00146FA2">
              <w:rPr>
                <w:rFonts w:cs="Arial"/>
                <w:sz w:val="16"/>
                <w:szCs w:val="16"/>
                <w:lang w:eastAsia="en-US"/>
              </w:rPr>
              <w:t>RP-181097</w:t>
            </w:r>
          </w:p>
        </w:tc>
        <w:tc>
          <w:tcPr>
            <w:tcW w:w="796" w:type="dxa"/>
            <w:tcBorders>
              <w:top w:val="single" w:sz="4" w:space="0" w:color="auto"/>
              <w:left w:val="single" w:sz="4" w:space="0" w:color="auto"/>
              <w:bottom w:val="single" w:sz="4" w:space="0" w:color="auto"/>
              <w:right w:val="single" w:sz="4" w:space="0" w:color="auto"/>
            </w:tcBorders>
            <w:shd w:val="solid" w:color="FFFFFF" w:fill="auto"/>
          </w:tcPr>
          <w:p w:rsidR="00146FA2" w:rsidRDefault="00146FA2" w:rsidP="00BA3C75">
            <w:pPr>
              <w:pStyle w:val="TAL"/>
              <w:rPr>
                <w:rFonts w:cs="Arial"/>
                <w:sz w:val="16"/>
                <w:szCs w:val="16"/>
                <w:lang w:eastAsia="en-US"/>
              </w:rPr>
            </w:pPr>
            <w:r>
              <w:rPr>
                <w:rFonts w:cs="Arial"/>
                <w:sz w:val="16"/>
                <w:szCs w:val="16"/>
                <w:lang w:eastAsia="en-US"/>
              </w:rPr>
              <w:t>4383</w:t>
            </w:r>
          </w:p>
        </w:tc>
        <w:tc>
          <w:tcPr>
            <w:tcW w:w="731" w:type="dxa"/>
            <w:tcBorders>
              <w:top w:val="single" w:sz="4" w:space="0" w:color="auto"/>
              <w:left w:val="single" w:sz="4" w:space="0" w:color="auto"/>
              <w:bottom w:val="single" w:sz="4" w:space="0" w:color="auto"/>
              <w:right w:val="single" w:sz="4" w:space="0" w:color="auto"/>
            </w:tcBorders>
            <w:shd w:val="solid" w:color="FFFFFF" w:fill="auto"/>
          </w:tcPr>
          <w:p w:rsidR="00146FA2" w:rsidRPr="00274E99" w:rsidRDefault="00146FA2" w:rsidP="00BA3C75">
            <w:pPr>
              <w:pStyle w:val="TAL"/>
              <w:rPr>
                <w:rFonts w:cs="Arial"/>
                <w:sz w:val="16"/>
                <w:szCs w:val="16"/>
                <w:lang w:eastAsia="en-US"/>
              </w:rPr>
            </w:pPr>
            <w:r>
              <w:rPr>
                <w:rFonts w:cs="Arial"/>
                <w:sz w:val="16"/>
                <w:szCs w:val="16"/>
                <w:lang w:eastAsia="en-US"/>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46FA2" w:rsidRDefault="00146FA2" w:rsidP="00BA3C75">
            <w:pPr>
              <w:pStyle w:val="TAL"/>
              <w:rPr>
                <w:rFonts w:cs="Arial"/>
                <w:sz w:val="16"/>
                <w:szCs w:val="16"/>
                <w:lang w:eastAsia="en-US"/>
              </w:rPr>
            </w:pPr>
            <w:r>
              <w:rPr>
                <w:rFonts w:cs="Arial"/>
                <w:sz w:val="16"/>
                <w:szCs w:val="16"/>
                <w:lang w:eastAsia="en-US"/>
              </w:rPr>
              <w:t>A</w:t>
            </w:r>
          </w:p>
        </w:tc>
        <w:tc>
          <w:tcPr>
            <w:tcW w:w="4508" w:type="dxa"/>
            <w:tcBorders>
              <w:top w:val="single" w:sz="4" w:space="0" w:color="auto"/>
              <w:left w:val="single" w:sz="4" w:space="0" w:color="auto"/>
              <w:bottom w:val="single" w:sz="4" w:space="0" w:color="auto"/>
              <w:right w:val="single" w:sz="4" w:space="0" w:color="auto"/>
            </w:tcBorders>
            <w:shd w:val="solid" w:color="FFFFFF" w:fill="auto"/>
          </w:tcPr>
          <w:p w:rsidR="00146FA2" w:rsidRPr="00146FA2" w:rsidRDefault="00146FA2" w:rsidP="00BA3C75">
            <w:pPr>
              <w:pStyle w:val="TAL"/>
              <w:rPr>
                <w:rFonts w:cs="Arial"/>
                <w:sz w:val="16"/>
                <w:szCs w:val="16"/>
                <w:lang w:eastAsia="en-US"/>
              </w:rPr>
            </w:pPr>
            <w:r w:rsidRPr="00146FA2">
              <w:rPr>
                <w:rFonts w:cs="Arial"/>
                <w:sz w:val="16"/>
                <w:szCs w:val="16"/>
                <w:lang w:eastAsia="en-US"/>
              </w:rPr>
              <w:t>TS 36.307 big CR for introduction new band support for 4Rx antenna ports R11</w:t>
            </w:r>
          </w:p>
        </w:tc>
        <w:tc>
          <w:tcPr>
            <w:tcW w:w="814" w:type="dxa"/>
            <w:tcBorders>
              <w:top w:val="single" w:sz="4" w:space="0" w:color="auto"/>
              <w:left w:val="single" w:sz="4" w:space="0" w:color="auto"/>
              <w:bottom w:val="single" w:sz="4" w:space="0" w:color="auto"/>
              <w:right w:val="single" w:sz="4" w:space="0" w:color="auto"/>
            </w:tcBorders>
            <w:shd w:val="solid" w:color="FFFFFF" w:fill="auto"/>
          </w:tcPr>
          <w:p w:rsidR="00146FA2" w:rsidRDefault="00146FA2" w:rsidP="00BA3C75">
            <w:pPr>
              <w:pStyle w:val="TAL"/>
              <w:rPr>
                <w:rFonts w:cs="Arial"/>
                <w:sz w:val="16"/>
                <w:szCs w:val="16"/>
                <w:lang w:eastAsia="en-US"/>
              </w:rPr>
            </w:pPr>
            <w:r>
              <w:rPr>
                <w:rFonts w:cs="Arial"/>
                <w:sz w:val="16"/>
                <w:szCs w:val="16"/>
                <w:lang w:eastAsia="en-US"/>
              </w:rPr>
              <w:t>11.21.0</w:t>
            </w:r>
          </w:p>
        </w:tc>
      </w:tr>
    </w:tbl>
    <w:p w:rsidR="008472F5" w:rsidRPr="00274E99" w:rsidRDefault="008472F5"/>
    <w:sectPr w:rsidR="008472F5" w:rsidRPr="00274E99" w:rsidSect="00101463">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898" w:h="16827" w:code="1"/>
      <w:pgMar w:top="1417" w:right="1134" w:bottom="1134" w:left="1134" w:header="850" w:footer="340" w:gutter="0"/>
      <w:cols w:space="720"/>
      <w:docGrid w:linePitch="1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C68" w:rsidRDefault="00491C68">
      <w:r>
        <w:separator/>
      </w:r>
    </w:p>
  </w:endnote>
  <w:endnote w:type="continuationSeparator" w:id="0">
    <w:p w:rsidR="00491C68" w:rsidRDefault="00491C6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Osaka">
    <w:altName w:val="MS Gothic"/>
    <w:charset w:val="80"/>
    <w:family w:val="auto"/>
    <w:pitch w:val="variable"/>
    <w:sig w:usb0="00000000" w:usb1="08070000" w:usb2="00000010" w:usb3="00000000" w:csb0="00020093"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v4.2.0">
    <w:altName w:val="Times New Roman"/>
    <w:panose1 w:val="00000000000000000000"/>
    <w:charset w:val="00"/>
    <w:family w:val="auto"/>
    <w:notTrueType/>
    <w:pitch w:val="default"/>
    <w:sig w:usb0="00000003" w:usb1="00000000" w:usb2="00000000" w:usb3="00000000" w:csb0="00000001" w:csb1="00000000"/>
  </w:font>
  <w:font w:name="v5.0.0">
    <w:altName w:val="Times New Roman"/>
    <w:panose1 w:val="00000000000000000000"/>
    <w:charset w:val="00"/>
    <w:family w:val="roman"/>
    <w:notTrueType/>
    <w:pitch w:val="default"/>
    <w:sig w:usb0="00000000" w:usb1="00000000" w:usb2="00000000" w:usb3="00000000" w:csb0="00000000" w:csb1="00000000"/>
  </w:font>
  <w:font w:name="Malgun Gothic">
    <w:panose1 w:val="020B0503020000020004"/>
    <w:charset w:val="81"/>
    <w:family w:val="swiss"/>
    <w:pitch w:val="variable"/>
    <w:sig w:usb0="900002AF" w:usb1="09D77CFB" w:usb2="00000012" w:usb3="00000000" w:csb0="00080001" w:csb1="00000000"/>
  </w:font>
  <w:font w:name="v4.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F67" w:rsidRDefault="00674F6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F67" w:rsidRDefault="00674F67">
    <w:pPr>
      <w:pStyle w:val="Footer"/>
    </w:pPr>
    <w:r>
      <w:t>3GPP</w:t>
    </w:r>
  </w:p>
  <w:p w:rsidR="00674F67" w:rsidRDefault="00674F6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F67" w:rsidRDefault="00674F6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C68" w:rsidRDefault="00491C68">
      <w:r>
        <w:separator/>
      </w:r>
    </w:p>
  </w:footnote>
  <w:footnote w:type="continuationSeparator" w:id="0">
    <w:p w:rsidR="00491C68" w:rsidRDefault="00491C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F67" w:rsidRDefault="00674F6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F67" w:rsidRDefault="004B257C">
    <w:pPr>
      <w:pStyle w:val="Header"/>
      <w:framePr w:wrap="auto" w:vAnchor="text" w:hAnchor="margin" w:xAlign="right" w:y="1"/>
      <w:widowControl/>
    </w:pPr>
    <w:fldSimple w:instr="styleref ZA ">
      <w:r w:rsidR="005F5DFD">
        <w:t>3GPP TS 36.307 V11.21.0 (2018-06)</w:t>
      </w:r>
    </w:fldSimple>
  </w:p>
  <w:p w:rsidR="00674F67" w:rsidRDefault="004B257C">
    <w:pPr>
      <w:pStyle w:val="Header"/>
      <w:framePr w:wrap="auto" w:vAnchor="text" w:hAnchor="margin" w:xAlign="center" w:y="1"/>
      <w:widowControl/>
    </w:pPr>
    <w:fldSimple w:instr="page ">
      <w:r w:rsidR="005F5DFD">
        <w:t>3</w:t>
      </w:r>
    </w:fldSimple>
  </w:p>
  <w:p w:rsidR="00674F67" w:rsidRDefault="004B257C">
    <w:pPr>
      <w:pStyle w:val="Header"/>
      <w:framePr w:wrap="auto" w:vAnchor="text" w:hAnchor="margin" w:y="1"/>
      <w:widowControl/>
    </w:pPr>
    <w:fldSimple w:instr="styleref ZGSM ">
      <w:r w:rsidR="005F5DFD">
        <w:t>Release 11</w:t>
      </w:r>
    </w:fldSimple>
  </w:p>
  <w:p w:rsidR="00674F67" w:rsidRDefault="00674F6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F67" w:rsidRDefault="00674F6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CharCharCharCharChar"/>
      <w:lvlText w:val="*"/>
      <w:lvlJc w:val="left"/>
    </w:lvl>
  </w:abstractNum>
  <w:abstractNum w:abstractNumId="1">
    <w:nsid w:val="05122D81"/>
    <w:multiLevelType w:val="hybridMultilevel"/>
    <w:tmpl w:val="A04034F8"/>
    <w:lvl w:ilvl="0" w:tplc="97D6790E">
      <w:start w:val="12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B022A"/>
    <w:multiLevelType w:val="multilevel"/>
    <w:tmpl w:val="85E66AB0"/>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4"/>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8107CA7"/>
    <w:multiLevelType w:val="singleLevel"/>
    <w:tmpl w:val="7C5EAFC8"/>
    <w:lvl w:ilvl="0">
      <w:start w:val="1"/>
      <w:numFmt w:val="lowerLetter"/>
      <w:lvlText w:val="%1)"/>
      <w:legacy w:legacy="1" w:legacySpace="0" w:legacyIndent="283"/>
      <w:lvlJc w:val="left"/>
      <w:pPr>
        <w:ind w:left="567" w:hanging="283"/>
      </w:pPr>
    </w:lvl>
  </w:abstractNum>
  <w:abstractNum w:abstractNumId="4">
    <w:nsid w:val="0BE807F3"/>
    <w:multiLevelType w:val="hybridMultilevel"/>
    <w:tmpl w:val="66FEB382"/>
    <w:lvl w:ilvl="0" w:tplc="1828FAAE">
      <w:start w:val="1"/>
      <w:numFmt w:val="bullet"/>
      <w:lvlText w:val="-"/>
      <w:lvlJc w:val="left"/>
      <w:pPr>
        <w:tabs>
          <w:tab w:val="num" w:pos="1004"/>
        </w:tabs>
        <w:ind w:left="1004" w:hanging="360"/>
      </w:pPr>
      <w:rPr>
        <w:rFonts w:ascii="SimSun" w:hAnsi="SimSu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nsid w:val="0CBA7A53"/>
    <w:multiLevelType w:val="hybridMultilevel"/>
    <w:tmpl w:val="4268E244"/>
    <w:lvl w:ilvl="0" w:tplc="A67EC500">
      <w:start w:val="6"/>
      <w:numFmt w:val="bullet"/>
      <w:lvlText w:val="-"/>
      <w:lvlJc w:val="left"/>
      <w:pPr>
        <w:tabs>
          <w:tab w:val="num" w:pos="990"/>
        </w:tabs>
        <w:ind w:left="990" w:hanging="360"/>
      </w:pPr>
      <w:rPr>
        <w:rFonts w:ascii="Arial" w:eastAsia="Times New Roman" w:hAnsi="Arial" w:cs="Arial"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6">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1E22EA2"/>
    <w:multiLevelType w:val="hybridMultilevel"/>
    <w:tmpl w:val="7C5EAFC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0C013D"/>
    <w:multiLevelType w:val="hybridMultilevel"/>
    <w:tmpl w:val="523E94E0"/>
    <w:lvl w:ilvl="0" w:tplc="DDEE80A8">
      <w:start w:val="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9E3012"/>
    <w:multiLevelType w:val="hybridMultilevel"/>
    <w:tmpl w:val="A9EC3170"/>
    <w:lvl w:ilvl="0" w:tplc="3F2CE1E6">
      <w:start w:val="1"/>
      <w:numFmt w:val="bullet"/>
      <w:lvlText w:val=""/>
      <w:lvlJc w:val="left"/>
      <w:pPr>
        <w:tabs>
          <w:tab w:val="num" w:pos="644"/>
        </w:tabs>
        <w:ind w:left="644" w:hanging="360"/>
      </w:pPr>
      <w:rPr>
        <w:rFonts w:ascii="Symbol" w:hAnsi="Symbol" w:hint="default"/>
      </w:rPr>
    </w:lvl>
    <w:lvl w:ilvl="1" w:tplc="BEF2C8BC" w:tentative="1">
      <w:start w:val="1"/>
      <w:numFmt w:val="bullet"/>
      <w:lvlText w:val="o"/>
      <w:lvlJc w:val="left"/>
      <w:pPr>
        <w:tabs>
          <w:tab w:val="num" w:pos="1364"/>
        </w:tabs>
        <w:ind w:left="1364" w:hanging="360"/>
      </w:pPr>
      <w:rPr>
        <w:rFonts w:ascii="Courier New" w:hAnsi="Courier New" w:hint="default"/>
      </w:rPr>
    </w:lvl>
    <w:lvl w:ilvl="2" w:tplc="5DE6D068" w:tentative="1">
      <w:start w:val="1"/>
      <w:numFmt w:val="bullet"/>
      <w:lvlText w:val=""/>
      <w:lvlJc w:val="left"/>
      <w:pPr>
        <w:tabs>
          <w:tab w:val="num" w:pos="2084"/>
        </w:tabs>
        <w:ind w:left="2084" w:hanging="360"/>
      </w:pPr>
      <w:rPr>
        <w:rFonts w:ascii="Wingdings" w:hAnsi="Wingdings" w:hint="default"/>
      </w:rPr>
    </w:lvl>
    <w:lvl w:ilvl="3" w:tplc="E4808990" w:tentative="1">
      <w:start w:val="1"/>
      <w:numFmt w:val="bullet"/>
      <w:lvlText w:val=""/>
      <w:lvlJc w:val="left"/>
      <w:pPr>
        <w:tabs>
          <w:tab w:val="num" w:pos="2804"/>
        </w:tabs>
        <w:ind w:left="2804" w:hanging="360"/>
      </w:pPr>
      <w:rPr>
        <w:rFonts w:ascii="Symbol" w:hAnsi="Symbol" w:hint="default"/>
      </w:rPr>
    </w:lvl>
    <w:lvl w:ilvl="4" w:tplc="C4128B0A" w:tentative="1">
      <w:start w:val="1"/>
      <w:numFmt w:val="bullet"/>
      <w:lvlText w:val="o"/>
      <w:lvlJc w:val="left"/>
      <w:pPr>
        <w:tabs>
          <w:tab w:val="num" w:pos="3524"/>
        </w:tabs>
        <w:ind w:left="3524" w:hanging="360"/>
      </w:pPr>
      <w:rPr>
        <w:rFonts w:ascii="Courier New" w:hAnsi="Courier New" w:hint="default"/>
      </w:rPr>
    </w:lvl>
    <w:lvl w:ilvl="5" w:tplc="7B62C366" w:tentative="1">
      <w:start w:val="1"/>
      <w:numFmt w:val="bullet"/>
      <w:lvlText w:val=""/>
      <w:lvlJc w:val="left"/>
      <w:pPr>
        <w:tabs>
          <w:tab w:val="num" w:pos="4244"/>
        </w:tabs>
        <w:ind w:left="4244" w:hanging="360"/>
      </w:pPr>
      <w:rPr>
        <w:rFonts w:ascii="Wingdings" w:hAnsi="Wingdings" w:hint="default"/>
      </w:rPr>
    </w:lvl>
    <w:lvl w:ilvl="6" w:tplc="AD5C123A" w:tentative="1">
      <w:start w:val="1"/>
      <w:numFmt w:val="bullet"/>
      <w:lvlText w:val=""/>
      <w:lvlJc w:val="left"/>
      <w:pPr>
        <w:tabs>
          <w:tab w:val="num" w:pos="4964"/>
        </w:tabs>
        <w:ind w:left="4964" w:hanging="360"/>
      </w:pPr>
      <w:rPr>
        <w:rFonts w:ascii="Symbol" w:hAnsi="Symbol" w:hint="default"/>
      </w:rPr>
    </w:lvl>
    <w:lvl w:ilvl="7" w:tplc="84BCAA80" w:tentative="1">
      <w:start w:val="1"/>
      <w:numFmt w:val="bullet"/>
      <w:lvlText w:val="o"/>
      <w:lvlJc w:val="left"/>
      <w:pPr>
        <w:tabs>
          <w:tab w:val="num" w:pos="5684"/>
        </w:tabs>
        <w:ind w:left="5684" w:hanging="360"/>
      </w:pPr>
      <w:rPr>
        <w:rFonts w:ascii="Courier New" w:hAnsi="Courier New" w:hint="default"/>
      </w:rPr>
    </w:lvl>
    <w:lvl w:ilvl="8" w:tplc="7958BDCA" w:tentative="1">
      <w:start w:val="1"/>
      <w:numFmt w:val="bullet"/>
      <w:lvlText w:val=""/>
      <w:lvlJc w:val="left"/>
      <w:pPr>
        <w:tabs>
          <w:tab w:val="num" w:pos="6404"/>
        </w:tabs>
        <w:ind w:left="6404" w:hanging="360"/>
      </w:pPr>
      <w:rPr>
        <w:rFonts w:ascii="Wingdings" w:hAnsi="Wingdings" w:hint="default"/>
      </w:rPr>
    </w:lvl>
  </w:abstractNum>
  <w:abstractNum w:abstractNumId="10">
    <w:nsid w:val="1C2E3B21"/>
    <w:multiLevelType w:val="singleLevel"/>
    <w:tmpl w:val="7C5EAFC8"/>
    <w:lvl w:ilvl="0">
      <w:start w:val="1"/>
      <w:numFmt w:val="lowerLetter"/>
      <w:lvlText w:val="%1)"/>
      <w:legacy w:legacy="1" w:legacySpace="0" w:legacyIndent="283"/>
      <w:lvlJc w:val="left"/>
      <w:pPr>
        <w:ind w:left="567" w:hanging="283"/>
      </w:pPr>
    </w:lvl>
  </w:abstractNum>
  <w:abstractNum w:abstractNumId="11">
    <w:nsid w:val="1C411B5B"/>
    <w:multiLevelType w:val="singleLevel"/>
    <w:tmpl w:val="7C5EAFC8"/>
    <w:lvl w:ilvl="0">
      <w:start w:val="1"/>
      <w:numFmt w:val="lowerLetter"/>
      <w:lvlText w:val="%1)"/>
      <w:legacy w:legacy="1" w:legacySpace="0" w:legacyIndent="283"/>
      <w:lvlJc w:val="left"/>
      <w:pPr>
        <w:ind w:left="567" w:hanging="283"/>
      </w:pPr>
    </w:lvl>
  </w:abstractNum>
  <w:abstractNum w:abstractNumId="12">
    <w:nsid w:val="1D2E1EB6"/>
    <w:multiLevelType w:val="singleLevel"/>
    <w:tmpl w:val="7C5EAFC8"/>
    <w:lvl w:ilvl="0">
      <w:start w:val="1"/>
      <w:numFmt w:val="lowerLetter"/>
      <w:lvlText w:val="%1)"/>
      <w:legacy w:legacy="1" w:legacySpace="0" w:legacyIndent="283"/>
      <w:lvlJc w:val="left"/>
      <w:pPr>
        <w:ind w:left="567" w:hanging="283"/>
      </w:pPr>
    </w:lvl>
  </w:abstractNum>
  <w:abstractNum w:abstractNumId="13">
    <w:nsid w:val="1D364D99"/>
    <w:multiLevelType w:val="singleLevel"/>
    <w:tmpl w:val="7C5EAFC8"/>
    <w:lvl w:ilvl="0">
      <w:start w:val="1"/>
      <w:numFmt w:val="lowerLetter"/>
      <w:lvlText w:val="%1)"/>
      <w:legacy w:legacy="1" w:legacySpace="0" w:legacyIndent="283"/>
      <w:lvlJc w:val="left"/>
      <w:pPr>
        <w:ind w:left="567" w:hanging="283"/>
      </w:pPr>
    </w:lvl>
  </w:abstractNum>
  <w:abstractNum w:abstractNumId="14">
    <w:nsid w:val="233C5CF7"/>
    <w:multiLevelType w:val="singleLevel"/>
    <w:tmpl w:val="7C5EAFC8"/>
    <w:lvl w:ilvl="0">
      <w:start w:val="1"/>
      <w:numFmt w:val="lowerLetter"/>
      <w:lvlText w:val="%1)"/>
      <w:legacy w:legacy="1" w:legacySpace="0" w:legacyIndent="283"/>
      <w:lvlJc w:val="left"/>
      <w:pPr>
        <w:ind w:left="567" w:hanging="283"/>
      </w:pPr>
    </w:lvl>
  </w:abstractNum>
  <w:abstractNum w:abstractNumId="15">
    <w:nsid w:val="248700F3"/>
    <w:multiLevelType w:val="hybridMultilevel"/>
    <w:tmpl w:val="1CCABAB2"/>
    <w:lvl w:ilvl="0" w:tplc="2DD0CECC">
      <w:start w:val="6"/>
      <w:numFmt w:val="bullet"/>
      <w:lvlText w:val="-"/>
      <w:lvlJc w:val="left"/>
      <w:pPr>
        <w:ind w:left="460" w:hanging="360"/>
      </w:pPr>
      <w:rPr>
        <w:rFonts w:ascii="Arial" w:eastAsia="MS Mincho"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6">
    <w:nsid w:val="27923C7A"/>
    <w:multiLevelType w:val="singleLevel"/>
    <w:tmpl w:val="7C5EAFC8"/>
    <w:lvl w:ilvl="0">
      <w:start w:val="1"/>
      <w:numFmt w:val="lowerLetter"/>
      <w:lvlText w:val="%1)"/>
      <w:legacy w:legacy="1" w:legacySpace="0" w:legacyIndent="283"/>
      <w:lvlJc w:val="left"/>
      <w:pPr>
        <w:ind w:left="567" w:hanging="283"/>
      </w:pPr>
    </w:lvl>
  </w:abstractNum>
  <w:abstractNum w:abstractNumId="17">
    <w:nsid w:val="279A0406"/>
    <w:multiLevelType w:val="hybridMultilevel"/>
    <w:tmpl w:val="DD164EF0"/>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C3C27C8"/>
    <w:multiLevelType w:val="singleLevel"/>
    <w:tmpl w:val="7C5EAFC8"/>
    <w:lvl w:ilvl="0">
      <w:start w:val="1"/>
      <w:numFmt w:val="lowerLetter"/>
      <w:lvlText w:val="%1)"/>
      <w:legacy w:legacy="1" w:legacySpace="0" w:legacyIndent="283"/>
      <w:lvlJc w:val="left"/>
      <w:pPr>
        <w:ind w:left="567" w:hanging="283"/>
      </w:pPr>
    </w:lvl>
  </w:abstractNum>
  <w:abstractNum w:abstractNumId="20">
    <w:nsid w:val="2E192EAB"/>
    <w:multiLevelType w:val="singleLevel"/>
    <w:tmpl w:val="7C5EAFC8"/>
    <w:lvl w:ilvl="0">
      <w:start w:val="1"/>
      <w:numFmt w:val="lowerLetter"/>
      <w:lvlText w:val="%1)"/>
      <w:legacy w:legacy="1" w:legacySpace="0" w:legacyIndent="283"/>
      <w:lvlJc w:val="left"/>
      <w:pPr>
        <w:ind w:left="567" w:hanging="283"/>
      </w:pPr>
    </w:lvl>
  </w:abstractNum>
  <w:abstractNum w:abstractNumId="21">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35C80964"/>
    <w:multiLevelType w:val="hybridMultilevel"/>
    <w:tmpl w:val="08700742"/>
    <w:lvl w:ilvl="0" w:tplc="0094779A">
      <w:start w:val="1"/>
      <w:numFmt w:val="decimal"/>
      <w:pStyle w:val="BN"/>
      <w:lvlText w:val="%1)"/>
      <w:lvlJc w:val="left"/>
      <w:pPr>
        <w:tabs>
          <w:tab w:val="num" w:pos="644"/>
        </w:tabs>
        <w:ind w:left="284" w:firstLine="0"/>
      </w:pPr>
      <w:rPr>
        <w:rFonts w:hint="default"/>
      </w:rPr>
    </w:lvl>
    <w:lvl w:ilvl="1" w:tplc="E8BAC7A2" w:tentative="1">
      <w:start w:val="1"/>
      <w:numFmt w:val="lowerLetter"/>
      <w:lvlText w:val="%2."/>
      <w:lvlJc w:val="left"/>
      <w:pPr>
        <w:tabs>
          <w:tab w:val="num" w:pos="1440"/>
        </w:tabs>
        <w:ind w:left="1440" w:hanging="360"/>
      </w:pPr>
    </w:lvl>
    <w:lvl w:ilvl="2" w:tplc="2C8AF756" w:tentative="1">
      <w:start w:val="1"/>
      <w:numFmt w:val="lowerRoman"/>
      <w:lvlText w:val="%3."/>
      <w:lvlJc w:val="right"/>
      <w:pPr>
        <w:tabs>
          <w:tab w:val="num" w:pos="2160"/>
        </w:tabs>
        <w:ind w:left="2160" w:hanging="180"/>
      </w:pPr>
    </w:lvl>
    <w:lvl w:ilvl="3" w:tplc="4002ECD8" w:tentative="1">
      <w:start w:val="1"/>
      <w:numFmt w:val="decimal"/>
      <w:lvlText w:val="%4."/>
      <w:lvlJc w:val="left"/>
      <w:pPr>
        <w:tabs>
          <w:tab w:val="num" w:pos="2880"/>
        </w:tabs>
        <w:ind w:left="2880" w:hanging="360"/>
      </w:pPr>
    </w:lvl>
    <w:lvl w:ilvl="4" w:tplc="9B7A2F3A" w:tentative="1">
      <w:start w:val="1"/>
      <w:numFmt w:val="lowerLetter"/>
      <w:lvlText w:val="%5."/>
      <w:lvlJc w:val="left"/>
      <w:pPr>
        <w:tabs>
          <w:tab w:val="num" w:pos="3600"/>
        </w:tabs>
        <w:ind w:left="3600" w:hanging="360"/>
      </w:pPr>
    </w:lvl>
    <w:lvl w:ilvl="5" w:tplc="42A2B04A" w:tentative="1">
      <w:start w:val="1"/>
      <w:numFmt w:val="lowerRoman"/>
      <w:lvlText w:val="%6."/>
      <w:lvlJc w:val="right"/>
      <w:pPr>
        <w:tabs>
          <w:tab w:val="num" w:pos="4320"/>
        </w:tabs>
        <w:ind w:left="4320" w:hanging="180"/>
      </w:pPr>
    </w:lvl>
    <w:lvl w:ilvl="6" w:tplc="7D8866A0" w:tentative="1">
      <w:start w:val="1"/>
      <w:numFmt w:val="decimal"/>
      <w:lvlText w:val="%7."/>
      <w:lvlJc w:val="left"/>
      <w:pPr>
        <w:tabs>
          <w:tab w:val="num" w:pos="5040"/>
        </w:tabs>
        <w:ind w:left="5040" w:hanging="360"/>
      </w:pPr>
    </w:lvl>
    <w:lvl w:ilvl="7" w:tplc="8C44AC18" w:tentative="1">
      <w:start w:val="1"/>
      <w:numFmt w:val="lowerLetter"/>
      <w:lvlText w:val="%8."/>
      <w:lvlJc w:val="left"/>
      <w:pPr>
        <w:tabs>
          <w:tab w:val="num" w:pos="5760"/>
        </w:tabs>
        <w:ind w:left="5760" w:hanging="360"/>
      </w:pPr>
    </w:lvl>
    <w:lvl w:ilvl="8" w:tplc="900697CA" w:tentative="1">
      <w:start w:val="1"/>
      <w:numFmt w:val="lowerRoman"/>
      <w:lvlText w:val="%9."/>
      <w:lvlJc w:val="right"/>
      <w:pPr>
        <w:tabs>
          <w:tab w:val="num" w:pos="6480"/>
        </w:tabs>
        <w:ind w:left="6480" w:hanging="180"/>
      </w:pPr>
    </w:lvl>
  </w:abstractNum>
  <w:abstractNum w:abstractNumId="23">
    <w:nsid w:val="36284D5E"/>
    <w:multiLevelType w:val="singleLevel"/>
    <w:tmpl w:val="7C5EAFC8"/>
    <w:lvl w:ilvl="0">
      <w:start w:val="1"/>
      <w:numFmt w:val="lowerLetter"/>
      <w:lvlText w:val="%1)"/>
      <w:legacy w:legacy="1" w:legacySpace="0" w:legacyIndent="283"/>
      <w:lvlJc w:val="left"/>
      <w:pPr>
        <w:ind w:left="567" w:hanging="283"/>
      </w:pPr>
    </w:lvl>
  </w:abstractNum>
  <w:abstractNum w:abstractNumId="24">
    <w:nsid w:val="391477A0"/>
    <w:multiLevelType w:val="multilevel"/>
    <w:tmpl w:val="272C2214"/>
    <w:lvl w:ilvl="0">
      <w:start w:val="5"/>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456C14E1"/>
    <w:multiLevelType w:val="singleLevel"/>
    <w:tmpl w:val="7C5EAFC8"/>
    <w:lvl w:ilvl="0">
      <w:start w:val="1"/>
      <w:numFmt w:val="lowerLetter"/>
      <w:lvlText w:val="%1)"/>
      <w:legacy w:legacy="1" w:legacySpace="0" w:legacyIndent="283"/>
      <w:lvlJc w:val="left"/>
      <w:pPr>
        <w:ind w:left="567" w:hanging="283"/>
      </w:pPr>
    </w:lvl>
  </w:abstractNum>
  <w:abstractNum w:abstractNumId="26">
    <w:nsid w:val="4F2D3CBA"/>
    <w:multiLevelType w:val="hybridMultilevel"/>
    <w:tmpl w:val="796EED1C"/>
    <w:lvl w:ilvl="0" w:tplc="8826AFB8">
      <w:start w:val="1"/>
      <w:numFmt w:val="lowerLetter"/>
      <w:pStyle w:val="BL"/>
      <w:lvlText w:val="%1)"/>
      <w:lvlJc w:val="left"/>
      <w:pPr>
        <w:tabs>
          <w:tab w:val="num" w:pos="360"/>
        </w:tabs>
        <w:ind w:left="284" w:hanging="284"/>
      </w:pPr>
      <w:rPr>
        <w:rFonts w:hint="default"/>
      </w:rPr>
    </w:lvl>
    <w:lvl w:ilvl="1" w:tplc="D938FA88" w:tentative="1">
      <w:start w:val="1"/>
      <w:numFmt w:val="lowerLetter"/>
      <w:lvlText w:val="%2."/>
      <w:lvlJc w:val="left"/>
      <w:pPr>
        <w:tabs>
          <w:tab w:val="num" w:pos="1440"/>
        </w:tabs>
        <w:ind w:left="1440" w:hanging="360"/>
      </w:pPr>
    </w:lvl>
    <w:lvl w:ilvl="2" w:tplc="FB3021DC" w:tentative="1">
      <w:start w:val="1"/>
      <w:numFmt w:val="lowerRoman"/>
      <w:lvlText w:val="%3."/>
      <w:lvlJc w:val="right"/>
      <w:pPr>
        <w:tabs>
          <w:tab w:val="num" w:pos="2160"/>
        </w:tabs>
        <w:ind w:left="2160" w:hanging="180"/>
      </w:pPr>
    </w:lvl>
    <w:lvl w:ilvl="3" w:tplc="457276EC" w:tentative="1">
      <w:start w:val="1"/>
      <w:numFmt w:val="decimal"/>
      <w:lvlText w:val="%4."/>
      <w:lvlJc w:val="left"/>
      <w:pPr>
        <w:tabs>
          <w:tab w:val="num" w:pos="2880"/>
        </w:tabs>
        <w:ind w:left="2880" w:hanging="360"/>
      </w:pPr>
    </w:lvl>
    <w:lvl w:ilvl="4" w:tplc="CE16E20E" w:tentative="1">
      <w:start w:val="1"/>
      <w:numFmt w:val="lowerLetter"/>
      <w:lvlText w:val="%5."/>
      <w:lvlJc w:val="left"/>
      <w:pPr>
        <w:tabs>
          <w:tab w:val="num" w:pos="3600"/>
        </w:tabs>
        <w:ind w:left="3600" w:hanging="360"/>
      </w:pPr>
    </w:lvl>
    <w:lvl w:ilvl="5" w:tplc="C5C0DDBA" w:tentative="1">
      <w:start w:val="1"/>
      <w:numFmt w:val="lowerRoman"/>
      <w:lvlText w:val="%6."/>
      <w:lvlJc w:val="right"/>
      <w:pPr>
        <w:tabs>
          <w:tab w:val="num" w:pos="4320"/>
        </w:tabs>
        <w:ind w:left="4320" w:hanging="180"/>
      </w:pPr>
    </w:lvl>
    <w:lvl w:ilvl="6" w:tplc="BAD2B640" w:tentative="1">
      <w:start w:val="1"/>
      <w:numFmt w:val="decimal"/>
      <w:lvlText w:val="%7."/>
      <w:lvlJc w:val="left"/>
      <w:pPr>
        <w:tabs>
          <w:tab w:val="num" w:pos="5040"/>
        </w:tabs>
        <w:ind w:left="5040" w:hanging="360"/>
      </w:pPr>
    </w:lvl>
    <w:lvl w:ilvl="7" w:tplc="35F2E6B2" w:tentative="1">
      <w:start w:val="1"/>
      <w:numFmt w:val="lowerLetter"/>
      <w:lvlText w:val="%8."/>
      <w:lvlJc w:val="left"/>
      <w:pPr>
        <w:tabs>
          <w:tab w:val="num" w:pos="5760"/>
        </w:tabs>
        <w:ind w:left="5760" w:hanging="360"/>
      </w:pPr>
    </w:lvl>
    <w:lvl w:ilvl="8" w:tplc="E024869C" w:tentative="1">
      <w:start w:val="1"/>
      <w:numFmt w:val="lowerRoman"/>
      <w:lvlText w:val="%9."/>
      <w:lvlJc w:val="right"/>
      <w:pPr>
        <w:tabs>
          <w:tab w:val="num" w:pos="6480"/>
        </w:tabs>
        <w:ind w:left="6480" w:hanging="180"/>
      </w:pPr>
    </w:lvl>
  </w:abstractNum>
  <w:abstractNum w:abstractNumId="27">
    <w:nsid w:val="54657BC7"/>
    <w:multiLevelType w:val="singleLevel"/>
    <w:tmpl w:val="7C5EAFC8"/>
    <w:lvl w:ilvl="0">
      <w:start w:val="1"/>
      <w:numFmt w:val="lowerLetter"/>
      <w:lvlText w:val="%1)"/>
      <w:legacy w:legacy="1" w:legacySpace="0" w:legacyIndent="283"/>
      <w:lvlJc w:val="left"/>
      <w:pPr>
        <w:ind w:left="567" w:hanging="283"/>
      </w:pPr>
    </w:lvl>
  </w:abstractNum>
  <w:abstractNum w:abstractNumId="28">
    <w:nsid w:val="5E8E45F5"/>
    <w:multiLevelType w:val="singleLevel"/>
    <w:tmpl w:val="7C5EAFC8"/>
    <w:lvl w:ilvl="0">
      <w:start w:val="1"/>
      <w:numFmt w:val="lowerLetter"/>
      <w:lvlText w:val="%1)"/>
      <w:legacy w:legacy="1" w:legacySpace="0" w:legacyIndent="283"/>
      <w:lvlJc w:val="left"/>
      <w:pPr>
        <w:ind w:left="567" w:hanging="283"/>
      </w:pPr>
    </w:lvl>
  </w:abstractNum>
  <w:abstractNum w:abstractNumId="29">
    <w:nsid w:val="6297045F"/>
    <w:multiLevelType w:val="hybridMultilevel"/>
    <w:tmpl w:val="83C0F1B4"/>
    <w:lvl w:ilvl="0" w:tplc="A414448C">
      <w:start w:val="1"/>
      <w:numFmt w:val="bullet"/>
      <w:lvlText w:val=""/>
      <w:lvlJc w:val="left"/>
      <w:pPr>
        <w:tabs>
          <w:tab w:val="num" w:pos="720"/>
        </w:tabs>
        <w:ind w:left="720" w:hanging="360"/>
      </w:pPr>
      <w:rPr>
        <w:rFonts w:ascii="Wingdings" w:hAnsi="Wingdings" w:hint="default"/>
      </w:rPr>
    </w:lvl>
    <w:lvl w:ilvl="1" w:tplc="04090017" w:tentative="1">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30">
    <w:nsid w:val="6A1F773E"/>
    <w:multiLevelType w:val="hybridMultilevel"/>
    <w:tmpl w:val="4140A0BE"/>
    <w:lvl w:ilvl="0" w:tplc="5B844106">
      <w:start w:val="7"/>
      <w:numFmt w:val="decimal"/>
      <w:lvlText w:val="%1"/>
      <w:lvlJc w:val="left"/>
      <w:pPr>
        <w:tabs>
          <w:tab w:val="num" w:pos="1140"/>
        </w:tabs>
        <w:ind w:left="1140" w:hanging="11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nsid w:val="7BC330F5"/>
    <w:multiLevelType w:val="hybridMultilevel"/>
    <w:tmpl w:val="C2769C2A"/>
    <w:lvl w:ilvl="0" w:tplc="E41213F0">
      <w:start w:val="1"/>
      <w:numFmt w:val="bullet"/>
      <w:pStyle w:val="CommentSubject1"/>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EA95B68"/>
    <w:multiLevelType w:val="singleLevel"/>
    <w:tmpl w:val="7C5EAFC8"/>
    <w:lvl w:ilvl="0">
      <w:start w:val="1"/>
      <w:numFmt w:val="lowerLetter"/>
      <w:lvlText w:val="%1)"/>
      <w:legacy w:legacy="1" w:legacySpace="0" w:legacyIndent="283"/>
      <w:lvlJc w:val="left"/>
      <w:pPr>
        <w:ind w:left="567" w:hanging="283"/>
      </w:pPr>
    </w:lvl>
  </w:abstractNum>
  <w:num w:numId="1">
    <w:abstractNumId w:val="22"/>
  </w:num>
  <w:num w:numId="2">
    <w:abstractNumId w:val="26"/>
  </w:num>
  <w:num w:numId="3">
    <w:abstractNumId w:val="9"/>
  </w:num>
  <w:num w:numId="4">
    <w:abstractNumId w:val="0"/>
    <w:lvlOverride w:ilvl="0">
      <w:lvl w:ilvl="0">
        <w:numFmt w:val="bullet"/>
        <w:pStyle w:val="CharCharCharCharChar"/>
        <w:lvlText w:val=""/>
        <w:legacy w:legacy="1" w:legacySpace="0" w:legacyIndent="283"/>
        <w:lvlJc w:val="left"/>
        <w:pPr>
          <w:ind w:left="567" w:hanging="283"/>
        </w:pPr>
        <w:rPr>
          <w:rFonts w:ascii="Symbol" w:hAnsi="Symbol" w:hint="default"/>
        </w:rPr>
      </w:lvl>
    </w:lvlOverride>
  </w:num>
  <w:num w:numId="5">
    <w:abstractNumId w:val="31"/>
  </w:num>
  <w:num w:numId="6">
    <w:abstractNumId w:val="30"/>
  </w:num>
  <w:num w:numId="7">
    <w:abstractNumId w:val="5"/>
  </w:num>
  <w:num w:numId="8">
    <w:abstractNumId w:val="21"/>
  </w:num>
  <w:num w:numId="9">
    <w:abstractNumId w:val="6"/>
  </w:num>
  <w:num w:numId="10">
    <w:abstractNumId w:val="18"/>
  </w:num>
  <w:num w:numId="11">
    <w:abstractNumId w:val="17"/>
  </w:num>
  <w:num w:numId="12">
    <w:abstractNumId w:val="29"/>
  </w:num>
  <w:num w:numId="13">
    <w:abstractNumId w:val="4"/>
  </w:num>
  <w:num w:numId="14">
    <w:abstractNumId w:val="7"/>
  </w:num>
  <w:num w:numId="15">
    <w:abstractNumId w:val="10"/>
  </w:num>
  <w:num w:numId="16">
    <w:abstractNumId w:val="15"/>
  </w:num>
  <w:num w:numId="17">
    <w:abstractNumId w:val="8"/>
  </w:num>
  <w:num w:numId="18">
    <w:abstractNumId w:val="25"/>
  </w:num>
  <w:num w:numId="19">
    <w:abstractNumId w:val="32"/>
  </w:num>
  <w:num w:numId="20">
    <w:abstractNumId w:val="12"/>
  </w:num>
  <w:num w:numId="21">
    <w:abstractNumId w:val="27"/>
  </w:num>
  <w:num w:numId="22">
    <w:abstractNumId w:val="23"/>
  </w:num>
  <w:num w:numId="23">
    <w:abstractNumId w:val="19"/>
  </w:num>
  <w:num w:numId="24">
    <w:abstractNumId w:val="3"/>
  </w:num>
  <w:num w:numId="25">
    <w:abstractNumId w:val="14"/>
  </w:num>
  <w:num w:numId="26">
    <w:abstractNumId w:val="28"/>
  </w:num>
  <w:num w:numId="27">
    <w:abstractNumId w:val="20"/>
  </w:num>
  <w:num w:numId="28">
    <w:abstractNumId w:val="11"/>
  </w:num>
  <w:num w:numId="29">
    <w:abstractNumId w:val="2"/>
  </w:num>
  <w:num w:numId="30">
    <w:abstractNumId w:val="24"/>
  </w:num>
  <w:num w:numId="31">
    <w:abstractNumId w:val="13"/>
  </w:num>
  <w:num w:numId="32">
    <w:abstractNumId w:val="16"/>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n-US" w:vendorID="64" w:dllVersion="131078" w:nlCheck="1" w:checkStyle="1"/>
  <w:activeWritingStyle w:appName="MSWord" w:lang="ja-JP" w:vendorID="64" w:dllVersion="131078" w:nlCheck="1" w:checkStyle="1"/>
  <w:attachedTemplate r:id="rId1"/>
  <w:linkStyles/>
  <w:stylePaneFormatFilter w:val="1F08"/>
  <w:defaultTabStop w:val="283"/>
  <w:doNotHyphenateCaps/>
  <w:drawingGridHorizontalSpacing w:val="60"/>
  <w:drawingGridVerticalSpacing w:val="82"/>
  <w:displayHorizontalDrawingGridEvery w:val="0"/>
  <w:displayVerticalDrawingGridEvery w:val="0"/>
  <w:doNotShadeFormData/>
  <w:noPunctuationKerning/>
  <w:characterSpacingControl w:val="doNotCompress"/>
  <w:hdrShapeDefaults>
    <o:shapedefaults v:ext="edit" spidmax="7170">
      <v:textbox inset="5.85pt,.7pt,5.85pt,.7pt"/>
    </o:shapedefaults>
  </w:hdrShapeDefaults>
  <w:footnotePr>
    <w:numRestart w:val="eachSect"/>
    <w:footnote w:id="-1"/>
    <w:footnote w:id="0"/>
  </w:footnotePr>
  <w:endnotePr>
    <w:endnote w:id="-1"/>
    <w:endnote w:id="0"/>
  </w:endnotePr>
  <w:compat>
    <w:useFELayout/>
  </w:compat>
  <w:rsids>
    <w:rsidRoot w:val="00F010DD"/>
    <w:rsid w:val="00001028"/>
    <w:rsid w:val="00001998"/>
    <w:rsid w:val="00005F1D"/>
    <w:rsid w:val="00006141"/>
    <w:rsid w:val="00011FCB"/>
    <w:rsid w:val="000131DB"/>
    <w:rsid w:val="00022153"/>
    <w:rsid w:val="000246C4"/>
    <w:rsid w:val="00033B06"/>
    <w:rsid w:val="00037EE5"/>
    <w:rsid w:val="0004181C"/>
    <w:rsid w:val="00045EDA"/>
    <w:rsid w:val="000520C4"/>
    <w:rsid w:val="00052E22"/>
    <w:rsid w:val="00053079"/>
    <w:rsid w:val="000655EC"/>
    <w:rsid w:val="00066D97"/>
    <w:rsid w:val="0007628E"/>
    <w:rsid w:val="0008165F"/>
    <w:rsid w:val="000831FA"/>
    <w:rsid w:val="00090DD0"/>
    <w:rsid w:val="000920F7"/>
    <w:rsid w:val="000943EC"/>
    <w:rsid w:val="000A502C"/>
    <w:rsid w:val="000A5844"/>
    <w:rsid w:val="000B09D4"/>
    <w:rsid w:val="000B4966"/>
    <w:rsid w:val="000C7D8C"/>
    <w:rsid w:val="000D0E7D"/>
    <w:rsid w:val="000D282E"/>
    <w:rsid w:val="000D34CF"/>
    <w:rsid w:val="000E2D97"/>
    <w:rsid w:val="000E38A8"/>
    <w:rsid w:val="000E4658"/>
    <w:rsid w:val="000E634F"/>
    <w:rsid w:val="00101463"/>
    <w:rsid w:val="00103C4B"/>
    <w:rsid w:val="00104CE0"/>
    <w:rsid w:val="001101AD"/>
    <w:rsid w:val="001111D6"/>
    <w:rsid w:val="00113E20"/>
    <w:rsid w:val="00124E92"/>
    <w:rsid w:val="00125510"/>
    <w:rsid w:val="00127B5A"/>
    <w:rsid w:val="00132D55"/>
    <w:rsid w:val="00133C48"/>
    <w:rsid w:val="00146FA2"/>
    <w:rsid w:val="00154BA3"/>
    <w:rsid w:val="00156C6A"/>
    <w:rsid w:val="00163003"/>
    <w:rsid w:val="00163E35"/>
    <w:rsid w:val="001647DD"/>
    <w:rsid w:val="00166C41"/>
    <w:rsid w:val="00167123"/>
    <w:rsid w:val="001746E2"/>
    <w:rsid w:val="001749B8"/>
    <w:rsid w:val="001902EC"/>
    <w:rsid w:val="0019438F"/>
    <w:rsid w:val="00194B47"/>
    <w:rsid w:val="001A0A8F"/>
    <w:rsid w:val="001A27BD"/>
    <w:rsid w:val="001B27A7"/>
    <w:rsid w:val="001B4220"/>
    <w:rsid w:val="001C22B3"/>
    <w:rsid w:val="001C51F2"/>
    <w:rsid w:val="001D14D4"/>
    <w:rsid w:val="001F6ED0"/>
    <w:rsid w:val="001F7496"/>
    <w:rsid w:val="00201283"/>
    <w:rsid w:val="00201FE0"/>
    <w:rsid w:val="002021D7"/>
    <w:rsid w:val="00205FCD"/>
    <w:rsid w:val="0020771F"/>
    <w:rsid w:val="0021172C"/>
    <w:rsid w:val="002219DB"/>
    <w:rsid w:val="00221E82"/>
    <w:rsid w:val="00222594"/>
    <w:rsid w:val="0022491D"/>
    <w:rsid w:val="00230A79"/>
    <w:rsid w:val="00243BDE"/>
    <w:rsid w:val="002455C9"/>
    <w:rsid w:val="002462D8"/>
    <w:rsid w:val="00264F35"/>
    <w:rsid w:val="002711E0"/>
    <w:rsid w:val="00274E99"/>
    <w:rsid w:val="00281A6F"/>
    <w:rsid w:val="00287DBF"/>
    <w:rsid w:val="00292E79"/>
    <w:rsid w:val="0029452F"/>
    <w:rsid w:val="002A3A08"/>
    <w:rsid w:val="002B76FF"/>
    <w:rsid w:val="002C4651"/>
    <w:rsid w:val="002D5824"/>
    <w:rsid w:val="002E6B96"/>
    <w:rsid w:val="002F1263"/>
    <w:rsid w:val="002F1FCE"/>
    <w:rsid w:val="002F45AF"/>
    <w:rsid w:val="002F5407"/>
    <w:rsid w:val="002F549E"/>
    <w:rsid w:val="002F5D1A"/>
    <w:rsid w:val="003033BC"/>
    <w:rsid w:val="00304E88"/>
    <w:rsid w:val="0031727A"/>
    <w:rsid w:val="00321C2E"/>
    <w:rsid w:val="00326190"/>
    <w:rsid w:val="00330F42"/>
    <w:rsid w:val="00335282"/>
    <w:rsid w:val="003362B0"/>
    <w:rsid w:val="003448B9"/>
    <w:rsid w:val="00346F65"/>
    <w:rsid w:val="00347A65"/>
    <w:rsid w:val="003579B0"/>
    <w:rsid w:val="003600C4"/>
    <w:rsid w:val="003629EC"/>
    <w:rsid w:val="00384AC2"/>
    <w:rsid w:val="003919F3"/>
    <w:rsid w:val="003943FA"/>
    <w:rsid w:val="003951C7"/>
    <w:rsid w:val="003B4FDA"/>
    <w:rsid w:val="003B772C"/>
    <w:rsid w:val="003C3FBB"/>
    <w:rsid w:val="003D0139"/>
    <w:rsid w:val="003E1DF8"/>
    <w:rsid w:val="003E7C7B"/>
    <w:rsid w:val="003F30E2"/>
    <w:rsid w:val="003F7FCD"/>
    <w:rsid w:val="004012F3"/>
    <w:rsid w:val="00407C71"/>
    <w:rsid w:val="00410101"/>
    <w:rsid w:val="004111F4"/>
    <w:rsid w:val="004139C9"/>
    <w:rsid w:val="00421D9B"/>
    <w:rsid w:val="00421F63"/>
    <w:rsid w:val="00422C0E"/>
    <w:rsid w:val="00424E7B"/>
    <w:rsid w:val="004252E9"/>
    <w:rsid w:val="004311E4"/>
    <w:rsid w:val="0044234F"/>
    <w:rsid w:val="00443748"/>
    <w:rsid w:val="00445974"/>
    <w:rsid w:val="00450153"/>
    <w:rsid w:val="004520A5"/>
    <w:rsid w:val="004544BD"/>
    <w:rsid w:val="00454E95"/>
    <w:rsid w:val="004837FB"/>
    <w:rsid w:val="00485CE6"/>
    <w:rsid w:val="00491233"/>
    <w:rsid w:val="00491C68"/>
    <w:rsid w:val="00493219"/>
    <w:rsid w:val="004A0C6F"/>
    <w:rsid w:val="004A13D5"/>
    <w:rsid w:val="004A393E"/>
    <w:rsid w:val="004A5D5E"/>
    <w:rsid w:val="004A6675"/>
    <w:rsid w:val="004B0341"/>
    <w:rsid w:val="004B257C"/>
    <w:rsid w:val="004B386C"/>
    <w:rsid w:val="004C0ACF"/>
    <w:rsid w:val="004D0828"/>
    <w:rsid w:val="004D1293"/>
    <w:rsid w:val="004D1C13"/>
    <w:rsid w:val="004E5E50"/>
    <w:rsid w:val="004F44E1"/>
    <w:rsid w:val="004F4E87"/>
    <w:rsid w:val="005007A6"/>
    <w:rsid w:val="00502480"/>
    <w:rsid w:val="00504F09"/>
    <w:rsid w:val="00507C95"/>
    <w:rsid w:val="005130D4"/>
    <w:rsid w:val="005172CF"/>
    <w:rsid w:val="00524759"/>
    <w:rsid w:val="0053774E"/>
    <w:rsid w:val="005458F9"/>
    <w:rsid w:val="0055134E"/>
    <w:rsid w:val="005603F6"/>
    <w:rsid w:val="0056496A"/>
    <w:rsid w:val="005802BC"/>
    <w:rsid w:val="00583DEC"/>
    <w:rsid w:val="00585267"/>
    <w:rsid w:val="0059315C"/>
    <w:rsid w:val="00594D27"/>
    <w:rsid w:val="005A4462"/>
    <w:rsid w:val="005A4922"/>
    <w:rsid w:val="005A771A"/>
    <w:rsid w:val="005C29C2"/>
    <w:rsid w:val="005C2CEC"/>
    <w:rsid w:val="005D4090"/>
    <w:rsid w:val="005E363B"/>
    <w:rsid w:val="005E57EE"/>
    <w:rsid w:val="005F1987"/>
    <w:rsid w:val="005F5DFD"/>
    <w:rsid w:val="00603797"/>
    <w:rsid w:val="006267C9"/>
    <w:rsid w:val="00641A04"/>
    <w:rsid w:val="00643137"/>
    <w:rsid w:val="00647B12"/>
    <w:rsid w:val="00674F67"/>
    <w:rsid w:val="006762CA"/>
    <w:rsid w:val="00676DE6"/>
    <w:rsid w:val="006A72C3"/>
    <w:rsid w:val="006B4BAA"/>
    <w:rsid w:val="006C2115"/>
    <w:rsid w:val="006C24C7"/>
    <w:rsid w:val="006C7C2B"/>
    <w:rsid w:val="006D3B8C"/>
    <w:rsid w:val="006E1EB1"/>
    <w:rsid w:val="006E30B6"/>
    <w:rsid w:val="006E4289"/>
    <w:rsid w:val="006E609D"/>
    <w:rsid w:val="006E6719"/>
    <w:rsid w:val="006F0224"/>
    <w:rsid w:val="006F4912"/>
    <w:rsid w:val="006F7F9D"/>
    <w:rsid w:val="007060D4"/>
    <w:rsid w:val="00711D6B"/>
    <w:rsid w:val="0071361A"/>
    <w:rsid w:val="00716561"/>
    <w:rsid w:val="00721803"/>
    <w:rsid w:val="00722302"/>
    <w:rsid w:val="00726A84"/>
    <w:rsid w:val="00726FC6"/>
    <w:rsid w:val="007353B7"/>
    <w:rsid w:val="0074019B"/>
    <w:rsid w:val="007420E0"/>
    <w:rsid w:val="007433AD"/>
    <w:rsid w:val="00744413"/>
    <w:rsid w:val="007448E8"/>
    <w:rsid w:val="007503DE"/>
    <w:rsid w:val="007505A1"/>
    <w:rsid w:val="00755896"/>
    <w:rsid w:val="00757561"/>
    <w:rsid w:val="00763854"/>
    <w:rsid w:val="00773B5F"/>
    <w:rsid w:val="00774AFE"/>
    <w:rsid w:val="0079133A"/>
    <w:rsid w:val="00796A29"/>
    <w:rsid w:val="007A16C4"/>
    <w:rsid w:val="007B342A"/>
    <w:rsid w:val="007C487E"/>
    <w:rsid w:val="007C49F8"/>
    <w:rsid w:val="007E4A11"/>
    <w:rsid w:val="007E4E35"/>
    <w:rsid w:val="007F13D0"/>
    <w:rsid w:val="007F2085"/>
    <w:rsid w:val="007F4A99"/>
    <w:rsid w:val="007F558E"/>
    <w:rsid w:val="007F67BC"/>
    <w:rsid w:val="00800866"/>
    <w:rsid w:val="008011D1"/>
    <w:rsid w:val="00801B15"/>
    <w:rsid w:val="008021F9"/>
    <w:rsid w:val="0080370B"/>
    <w:rsid w:val="0080787C"/>
    <w:rsid w:val="00812D7A"/>
    <w:rsid w:val="00816745"/>
    <w:rsid w:val="00827470"/>
    <w:rsid w:val="00831C96"/>
    <w:rsid w:val="008329A9"/>
    <w:rsid w:val="00832ECF"/>
    <w:rsid w:val="00836A85"/>
    <w:rsid w:val="008472F5"/>
    <w:rsid w:val="00852756"/>
    <w:rsid w:val="00867141"/>
    <w:rsid w:val="00880C3E"/>
    <w:rsid w:val="00880EEE"/>
    <w:rsid w:val="008A0435"/>
    <w:rsid w:val="008A2F43"/>
    <w:rsid w:val="008B4366"/>
    <w:rsid w:val="008B50A1"/>
    <w:rsid w:val="008C09F1"/>
    <w:rsid w:val="008C1477"/>
    <w:rsid w:val="008C5866"/>
    <w:rsid w:val="008F00CC"/>
    <w:rsid w:val="008F24CE"/>
    <w:rsid w:val="008F2FA5"/>
    <w:rsid w:val="008F5143"/>
    <w:rsid w:val="00903565"/>
    <w:rsid w:val="00910920"/>
    <w:rsid w:val="00911FAC"/>
    <w:rsid w:val="009156E4"/>
    <w:rsid w:val="009158EF"/>
    <w:rsid w:val="0092201C"/>
    <w:rsid w:val="00924A78"/>
    <w:rsid w:val="0094348D"/>
    <w:rsid w:val="00944119"/>
    <w:rsid w:val="00953676"/>
    <w:rsid w:val="00956485"/>
    <w:rsid w:val="00973BDF"/>
    <w:rsid w:val="00986436"/>
    <w:rsid w:val="009A0BCE"/>
    <w:rsid w:val="009A15A1"/>
    <w:rsid w:val="009A4C49"/>
    <w:rsid w:val="009B0446"/>
    <w:rsid w:val="009B41D0"/>
    <w:rsid w:val="009C6B8F"/>
    <w:rsid w:val="009D18F0"/>
    <w:rsid w:val="009D4119"/>
    <w:rsid w:val="009E20BB"/>
    <w:rsid w:val="009E5541"/>
    <w:rsid w:val="009E5C85"/>
    <w:rsid w:val="009F1EA9"/>
    <w:rsid w:val="00A00289"/>
    <w:rsid w:val="00A0281B"/>
    <w:rsid w:val="00A05FE5"/>
    <w:rsid w:val="00A13EA7"/>
    <w:rsid w:val="00A21ED9"/>
    <w:rsid w:val="00A239D3"/>
    <w:rsid w:val="00A344F7"/>
    <w:rsid w:val="00A42212"/>
    <w:rsid w:val="00A52405"/>
    <w:rsid w:val="00A554A6"/>
    <w:rsid w:val="00A614B5"/>
    <w:rsid w:val="00A6302A"/>
    <w:rsid w:val="00A6365C"/>
    <w:rsid w:val="00A73873"/>
    <w:rsid w:val="00A740DD"/>
    <w:rsid w:val="00A90C04"/>
    <w:rsid w:val="00A93336"/>
    <w:rsid w:val="00A979F8"/>
    <w:rsid w:val="00A97B8F"/>
    <w:rsid w:val="00AC126F"/>
    <w:rsid w:val="00AE495F"/>
    <w:rsid w:val="00AF07FA"/>
    <w:rsid w:val="00B01119"/>
    <w:rsid w:val="00B36321"/>
    <w:rsid w:val="00B37D45"/>
    <w:rsid w:val="00B43030"/>
    <w:rsid w:val="00B47D8E"/>
    <w:rsid w:val="00B5094C"/>
    <w:rsid w:val="00B575CA"/>
    <w:rsid w:val="00B6030B"/>
    <w:rsid w:val="00B775CD"/>
    <w:rsid w:val="00B81B62"/>
    <w:rsid w:val="00B85633"/>
    <w:rsid w:val="00B95FA2"/>
    <w:rsid w:val="00BA1634"/>
    <w:rsid w:val="00BA1B4C"/>
    <w:rsid w:val="00BA3C75"/>
    <w:rsid w:val="00BB0F09"/>
    <w:rsid w:val="00BB2B89"/>
    <w:rsid w:val="00BB7052"/>
    <w:rsid w:val="00BC1E23"/>
    <w:rsid w:val="00BC33F2"/>
    <w:rsid w:val="00BD2C36"/>
    <w:rsid w:val="00BD4D43"/>
    <w:rsid w:val="00BE075B"/>
    <w:rsid w:val="00BE22E4"/>
    <w:rsid w:val="00BF2C51"/>
    <w:rsid w:val="00BF5B4B"/>
    <w:rsid w:val="00C0082B"/>
    <w:rsid w:val="00C059C9"/>
    <w:rsid w:val="00C13854"/>
    <w:rsid w:val="00C1553A"/>
    <w:rsid w:val="00C1702C"/>
    <w:rsid w:val="00C259AD"/>
    <w:rsid w:val="00C26787"/>
    <w:rsid w:val="00C362D7"/>
    <w:rsid w:val="00C46AC5"/>
    <w:rsid w:val="00C52B5B"/>
    <w:rsid w:val="00C57960"/>
    <w:rsid w:val="00C75EC0"/>
    <w:rsid w:val="00C855C2"/>
    <w:rsid w:val="00CB1E7A"/>
    <w:rsid w:val="00CB5FA2"/>
    <w:rsid w:val="00CC6DD0"/>
    <w:rsid w:val="00CD0412"/>
    <w:rsid w:val="00CD21CE"/>
    <w:rsid w:val="00CD4C04"/>
    <w:rsid w:val="00CD4E0D"/>
    <w:rsid w:val="00CE4D2D"/>
    <w:rsid w:val="00CF15E0"/>
    <w:rsid w:val="00CF2D42"/>
    <w:rsid w:val="00CF34BA"/>
    <w:rsid w:val="00CF7947"/>
    <w:rsid w:val="00D00733"/>
    <w:rsid w:val="00D05EA1"/>
    <w:rsid w:val="00D075B2"/>
    <w:rsid w:val="00D079EE"/>
    <w:rsid w:val="00D10AA9"/>
    <w:rsid w:val="00D162F8"/>
    <w:rsid w:val="00D212E7"/>
    <w:rsid w:val="00D21C32"/>
    <w:rsid w:val="00D259EB"/>
    <w:rsid w:val="00D332FF"/>
    <w:rsid w:val="00D41310"/>
    <w:rsid w:val="00D45B37"/>
    <w:rsid w:val="00D45EA9"/>
    <w:rsid w:val="00D50286"/>
    <w:rsid w:val="00D51561"/>
    <w:rsid w:val="00D516F6"/>
    <w:rsid w:val="00D51793"/>
    <w:rsid w:val="00D52BE6"/>
    <w:rsid w:val="00D555EF"/>
    <w:rsid w:val="00D57212"/>
    <w:rsid w:val="00D64085"/>
    <w:rsid w:val="00D64ACA"/>
    <w:rsid w:val="00D80332"/>
    <w:rsid w:val="00D84AA4"/>
    <w:rsid w:val="00D94073"/>
    <w:rsid w:val="00D9458D"/>
    <w:rsid w:val="00DB21D6"/>
    <w:rsid w:val="00DB30D6"/>
    <w:rsid w:val="00DB5906"/>
    <w:rsid w:val="00DB59C8"/>
    <w:rsid w:val="00DB68C3"/>
    <w:rsid w:val="00DC0133"/>
    <w:rsid w:val="00DC068C"/>
    <w:rsid w:val="00DC0DD2"/>
    <w:rsid w:val="00DC3F3F"/>
    <w:rsid w:val="00DC48F0"/>
    <w:rsid w:val="00DD2D01"/>
    <w:rsid w:val="00DD3430"/>
    <w:rsid w:val="00DD5181"/>
    <w:rsid w:val="00DE1B46"/>
    <w:rsid w:val="00DF08C8"/>
    <w:rsid w:val="00DF5910"/>
    <w:rsid w:val="00DF6B4B"/>
    <w:rsid w:val="00E00D34"/>
    <w:rsid w:val="00E01B20"/>
    <w:rsid w:val="00E057C0"/>
    <w:rsid w:val="00E11FBD"/>
    <w:rsid w:val="00E150A3"/>
    <w:rsid w:val="00E24BA3"/>
    <w:rsid w:val="00E36D0B"/>
    <w:rsid w:val="00E43D67"/>
    <w:rsid w:val="00E46BD6"/>
    <w:rsid w:val="00E62E67"/>
    <w:rsid w:val="00E631B5"/>
    <w:rsid w:val="00E63479"/>
    <w:rsid w:val="00E67701"/>
    <w:rsid w:val="00E70F74"/>
    <w:rsid w:val="00E8679C"/>
    <w:rsid w:val="00EA038F"/>
    <w:rsid w:val="00EA286A"/>
    <w:rsid w:val="00EB1814"/>
    <w:rsid w:val="00EB1E5D"/>
    <w:rsid w:val="00EB4563"/>
    <w:rsid w:val="00EB6409"/>
    <w:rsid w:val="00EC4CC8"/>
    <w:rsid w:val="00ED2EDA"/>
    <w:rsid w:val="00ED2F20"/>
    <w:rsid w:val="00EE1CF9"/>
    <w:rsid w:val="00EE28F9"/>
    <w:rsid w:val="00EF0CE7"/>
    <w:rsid w:val="00EF4312"/>
    <w:rsid w:val="00F010DD"/>
    <w:rsid w:val="00F03EAF"/>
    <w:rsid w:val="00F12A07"/>
    <w:rsid w:val="00F12B13"/>
    <w:rsid w:val="00F1620C"/>
    <w:rsid w:val="00F222B5"/>
    <w:rsid w:val="00F225FF"/>
    <w:rsid w:val="00F27B50"/>
    <w:rsid w:val="00F36450"/>
    <w:rsid w:val="00F4114C"/>
    <w:rsid w:val="00F471E0"/>
    <w:rsid w:val="00F67F02"/>
    <w:rsid w:val="00F70883"/>
    <w:rsid w:val="00F97BCC"/>
    <w:rsid w:val="00FA65C9"/>
    <w:rsid w:val="00FA6FC3"/>
    <w:rsid w:val="00FB095E"/>
    <w:rsid w:val="00FB0BE3"/>
    <w:rsid w:val="00FB24F8"/>
    <w:rsid w:val="00FB4889"/>
    <w:rsid w:val="00FB4C99"/>
    <w:rsid w:val="00FB4E2B"/>
    <w:rsid w:val="00FC03AE"/>
    <w:rsid w:val="00FC4325"/>
    <w:rsid w:val="00FC62B4"/>
    <w:rsid w:val="00FD43CB"/>
    <w:rsid w:val="00FE734A"/>
    <w:rsid w:val="00FF004A"/>
    <w:rsid w:val="00FF38F5"/>
    <w:rsid w:val="00FF5C4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uiPriority="35"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5DFD"/>
    <w:pPr>
      <w:overflowPunct w:val="0"/>
      <w:autoSpaceDE w:val="0"/>
      <w:autoSpaceDN w:val="0"/>
      <w:adjustRightInd w:val="0"/>
      <w:spacing w:after="180"/>
      <w:textAlignment w:val="baseline"/>
    </w:pPr>
    <w:rPr>
      <w:rFonts w:eastAsia="Times New Roman"/>
      <w:lang w:val="en-GB"/>
    </w:rPr>
  </w:style>
  <w:style w:type="paragraph" w:styleId="Heading1">
    <w:name w:val="heading 1"/>
    <w:aliases w:val="NMP Heading 1,H1,h1,app heading 1,l1,Memo Heading 1,h11,h12,h13,h14,h15,h16,h17,h111,h121,h131,h141,h151,h161,h18,h112,h122,h132,h142,h152,h162,h19,h113,h123,h133,h143,h153,h163,1,Section of paper,Heading 1_a,Huvudrubrik,heading 1,título 1,II+"/>
    <w:next w:val="Normal"/>
    <w:link w:val="Heading1Char"/>
    <w:qFormat/>
    <w:rsid w:val="005F5DF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aliases w:val="Head2A,2,H2,UNDERRUBRIK 1-2,h2,DO NOT USE_h2,h21,H21,Head 2,l2,TitreProp,Header 2,ITT t2,PA Major Section,Livello 2,R2,Heading 2 Hidden,Head1,2nd level,heading 2,I2,Section Title,Heading2,list2,H2-Heading 2,Header&#10;2,Header2,22,heading2,2&#10;2,A,h"/>
    <w:basedOn w:val="Heading1"/>
    <w:next w:val="Normal"/>
    <w:link w:val="Heading2Char"/>
    <w:qFormat/>
    <w:rsid w:val="005F5DFD"/>
    <w:pPr>
      <w:pBdr>
        <w:top w:val="none" w:sz="0" w:space="0" w:color="auto"/>
      </w:pBdr>
      <w:spacing w:before="180"/>
      <w:outlineLvl w:val="1"/>
    </w:pPr>
    <w:rPr>
      <w:sz w:val="32"/>
    </w:rPr>
  </w:style>
  <w:style w:type="paragraph" w:styleId="Heading3">
    <w:name w:val="heading 3"/>
    <w:aliases w:val="Underrubrik2,H3,Memo Heading 3,h3,no break,hello,0H,0h,3h,3H,l3,list 3,Head 3,1.1.1,3rd level,Major Section Sub Section,PA Minor Section,Head3,Level 3 Head,31,32,33,311,321,34,312,322,35,313,323,36,314,324,37,315,325,38,316,326,39,317,327,310"/>
    <w:basedOn w:val="Heading2"/>
    <w:next w:val="Normal"/>
    <w:link w:val="Heading3Char1"/>
    <w:qFormat/>
    <w:rsid w:val="005F5DFD"/>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link w:val="Heading4Char"/>
    <w:qFormat/>
    <w:rsid w:val="005F5DFD"/>
    <w:pPr>
      <w:ind w:left="1418" w:hanging="1418"/>
      <w:outlineLvl w:val="3"/>
    </w:pPr>
    <w:rPr>
      <w:sz w:val="24"/>
    </w:rPr>
  </w:style>
  <w:style w:type="paragraph" w:styleId="Heading5">
    <w:name w:val="heading 5"/>
    <w:aliases w:val="H5,h5,Head5,Heading5,M5,mh2,Module heading 2,heading 8,Numbered Sub-list,Heading 81"/>
    <w:basedOn w:val="Heading4"/>
    <w:next w:val="Normal"/>
    <w:link w:val="Heading5Char"/>
    <w:qFormat/>
    <w:rsid w:val="005F5DFD"/>
    <w:pPr>
      <w:ind w:left="1701" w:hanging="1701"/>
      <w:outlineLvl w:val="4"/>
    </w:pPr>
    <w:rPr>
      <w:sz w:val="22"/>
    </w:rPr>
  </w:style>
  <w:style w:type="paragraph" w:styleId="Heading6">
    <w:name w:val="heading 6"/>
    <w:aliases w:val="T1,Header 6"/>
    <w:basedOn w:val="H6"/>
    <w:next w:val="Normal"/>
    <w:link w:val="Heading6Char"/>
    <w:qFormat/>
    <w:rsid w:val="005F5DFD"/>
    <w:pPr>
      <w:outlineLvl w:val="5"/>
    </w:pPr>
  </w:style>
  <w:style w:type="paragraph" w:styleId="Heading7">
    <w:name w:val="heading 7"/>
    <w:basedOn w:val="H6"/>
    <w:next w:val="Normal"/>
    <w:qFormat/>
    <w:rsid w:val="005F5DFD"/>
    <w:pPr>
      <w:outlineLvl w:val="6"/>
    </w:pPr>
  </w:style>
  <w:style w:type="paragraph" w:styleId="Heading8">
    <w:name w:val="heading 8"/>
    <w:basedOn w:val="Heading1"/>
    <w:next w:val="Normal"/>
    <w:qFormat/>
    <w:rsid w:val="005F5DFD"/>
    <w:pPr>
      <w:ind w:left="0" w:firstLine="0"/>
      <w:outlineLvl w:val="7"/>
    </w:pPr>
  </w:style>
  <w:style w:type="paragraph" w:styleId="Heading9">
    <w:name w:val="heading 9"/>
    <w:basedOn w:val="Heading8"/>
    <w:next w:val="Normal"/>
    <w:qFormat/>
    <w:rsid w:val="005F5DFD"/>
    <w:pPr>
      <w:outlineLvl w:val="8"/>
    </w:pPr>
  </w:style>
  <w:style w:type="character" w:default="1" w:styleId="DefaultParagraphFont">
    <w:name w:val="Default Paragraph Font"/>
    <w:semiHidden/>
    <w:rsid w:val="005F5DF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F5DFD"/>
  </w:style>
  <w:style w:type="paragraph" w:customStyle="1" w:styleId="H6">
    <w:name w:val="H6"/>
    <w:basedOn w:val="Heading5"/>
    <w:next w:val="Normal"/>
    <w:link w:val="H6Char"/>
    <w:rsid w:val="005F5DFD"/>
    <w:pPr>
      <w:ind w:left="1985" w:hanging="1985"/>
      <w:outlineLvl w:val="9"/>
    </w:pPr>
    <w:rPr>
      <w:sz w:val="20"/>
    </w:rPr>
  </w:style>
  <w:style w:type="paragraph" w:styleId="TOC8">
    <w:name w:val="toc 8"/>
    <w:basedOn w:val="TOC1"/>
    <w:uiPriority w:val="39"/>
    <w:rsid w:val="005F5DFD"/>
    <w:pPr>
      <w:spacing w:before="180"/>
      <w:ind w:left="2693" w:hanging="2693"/>
    </w:pPr>
    <w:rPr>
      <w:b/>
    </w:rPr>
  </w:style>
  <w:style w:type="paragraph" w:styleId="TOC1">
    <w:name w:val="toc 1"/>
    <w:uiPriority w:val="39"/>
    <w:rsid w:val="005F5DFD"/>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styleId="TOC7">
    <w:name w:val="toc 7"/>
    <w:basedOn w:val="TOC6"/>
    <w:next w:val="Normal"/>
    <w:rsid w:val="005F5DFD"/>
    <w:pPr>
      <w:ind w:left="2268" w:hanging="2268"/>
    </w:pPr>
  </w:style>
  <w:style w:type="paragraph" w:styleId="TOC6">
    <w:name w:val="toc 6"/>
    <w:basedOn w:val="TOC5"/>
    <w:next w:val="Normal"/>
    <w:rsid w:val="005F5DFD"/>
    <w:pPr>
      <w:ind w:left="1985" w:hanging="1985"/>
    </w:pPr>
  </w:style>
  <w:style w:type="paragraph" w:styleId="TOC5">
    <w:name w:val="toc 5"/>
    <w:basedOn w:val="TOC4"/>
    <w:rsid w:val="005F5DFD"/>
    <w:pPr>
      <w:ind w:left="1701" w:hanging="1701"/>
    </w:pPr>
  </w:style>
  <w:style w:type="paragraph" w:styleId="TOC4">
    <w:name w:val="toc 4"/>
    <w:basedOn w:val="TOC3"/>
    <w:rsid w:val="005F5DFD"/>
    <w:pPr>
      <w:ind w:left="1418" w:hanging="1418"/>
    </w:pPr>
  </w:style>
  <w:style w:type="paragraph" w:styleId="TOC3">
    <w:name w:val="toc 3"/>
    <w:basedOn w:val="TOC2"/>
    <w:rsid w:val="005F5DFD"/>
    <w:pPr>
      <w:ind w:left="1134" w:hanging="1134"/>
    </w:pPr>
  </w:style>
  <w:style w:type="paragraph" w:styleId="TOC2">
    <w:name w:val="toc 2"/>
    <w:basedOn w:val="TOC1"/>
    <w:uiPriority w:val="39"/>
    <w:rsid w:val="005F5DFD"/>
    <w:pPr>
      <w:keepNext w:val="0"/>
      <w:spacing w:before="0"/>
      <w:ind w:left="851" w:hanging="851"/>
    </w:pPr>
    <w:rPr>
      <w:sz w:val="20"/>
    </w:rPr>
  </w:style>
  <w:style w:type="paragraph" w:customStyle="1" w:styleId="TT">
    <w:name w:val="TT"/>
    <w:basedOn w:val="Heading1"/>
    <w:next w:val="Normal"/>
    <w:rsid w:val="005F5DFD"/>
    <w:pPr>
      <w:outlineLvl w:val="9"/>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5F5DFD"/>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TAH">
    <w:name w:val="TAH"/>
    <w:basedOn w:val="TAC"/>
    <w:link w:val="TAHCar"/>
    <w:rsid w:val="005F5DFD"/>
    <w:rPr>
      <w:b/>
    </w:rPr>
  </w:style>
  <w:style w:type="paragraph" w:customStyle="1" w:styleId="TAC">
    <w:name w:val="TAC"/>
    <w:basedOn w:val="TAL"/>
    <w:link w:val="TACChar"/>
    <w:rsid w:val="005F5DFD"/>
    <w:pPr>
      <w:jc w:val="center"/>
    </w:pPr>
  </w:style>
  <w:style w:type="paragraph" w:customStyle="1" w:styleId="TAL">
    <w:name w:val="TAL"/>
    <w:basedOn w:val="Normal"/>
    <w:link w:val="TALCar"/>
    <w:rsid w:val="005F5DFD"/>
    <w:pPr>
      <w:keepNext/>
      <w:keepLines/>
      <w:spacing w:after="0"/>
    </w:pPr>
    <w:rPr>
      <w:rFonts w:ascii="Arial" w:hAnsi="Arial"/>
      <w:sz w:val="18"/>
    </w:rPr>
  </w:style>
  <w:style w:type="paragraph" w:customStyle="1" w:styleId="NO">
    <w:name w:val="NO"/>
    <w:basedOn w:val="Normal"/>
    <w:rsid w:val="005F5DFD"/>
    <w:pPr>
      <w:keepLines/>
      <w:ind w:left="1135" w:hanging="851"/>
    </w:pPr>
  </w:style>
  <w:style w:type="paragraph" w:customStyle="1" w:styleId="LD">
    <w:name w:val="LD"/>
    <w:rsid w:val="005F5DFD"/>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5F5DFD"/>
    <w:pPr>
      <w:keepLines/>
      <w:ind w:left="1702" w:hanging="1418"/>
    </w:pPr>
  </w:style>
  <w:style w:type="paragraph" w:customStyle="1" w:styleId="FP">
    <w:name w:val="FP"/>
    <w:basedOn w:val="Normal"/>
    <w:rsid w:val="005F5DFD"/>
    <w:pPr>
      <w:spacing w:after="0"/>
    </w:pPr>
  </w:style>
  <w:style w:type="paragraph" w:customStyle="1" w:styleId="NW">
    <w:name w:val="NW"/>
    <w:basedOn w:val="NO"/>
    <w:rsid w:val="005F5DFD"/>
    <w:pPr>
      <w:spacing w:after="0"/>
    </w:pPr>
  </w:style>
  <w:style w:type="paragraph" w:customStyle="1" w:styleId="EW">
    <w:name w:val="EW"/>
    <w:basedOn w:val="EX"/>
    <w:rsid w:val="005F5DFD"/>
    <w:pPr>
      <w:spacing w:after="0"/>
    </w:pPr>
  </w:style>
  <w:style w:type="paragraph" w:customStyle="1" w:styleId="B2">
    <w:name w:val="B2"/>
    <w:basedOn w:val="List2"/>
    <w:rsid w:val="005F5DFD"/>
  </w:style>
  <w:style w:type="paragraph" w:styleId="List2">
    <w:name w:val="List 2"/>
    <w:basedOn w:val="List"/>
    <w:rsid w:val="005F5DFD"/>
    <w:pPr>
      <w:ind w:left="851"/>
    </w:pPr>
  </w:style>
  <w:style w:type="paragraph" w:styleId="List">
    <w:name w:val="List"/>
    <w:basedOn w:val="Normal"/>
    <w:rsid w:val="005F5DFD"/>
    <w:pPr>
      <w:ind w:left="568" w:hanging="284"/>
    </w:pPr>
  </w:style>
  <w:style w:type="paragraph" w:customStyle="1" w:styleId="B10">
    <w:name w:val="B1"/>
    <w:basedOn w:val="List"/>
    <w:link w:val="B1Zchn"/>
    <w:rsid w:val="005F5DFD"/>
  </w:style>
  <w:style w:type="paragraph" w:customStyle="1" w:styleId="B3">
    <w:name w:val="B3"/>
    <w:basedOn w:val="List3"/>
    <w:rsid w:val="005F5DFD"/>
  </w:style>
  <w:style w:type="paragraph" w:styleId="List3">
    <w:name w:val="List 3"/>
    <w:basedOn w:val="List2"/>
    <w:rsid w:val="005F5DFD"/>
    <w:pPr>
      <w:ind w:left="1135"/>
    </w:pPr>
  </w:style>
  <w:style w:type="paragraph" w:customStyle="1" w:styleId="B4">
    <w:name w:val="B4"/>
    <w:basedOn w:val="List4"/>
    <w:rsid w:val="005F5DFD"/>
  </w:style>
  <w:style w:type="paragraph" w:styleId="List4">
    <w:name w:val="List 4"/>
    <w:basedOn w:val="List3"/>
    <w:rsid w:val="005F5DFD"/>
    <w:pPr>
      <w:ind w:left="1418"/>
    </w:pPr>
  </w:style>
  <w:style w:type="paragraph" w:customStyle="1" w:styleId="B5">
    <w:name w:val="B5"/>
    <w:basedOn w:val="List5"/>
    <w:rsid w:val="005F5DFD"/>
  </w:style>
  <w:style w:type="paragraph" w:styleId="List5">
    <w:name w:val="List 5"/>
    <w:basedOn w:val="List4"/>
    <w:rsid w:val="005F5DFD"/>
    <w:pPr>
      <w:ind w:left="1702"/>
    </w:pPr>
  </w:style>
  <w:style w:type="paragraph" w:customStyle="1" w:styleId="TH">
    <w:name w:val="TH"/>
    <w:basedOn w:val="Normal"/>
    <w:link w:val="THChar"/>
    <w:rsid w:val="005F5DFD"/>
    <w:pPr>
      <w:keepNext/>
      <w:keepLines/>
      <w:spacing w:before="60"/>
      <w:jc w:val="center"/>
    </w:pPr>
    <w:rPr>
      <w:rFonts w:ascii="Arial" w:hAnsi="Arial"/>
      <w:b/>
    </w:rPr>
  </w:style>
  <w:style w:type="paragraph" w:customStyle="1" w:styleId="TF">
    <w:name w:val="TF"/>
    <w:basedOn w:val="TH"/>
    <w:link w:val="TFChar"/>
    <w:rsid w:val="005F5DFD"/>
    <w:pPr>
      <w:keepNext w:val="0"/>
      <w:spacing w:before="0" w:after="240"/>
    </w:pPr>
  </w:style>
  <w:style w:type="paragraph" w:customStyle="1" w:styleId="ZA">
    <w:name w:val="ZA"/>
    <w:rsid w:val="005F5DF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5F5DF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U">
    <w:name w:val="ZU"/>
    <w:rsid w:val="005F5DF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ZT">
    <w:name w:val="ZT"/>
    <w:rsid w:val="005F5DFD"/>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TAN">
    <w:name w:val="TAN"/>
    <w:basedOn w:val="TAL"/>
    <w:link w:val="TANChar"/>
    <w:rsid w:val="005F5DFD"/>
    <w:pPr>
      <w:ind w:left="851" w:hanging="851"/>
    </w:pPr>
  </w:style>
  <w:style w:type="paragraph" w:customStyle="1" w:styleId="ZH">
    <w:name w:val="ZH"/>
    <w:rsid w:val="005F5DF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styleId="TOC9">
    <w:name w:val="toc 9"/>
    <w:basedOn w:val="TOC8"/>
    <w:rsid w:val="005F5DFD"/>
    <w:pPr>
      <w:ind w:left="1418" w:hanging="1418"/>
    </w:pPr>
  </w:style>
  <w:style w:type="paragraph" w:customStyle="1" w:styleId="EQ">
    <w:name w:val="EQ"/>
    <w:basedOn w:val="Normal"/>
    <w:next w:val="Normal"/>
    <w:rsid w:val="005F5DFD"/>
    <w:pPr>
      <w:keepLines/>
      <w:tabs>
        <w:tab w:val="center" w:pos="4536"/>
        <w:tab w:val="right" w:pos="9072"/>
      </w:tabs>
    </w:pPr>
    <w:rPr>
      <w:noProof/>
    </w:rPr>
  </w:style>
  <w:style w:type="paragraph" w:customStyle="1" w:styleId="NF">
    <w:name w:val="NF"/>
    <w:basedOn w:val="NO"/>
    <w:rsid w:val="005F5DFD"/>
    <w:pPr>
      <w:keepNext/>
      <w:spacing w:after="0"/>
    </w:pPr>
    <w:rPr>
      <w:rFonts w:ascii="Arial" w:hAnsi="Arial"/>
      <w:sz w:val="18"/>
    </w:rPr>
  </w:style>
  <w:style w:type="paragraph" w:customStyle="1" w:styleId="PL">
    <w:name w:val="PL"/>
    <w:rsid w:val="005F5DF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5F5DFD"/>
    <w:pPr>
      <w:jc w:val="right"/>
    </w:pPr>
  </w:style>
  <w:style w:type="paragraph" w:styleId="ListNumber2">
    <w:name w:val="List Number 2"/>
    <w:basedOn w:val="ListNumber"/>
    <w:rsid w:val="005F5DFD"/>
    <w:pPr>
      <w:ind w:left="851"/>
    </w:pPr>
  </w:style>
  <w:style w:type="paragraph" w:styleId="ListNumber">
    <w:name w:val="List Number"/>
    <w:basedOn w:val="List"/>
    <w:rsid w:val="005F5DFD"/>
  </w:style>
  <w:style w:type="paragraph" w:styleId="ListBullet2">
    <w:name w:val="List Bullet 2"/>
    <w:basedOn w:val="ListBullet"/>
    <w:rsid w:val="005F5DFD"/>
    <w:pPr>
      <w:ind w:left="851"/>
    </w:pPr>
  </w:style>
  <w:style w:type="paragraph" w:styleId="ListBullet">
    <w:name w:val="List Bullet"/>
    <w:basedOn w:val="List"/>
    <w:rsid w:val="005F5DFD"/>
  </w:style>
  <w:style w:type="paragraph" w:styleId="ListBullet3">
    <w:name w:val="List Bullet 3"/>
    <w:basedOn w:val="ListBullet2"/>
    <w:rsid w:val="005F5DFD"/>
    <w:pPr>
      <w:ind w:left="1135"/>
    </w:pPr>
  </w:style>
  <w:style w:type="paragraph" w:customStyle="1" w:styleId="ZD">
    <w:name w:val="ZD"/>
    <w:rsid w:val="005F5DF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customStyle="1" w:styleId="ZV">
    <w:name w:val="ZV"/>
    <w:basedOn w:val="ZU"/>
    <w:rsid w:val="005F5DFD"/>
    <w:pPr>
      <w:framePr w:wrap="notBeside" w:y="16161"/>
    </w:pPr>
  </w:style>
  <w:style w:type="character" w:customStyle="1" w:styleId="ZGSM">
    <w:name w:val="ZGSM"/>
    <w:rsid w:val="005F5DFD"/>
  </w:style>
  <w:style w:type="paragraph" w:customStyle="1" w:styleId="ZG">
    <w:name w:val="ZG"/>
    <w:rsid w:val="005F5DF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4">
    <w:name w:val="List Bullet 4"/>
    <w:basedOn w:val="ListBullet3"/>
    <w:rsid w:val="005F5DFD"/>
    <w:pPr>
      <w:ind w:left="1418"/>
    </w:pPr>
  </w:style>
  <w:style w:type="paragraph" w:styleId="ListBullet5">
    <w:name w:val="List Bullet 5"/>
    <w:basedOn w:val="ListBullet4"/>
    <w:rsid w:val="005F5DFD"/>
    <w:pPr>
      <w:ind w:left="1702"/>
    </w:pPr>
  </w:style>
  <w:style w:type="paragraph" w:customStyle="1" w:styleId="ZTD">
    <w:name w:val="ZTD"/>
    <w:basedOn w:val="ZB"/>
    <w:rsid w:val="005F5DFD"/>
    <w:pPr>
      <w:framePr w:hRule="auto" w:wrap="notBeside" w:y="852"/>
    </w:pPr>
    <w:rPr>
      <w:i w:val="0"/>
      <w:sz w:val="40"/>
    </w:rPr>
  </w:style>
  <w:style w:type="paragraph" w:styleId="Title">
    <w:name w:val="Title"/>
    <w:basedOn w:val="Normal"/>
    <w:next w:val="Normal"/>
    <w:qFormat/>
    <w:rsid w:val="00101463"/>
    <w:pPr>
      <w:spacing w:before="240"/>
      <w:ind w:left="2552"/>
    </w:pPr>
    <w:rPr>
      <w:rFonts w:ascii="Arial" w:hAnsi="Arial"/>
      <w:caps/>
      <w:sz w:val="22"/>
      <w:u w:val="single"/>
    </w:rPr>
  </w:style>
  <w:style w:type="paragraph" w:customStyle="1" w:styleId="EditorsNote">
    <w:name w:val="Editor's Note"/>
    <w:aliases w:val="EN"/>
    <w:basedOn w:val="NO"/>
    <w:link w:val="EditorsNoteChar"/>
    <w:rsid w:val="005F5DFD"/>
    <w:rPr>
      <w:color w:val="FF0000"/>
    </w:rPr>
  </w:style>
  <w:style w:type="paragraph" w:styleId="Footer">
    <w:name w:val="footer"/>
    <w:basedOn w:val="Header"/>
    <w:rsid w:val="005F5DFD"/>
    <w:pPr>
      <w:jc w:val="center"/>
    </w:pPr>
    <w:rPr>
      <w:i/>
    </w:rPr>
  </w:style>
  <w:style w:type="character" w:styleId="FootnoteReference">
    <w:name w:val="footnote reference"/>
    <w:basedOn w:val="DefaultParagraphFont"/>
    <w:semiHidden/>
    <w:rsid w:val="005F5DFD"/>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5F5DFD"/>
    <w:pPr>
      <w:keepLines/>
      <w:spacing w:after="0"/>
      <w:ind w:left="454" w:hanging="454"/>
    </w:pPr>
    <w:rPr>
      <w:sz w:val="16"/>
    </w:rPr>
  </w:style>
  <w:style w:type="paragraph" w:styleId="Index1">
    <w:name w:val="index 1"/>
    <w:basedOn w:val="Normal"/>
    <w:semiHidden/>
    <w:rsid w:val="005F5DFD"/>
    <w:pPr>
      <w:keepLines/>
      <w:spacing w:after="0"/>
    </w:pPr>
  </w:style>
  <w:style w:type="paragraph" w:styleId="Index2">
    <w:name w:val="index 2"/>
    <w:basedOn w:val="Index1"/>
    <w:semiHidden/>
    <w:rsid w:val="005F5DFD"/>
    <w:pPr>
      <w:ind w:left="284"/>
    </w:pPr>
  </w:style>
  <w:style w:type="paragraph" w:styleId="NormalIndent">
    <w:name w:val="Normal Indent"/>
    <w:basedOn w:val="Normal"/>
    <w:next w:val="Normal"/>
    <w:rsid w:val="00101463"/>
    <w:pPr>
      <w:widowControl w:val="0"/>
      <w:tabs>
        <w:tab w:val="right" w:pos="10260"/>
      </w:tabs>
      <w:ind w:left="567" w:right="612"/>
      <w:jc w:val="both"/>
    </w:pPr>
    <w:rPr>
      <w:rFonts w:ascii="Arial" w:hAnsi="Arial"/>
      <w:b/>
    </w:rPr>
  </w:style>
  <w:style w:type="character" w:styleId="PageNumber">
    <w:name w:val="page number"/>
    <w:basedOn w:val="DefaultParagraphFont"/>
    <w:rsid w:val="00101463"/>
  </w:style>
  <w:style w:type="paragraph" w:styleId="ListContinue2">
    <w:name w:val="List Continue 2"/>
    <w:basedOn w:val="Normal"/>
    <w:rsid w:val="00101463"/>
    <w:pPr>
      <w:widowControl w:val="0"/>
      <w:tabs>
        <w:tab w:val="right" w:pos="10260"/>
      </w:tabs>
      <w:spacing w:after="120"/>
      <w:ind w:left="720" w:right="612"/>
      <w:jc w:val="both"/>
    </w:pPr>
    <w:rPr>
      <w:rFonts w:ascii="Comic Sans MS" w:hAnsi="Comic Sans MS"/>
      <w:b/>
      <w:sz w:val="18"/>
    </w:rPr>
  </w:style>
  <w:style w:type="paragraph" w:styleId="ListContinue3">
    <w:name w:val="List Continue 3"/>
    <w:basedOn w:val="Normal"/>
    <w:rsid w:val="00101463"/>
    <w:pPr>
      <w:widowControl w:val="0"/>
      <w:tabs>
        <w:tab w:val="right" w:pos="10260"/>
      </w:tabs>
      <w:spacing w:after="120"/>
      <w:ind w:left="1080" w:right="612"/>
      <w:jc w:val="both"/>
    </w:pPr>
    <w:rPr>
      <w:rFonts w:ascii="Comic Sans MS" w:hAnsi="Comic Sans MS"/>
      <w:b/>
      <w:sz w:val="18"/>
    </w:rPr>
  </w:style>
  <w:style w:type="paragraph" w:customStyle="1" w:styleId="BL">
    <w:name w:val="BL"/>
    <w:basedOn w:val="Normal"/>
    <w:rsid w:val="00101463"/>
    <w:pPr>
      <w:widowControl w:val="0"/>
      <w:numPr>
        <w:numId w:val="2"/>
      </w:numPr>
      <w:tabs>
        <w:tab w:val="clear" w:pos="360"/>
        <w:tab w:val="left" w:pos="851"/>
        <w:tab w:val="right" w:pos="10260"/>
      </w:tabs>
      <w:ind w:left="851" w:right="612"/>
      <w:jc w:val="both"/>
    </w:pPr>
    <w:rPr>
      <w:rFonts w:ascii="Arial" w:hAnsi="Arial"/>
      <w:b/>
    </w:rPr>
  </w:style>
  <w:style w:type="paragraph" w:customStyle="1" w:styleId="BN">
    <w:name w:val="BN"/>
    <w:basedOn w:val="Normal"/>
    <w:rsid w:val="00101463"/>
    <w:pPr>
      <w:widowControl w:val="0"/>
      <w:numPr>
        <w:numId w:val="1"/>
      </w:numPr>
      <w:tabs>
        <w:tab w:val="clear" w:pos="644"/>
        <w:tab w:val="left" w:pos="567"/>
        <w:tab w:val="right" w:pos="10260"/>
      </w:tabs>
      <w:ind w:left="568" w:right="612" w:hanging="284"/>
      <w:jc w:val="both"/>
    </w:pPr>
    <w:rPr>
      <w:rFonts w:ascii="Arial" w:hAnsi="Arial"/>
      <w:b/>
    </w:rPr>
  </w:style>
  <w:style w:type="character" w:customStyle="1" w:styleId="msoins0">
    <w:name w:val="msoins"/>
    <w:basedOn w:val="DefaultParagraphFont"/>
    <w:rsid w:val="00101463"/>
  </w:style>
  <w:style w:type="paragraph" w:customStyle="1" w:styleId="NumberedList0">
    <w:name w:val="Numbered List 0"/>
    <w:basedOn w:val="Normal"/>
    <w:rsid w:val="00101463"/>
    <w:pPr>
      <w:widowControl w:val="0"/>
      <w:tabs>
        <w:tab w:val="right" w:pos="10260"/>
      </w:tabs>
      <w:overflowPunct/>
      <w:spacing w:after="220"/>
      <w:ind w:left="1298" w:right="612" w:hanging="1298"/>
      <w:jc w:val="both"/>
      <w:textAlignment w:val="auto"/>
    </w:pPr>
    <w:rPr>
      <w:rFonts w:ascii="Arial" w:eastAsia="SimSun" w:hAnsi="Arial"/>
      <w:b/>
      <w:sz w:val="22"/>
      <w:lang w:val="en-US" w:eastAsia="zh-CN"/>
    </w:rPr>
  </w:style>
  <w:style w:type="paragraph" w:customStyle="1" w:styleId="CRCoverPage">
    <w:name w:val="CR Cover Page"/>
    <w:link w:val="CRCoverPageChar"/>
    <w:rsid w:val="00101463"/>
    <w:pPr>
      <w:spacing w:after="120"/>
    </w:pPr>
    <w:rPr>
      <w:rFonts w:ascii="Arial" w:hAnsi="Arial"/>
      <w:lang w:val="en-GB" w:eastAsia="en-US"/>
    </w:rPr>
  </w:style>
  <w:style w:type="character" w:styleId="Hyperlink">
    <w:name w:val="Hyperlink"/>
    <w:rsid w:val="00101463"/>
    <w:rPr>
      <w:color w:val="0000FF"/>
      <w:u w:val="single"/>
    </w:rPr>
  </w:style>
  <w:style w:type="character" w:styleId="FollowedHyperlink">
    <w:name w:val="FollowedHyperlink"/>
    <w:rsid w:val="00101463"/>
    <w:rPr>
      <w:color w:val="800080"/>
      <w:u w:val="single"/>
    </w:rPr>
  </w:style>
  <w:style w:type="table" w:styleId="TableGrid">
    <w:name w:val="Table Grid"/>
    <w:basedOn w:val="TableNormal"/>
    <w:rsid w:val="00101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b1">
    <w:name w:val="vb1"/>
    <w:basedOn w:val="LD"/>
    <w:rsid w:val="00101463"/>
    <w:pPr>
      <w:keepNext w:val="0"/>
      <w:keepLines w:val="0"/>
      <w:spacing w:after="180" w:line="240" w:lineRule="auto"/>
    </w:pPr>
    <w:rPr>
      <w:rFonts w:ascii="Times New Roman" w:hAnsi="Times New Roman"/>
      <w:noProof w:val="0"/>
    </w:rPr>
  </w:style>
  <w:style w:type="paragraph" w:customStyle="1" w:styleId="Normal0">
    <w:name w:val="Normal_"/>
    <w:basedOn w:val="Normal"/>
    <w:semiHidden/>
    <w:rsid w:val="00101463"/>
    <w:pPr>
      <w:overflowPunct/>
      <w:autoSpaceDE/>
      <w:autoSpaceDN/>
      <w:adjustRightInd/>
      <w:spacing w:after="160" w:line="240" w:lineRule="exact"/>
      <w:textAlignment w:val="auto"/>
    </w:pPr>
    <w:rPr>
      <w:rFonts w:ascii="Arial" w:eastAsia="SimSun" w:hAnsi="Arial" w:cs="Arial"/>
      <w:lang w:val="en-US" w:eastAsia="en-US"/>
    </w:rPr>
  </w:style>
  <w:style w:type="character" w:customStyle="1" w:styleId="Heading3Char">
    <w:name w:val="Heading 3 Char"/>
    <w:aliases w:val="Underrubrik2 Char,H3 Char,H3 Char Char,Underrubrik2 Char3,H3 Char3,h3 Char3,Memo Heading 3 Char3,no break Char3,0H Char3,l3 Char3,3 Char3,list 3 Char3,Head 3 Char3,1.1.1 Char3,3rd level Char3,Major Section Sub Section Char3,Head3 Char3"/>
    <w:rsid w:val="00F010DD"/>
    <w:rPr>
      <w:rFonts w:ascii="Arial" w:eastAsia="SimSun" w:hAnsi="Arial" w:cs="Arial"/>
      <w:color w:val="0000FF"/>
      <w:kern w:val="2"/>
      <w:sz w:val="28"/>
      <w:lang w:val="en-GB" w:eastAsia="en-US" w:bidi="ar-SA"/>
    </w:rPr>
  </w:style>
  <w:style w:type="character" w:customStyle="1" w:styleId="NOChar">
    <w:name w:val="NO Char"/>
    <w:rsid w:val="00F010DD"/>
    <w:rPr>
      <w:rFonts w:ascii="Arial" w:eastAsia="SimSun" w:hAnsi="Arial" w:cs="Arial"/>
      <w:color w:val="0000FF"/>
      <w:kern w:val="2"/>
      <w:lang w:val="en-GB" w:eastAsia="en-US" w:bidi="ar-SA"/>
    </w:rPr>
  </w:style>
  <w:style w:type="character" w:customStyle="1" w:styleId="B2Char">
    <w:name w:val="B2 Char"/>
    <w:rsid w:val="00F010DD"/>
    <w:rPr>
      <w:rFonts w:ascii="Arial" w:eastAsia="SimSun" w:hAnsi="Arial" w:cs="Arial"/>
      <w:color w:val="0000FF"/>
      <w:kern w:val="2"/>
      <w:lang w:val="en-GB" w:eastAsia="en-US" w:bidi="ar-SA"/>
    </w:rPr>
  </w:style>
  <w:style w:type="paragraph" w:styleId="IndexHeading">
    <w:name w:val="index heading"/>
    <w:basedOn w:val="Normal"/>
    <w:next w:val="Normal"/>
    <w:rsid w:val="00F010DD"/>
    <w:pPr>
      <w:pBdr>
        <w:top w:val="single" w:sz="12" w:space="0" w:color="auto"/>
      </w:pBdr>
      <w:overflowPunct/>
      <w:autoSpaceDE/>
      <w:autoSpaceDN/>
      <w:adjustRightInd/>
      <w:spacing w:before="360" w:after="240"/>
      <w:textAlignment w:val="auto"/>
    </w:pPr>
    <w:rPr>
      <w:rFonts w:eastAsia="MS Mincho"/>
      <w:b/>
      <w:i/>
      <w:sz w:val="26"/>
      <w:lang w:eastAsia="en-US"/>
    </w:rPr>
  </w:style>
  <w:style w:type="paragraph" w:customStyle="1" w:styleId="INDENT1">
    <w:name w:val="INDENT1"/>
    <w:basedOn w:val="Normal"/>
    <w:rsid w:val="00F010DD"/>
    <w:pPr>
      <w:overflowPunct/>
      <w:autoSpaceDE/>
      <w:autoSpaceDN/>
      <w:adjustRightInd/>
      <w:ind w:left="851"/>
      <w:textAlignment w:val="auto"/>
    </w:pPr>
    <w:rPr>
      <w:rFonts w:eastAsia="MS Mincho"/>
      <w:lang w:eastAsia="en-US"/>
    </w:rPr>
  </w:style>
  <w:style w:type="paragraph" w:customStyle="1" w:styleId="INDENT2">
    <w:name w:val="INDENT2"/>
    <w:basedOn w:val="Normal"/>
    <w:rsid w:val="00F010DD"/>
    <w:pPr>
      <w:overflowPunct/>
      <w:autoSpaceDE/>
      <w:autoSpaceDN/>
      <w:adjustRightInd/>
      <w:ind w:left="1135" w:hanging="284"/>
      <w:textAlignment w:val="auto"/>
    </w:pPr>
    <w:rPr>
      <w:rFonts w:eastAsia="MS Mincho"/>
      <w:lang w:eastAsia="en-US"/>
    </w:rPr>
  </w:style>
  <w:style w:type="paragraph" w:customStyle="1" w:styleId="INDENT3">
    <w:name w:val="INDENT3"/>
    <w:basedOn w:val="Normal"/>
    <w:rsid w:val="00F010DD"/>
    <w:pPr>
      <w:overflowPunct/>
      <w:autoSpaceDE/>
      <w:autoSpaceDN/>
      <w:adjustRightInd/>
      <w:ind w:left="1701" w:hanging="567"/>
      <w:textAlignment w:val="auto"/>
    </w:pPr>
    <w:rPr>
      <w:rFonts w:eastAsia="MS Mincho"/>
      <w:lang w:eastAsia="en-US"/>
    </w:rPr>
  </w:style>
  <w:style w:type="paragraph" w:customStyle="1" w:styleId="FigureTitle">
    <w:name w:val="Figure_Title"/>
    <w:basedOn w:val="Normal"/>
    <w:next w:val="Normal"/>
    <w:rsid w:val="00F010DD"/>
    <w:pPr>
      <w:keepLines/>
      <w:tabs>
        <w:tab w:val="left" w:pos="794"/>
        <w:tab w:val="left" w:pos="1191"/>
        <w:tab w:val="left" w:pos="1588"/>
        <w:tab w:val="left" w:pos="1985"/>
      </w:tabs>
      <w:overflowPunct/>
      <w:autoSpaceDE/>
      <w:autoSpaceDN/>
      <w:adjustRightInd/>
      <w:spacing w:before="120" w:after="480"/>
      <w:jc w:val="center"/>
      <w:textAlignment w:val="auto"/>
    </w:pPr>
    <w:rPr>
      <w:rFonts w:eastAsia="MS Mincho"/>
      <w:b/>
      <w:sz w:val="24"/>
      <w:lang w:eastAsia="en-US"/>
    </w:rPr>
  </w:style>
  <w:style w:type="paragraph" w:customStyle="1" w:styleId="RecCCITT">
    <w:name w:val="Rec_CCITT_#"/>
    <w:basedOn w:val="Normal"/>
    <w:rsid w:val="00F010DD"/>
    <w:pPr>
      <w:keepNext/>
      <w:keepLines/>
      <w:overflowPunct/>
      <w:autoSpaceDE/>
      <w:autoSpaceDN/>
      <w:adjustRightInd/>
      <w:textAlignment w:val="auto"/>
    </w:pPr>
    <w:rPr>
      <w:rFonts w:eastAsia="MS Mincho"/>
      <w:b/>
      <w:lang w:eastAsia="en-US"/>
    </w:rPr>
  </w:style>
  <w:style w:type="paragraph" w:customStyle="1" w:styleId="enumlev2">
    <w:name w:val="enumlev2"/>
    <w:basedOn w:val="Normal"/>
    <w:rsid w:val="00F010DD"/>
    <w:pPr>
      <w:tabs>
        <w:tab w:val="left" w:pos="794"/>
        <w:tab w:val="left" w:pos="1191"/>
        <w:tab w:val="left" w:pos="1588"/>
        <w:tab w:val="left" w:pos="1985"/>
      </w:tabs>
      <w:overflowPunct/>
      <w:autoSpaceDE/>
      <w:autoSpaceDN/>
      <w:adjustRightInd/>
      <w:spacing w:before="86"/>
      <w:ind w:left="1588" w:hanging="397"/>
      <w:jc w:val="both"/>
      <w:textAlignment w:val="auto"/>
    </w:pPr>
    <w:rPr>
      <w:rFonts w:eastAsia="MS Mincho"/>
      <w:lang w:val="en-US" w:eastAsia="en-US"/>
    </w:rPr>
  </w:style>
  <w:style w:type="paragraph" w:customStyle="1" w:styleId="CouvRecTitle">
    <w:name w:val="Couv Rec Title"/>
    <w:basedOn w:val="Normal"/>
    <w:rsid w:val="00F010DD"/>
    <w:pPr>
      <w:keepNext/>
      <w:keepLines/>
      <w:overflowPunct/>
      <w:autoSpaceDE/>
      <w:autoSpaceDN/>
      <w:adjustRightInd/>
      <w:spacing w:before="240"/>
      <w:ind w:left="1418"/>
      <w:textAlignment w:val="auto"/>
    </w:pPr>
    <w:rPr>
      <w:rFonts w:ascii="Arial" w:eastAsia="MS Mincho" w:hAnsi="Arial"/>
      <w:b/>
      <w:sz w:val="36"/>
      <w:lang w:val="en-US" w:eastAsia="en-US"/>
    </w:rPr>
  </w:style>
  <w:style w:type="paragraph" w:styleId="Caption">
    <w:name w:val="caption"/>
    <w:aliases w:val="cap,cap Char,Caption Char,Caption Char1 Char,cap Char Char1,Caption Char Char1 Char,cap Char2 Char,Ca,cap1,cap2,cap11,Légende-figure,Légende-figure Char,Beschrifubg,Beschriftung Char,label,cap11 Char Char Char,captions,Beschriftung Char Char,C"/>
    <w:basedOn w:val="Normal"/>
    <w:next w:val="Normal"/>
    <w:link w:val="CaptionChar1"/>
    <w:uiPriority w:val="35"/>
    <w:qFormat/>
    <w:rsid w:val="00F010DD"/>
    <w:pPr>
      <w:overflowPunct/>
      <w:autoSpaceDE/>
      <w:autoSpaceDN/>
      <w:adjustRightInd/>
      <w:spacing w:before="120" w:after="120"/>
      <w:textAlignment w:val="auto"/>
    </w:pPr>
    <w:rPr>
      <w:rFonts w:eastAsia="MS Mincho"/>
      <w:b/>
      <w:lang w:eastAsia="en-US"/>
    </w:rPr>
  </w:style>
  <w:style w:type="paragraph" w:styleId="DocumentMap">
    <w:name w:val="Document Map"/>
    <w:basedOn w:val="Normal"/>
    <w:link w:val="DocumentMapChar"/>
    <w:rsid w:val="00F010DD"/>
    <w:pPr>
      <w:shd w:val="clear" w:color="auto" w:fill="000080"/>
      <w:overflowPunct/>
      <w:autoSpaceDE/>
      <w:autoSpaceDN/>
      <w:adjustRightInd/>
      <w:textAlignment w:val="auto"/>
    </w:pPr>
    <w:rPr>
      <w:rFonts w:ascii="Tahoma" w:eastAsia="MS Mincho" w:hAnsi="Tahoma"/>
      <w:lang w:eastAsia="en-US"/>
    </w:rPr>
  </w:style>
  <w:style w:type="character" w:customStyle="1" w:styleId="DocumentMapChar">
    <w:name w:val="Document Map Char"/>
    <w:link w:val="DocumentMap"/>
    <w:rsid w:val="00F010DD"/>
    <w:rPr>
      <w:rFonts w:ascii="Tahoma" w:eastAsia="MS Mincho" w:hAnsi="Tahoma"/>
      <w:shd w:val="clear" w:color="auto" w:fill="000080"/>
      <w:lang w:eastAsia="en-US"/>
    </w:rPr>
  </w:style>
  <w:style w:type="paragraph" w:styleId="PlainText">
    <w:name w:val="Plain Text"/>
    <w:basedOn w:val="Normal"/>
    <w:link w:val="PlainTextChar"/>
    <w:rsid w:val="00F010DD"/>
    <w:pPr>
      <w:overflowPunct/>
      <w:autoSpaceDE/>
      <w:autoSpaceDN/>
      <w:adjustRightInd/>
      <w:textAlignment w:val="auto"/>
    </w:pPr>
    <w:rPr>
      <w:rFonts w:ascii="Courier New" w:eastAsia="MS Mincho" w:hAnsi="Courier New"/>
      <w:lang w:val="nb-NO" w:eastAsia="en-US"/>
    </w:rPr>
  </w:style>
  <w:style w:type="character" w:customStyle="1" w:styleId="PlainTextChar">
    <w:name w:val="Plain Text Char"/>
    <w:link w:val="PlainText"/>
    <w:rsid w:val="00F010DD"/>
    <w:rPr>
      <w:rFonts w:ascii="Courier New" w:eastAsia="MS Mincho" w:hAnsi="Courier New"/>
      <w:lang w:val="nb-NO" w:eastAsia="en-US"/>
    </w:rPr>
  </w:style>
  <w:style w:type="paragraph" w:customStyle="1" w:styleId="TAJ">
    <w:name w:val="TAJ"/>
    <w:basedOn w:val="TH"/>
    <w:rsid w:val="00F010DD"/>
    <w:pPr>
      <w:overflowPunct/>
      <w:autoSpaceDE/>
      <w:autoSpaceDN/>
      <w:adjustRightInd/>
      <w:textAlignment w:val="auto"/>
    </w:pPr>
    <w:rPr>
      <w:rFonts w:eastAsia="MS Mincho"/>
      <w:lang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F010DD"/>
    <w:pPr>
      <w:overflowPunct/>
      <w:autoSpaceDE/>
      <w:autoSpaceDN/>
      <w:adjustRightInd/>
      <w:textAlignment w:val="auto"/>
    </w:pPr>
    <w:rPr>
      <w:rFonts w:eastAsia="MS Mincho"/>
      <w:lang w:eastAsia="en-US"/>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link w:val="BodyText"/>
    <w:rsid w:val="00F010DD"/>
    <w:rPr>
      <w:rFonts w:eastAsia="MS Mincho"/>
      <w:lang w:eastAsia="en-US"/>
    </w:rPr>
  </w:style>
  <w:style w:type="character" w:styleId="CommentReference">
    <w:name w:val="annotation reference"/>
    <w:rsid w:val="00F010DD"/>
    <w:rPr>
      <w:rFonts w:ascii="Arial" w:eastAsia="SimSun" w:hAnsi="Arial" w:cs="Arial"/>
      <w:color w:val="0000FF"/>
      <w:kern w:val="2"/>
      <w:sz w:val="16"/>
      <w:lang w:val="en-US" w:eastAsia="zh-CN" w:bidi="ar-SA"/>
    </w:rPr>
  </w:style>
  <w:style w:type="paragraph" w:customStyle="1" w:styleId="Guidance">
    <w:name w:val="Guidance"/>
    <w:basedOn w:val="Normal"/>
    <w:rsid w:val="00F010DD"/>
    <w:pPr>
      <w:overflowPunct/>
      <w:autoSpaceDE/>
      <w:autoSpaceDN/>
      <w:adjustRightInd/>
      <w:textAlignment w:val="auto"/>
    </w:pPr>
    <w:rPr>
      <w:rFonts w:eastAsia="MS Mincho"/>
      <w:i/>
      <w:color w:val="0000FF"/>
      <w:lang w:eastAsia="en-US"/>
    </w:rPr>
  </w:style>
  <w:style w:type="paragraph" w:styleId="CommentText">
    <w:name w:val="annotation text"/>
    <w:basedOn w:val="Normal"/>
    <w:link w:val="CommentTextChar"/>
    <w:rsid w:val="00F010DD"/>
    <w:pPr>
      <w:overflowPunct/>
      <w:autoSpaceDE/>
      <w:autoSpaceDN/>
      <w:adjustRightInd/>
      <w:textAlignment w:val="auto"/>
    </w:pPr>
    <w:rPr>
      <w:rFonts w:eastAsia="MS Mincho"/>
      <w:lang w:eastAsia="en-US"/>
    </w:rPr>
  </w:style>
  <w:style w:type="character" w:customStyle="1" w:styleId="CommentTextChar">
    <w:name w:val="Comment Text Char"/>
    <w:link w:val="CommentText"/>
    <w:rsid w:val="00F010DD"/>
    <w:rPr>
      <w:rFonts w:eastAsia="MS Mincho"/>
      <w:lang w:eastAsia="en-US"/>
    </w:rPr>
  </w:style>
  <w:style w:type="paragraph" w:customStyle="1" w:styleId="00BodyText">
    <w:name w:val="00 BodyText"/>
    <w:basedOn w:val="Normal"/>
    <w:rsid w:val="00F010DD"/>
    <w:pPr>
      <w:overflowPunct/>
      <w:autoSpaceDE/>
      <w:autoSpaceDN/>
      <w:adjustRightInd/>
      <w:spacing w:after="220"/>
      <w:textAlignment w:val="auto"/>
    </w:pPr>
    <w:rPr>
      <w:rFonts w:ascii="Arial" w:eastAsia="MS Mincho" w:hAnsi="Arial"/>
      <w:sz w:val="22"/>
      <w:lang w:val="en-US" w:eastAsia="en-US"/>
    </w:rPr>
  </w:style>
  <w:style w:type="paragraph" w:styleId="BodyTextIndent">
    <w:name w:val="Body Text Indent"/>
    <w:basedOn w:val="Normal"/>
    <w:link w:val="BodyTextIndentChar"/>
    <w:rsid w:val="00F010DD"/>
    <w:pPr>
      <w:overflowPunct/>
      <w:autoSpaceDE/>
      <w:autoSpaceDN/>
      <w:adjustRightInd/>
      <w:spacing w:after="120"/>
      <w:ind w:left="283"/>
      <w:textAlignment w:val="auto"/>
    </w:pPr>
    <w:rPr>
      <w:rFonts w:eastAsia="MS Mincho"/>
      <w:lang w:eastAsia="en-US"/>
    </w:rPr>
  </w:style>
  <w:style w:type="character" w:customStyle="1" w:styleId="BodyTextIndentChar">
    <w:name w:val="Body Text Indent Char"/>
    <w:link w:val="BodyTextIndent"/>
    <w:rsid w:val="00F010DD"/>
    <w:rPr>
      <w:rFonts w:eastAsia="MS Mincho"/>
      <w:lang w:eastAsia="en-US"/>
    </w:rPr>
  </w:style>
  <w:style w:type="paragraph" w:customStyle="1" w:styleId="BalloonText1">
    <w:name w:val="Balloon Text1"/>
    <w:basedOn w:val="Normal"/>
    <w:semiHidden/>
    <w:rsid w:val="00F010DD"/>
    <w:pPr>
      <w:overflowPunct/>
      <w:autoSpaceDE/>
      <w:autoSpaceDN/>
      <w:adjustRightInd/>
      <w:textAlignment w:val="auto"/>
    </w:pPr>
    <w:rPr>
      <w:rFonts w:ascii="Tahoma" w:eastAsia="MS Mincho" w:hAnsi="Tahoma" w:cs="Tahoma"/>
      <w:sz w:val="16"/>
      <w:szCs w:val="16"/>
      <w:lang w:eastAsia="en-US"/>
    </w:rPr>
  </w:style>
  <w:style w:type="paragraph" w:customStyle="1" w:styleId="ZchnZchn">
    <w:name w:val="Zchn Zchn"/>
    <w:semiHidden/>
    <w:rsid w:val="00F010DD"/>
    <w:pPr>
      <w:keepNext/>
      <w:tabs>
        <w:tab w:val="num" w:pos="360"/>
      </w:tabs>
      <w:autoSpaceDE w:val="0"/>
      <w:autoSpaceDN w:val="0"/>
      <w:adjustRightInd w:val="0"/>
      <w:spacing w:before="60" w:after="60"/>
      <w:ind w:left="284" w:hanging="284"/>
      <w:jc w:val="both"/>
    </w:pPr>
    <w:rPr>
      <w:rFonts w:ascii="Arial" w:eastAsia="SimSun" w:hAnsi="Arial" w:cs="Arial"/>
      <w:color w:val="0000FF"/>
      <w:kern w:val="2"/>
      <w:lang w:eastAsia="zh-CN"/>
    </w:rPr>
  </w:style>
  <w:style w:type="paragraph" w:customStyle="1" w:styleId="CommentSubject1">
    <w:name w:val="Comment Subject1"/>
    <w:basedOn w:val="CommentText"/>
    <w:next w:val="CommentText"/>
    <w:semiHidden/>
    <w:rsid w:val="00F010DD"/>
    <w:pPr>
      <w:numPr>
        <w:numId w:val="5"/>
      </w:numPr>
      <w:tabs>
        <w:tab w:val="clear" w:pos="851"/>
      </w:tabs>
      <w:ind w:left="0" w:firstLine="0"/>
    </w:pPr>
    <w:rPr>
      <w:b/>
      <w:bCs/>
    </w:rPr>
  </w:style>
  <w:style w:type="paragraph" w:customStyle="1" w:styleId="Char3CharCharCharCharChar">
    <w:name w:val="Char3 Char Char Char (文字) (文字) Char 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1">
    <w:name w:val="Car1"/>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Note">
    <w:name w:val="Note"/>
    <w:basedOn w:val="Normal"/>
    <w:rsid w:val="00F010DD"/>
    <w:pPr>
      <w:overflowPunct/>
      <w:autoSpaceDE/>
      <w:autoSpaceDN/>
      <w:adjustRightInd/>
      <w:spacing w:after="120"/>
      <w:ind w:left="1134" w:hanging="567"/>
      <w:textAlignment w:val="auto"/>
    </w:pPr>
    <w:rPr>
      <w:rFonts w:eastAsia="MS Mincho"/>
      <w:szCs w:val="22"/>
      <w:lang w:eastAsia="en-US"/>
    </w:rPr>
  </w:style>
  <w:style w:type="paragraph" w:customStyle="1" w:styleId="Char3CharCharCharCharCharCharCharCharCharCharChar">
    <w:name w:val="Char3 Char Char Char (文字) (文字) Char Char Char Char Char Char Char (文字) (文字) 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1BodyText">
    <w:name w:val="11 BodyText"/>
    <w:basedOn w:val="Normal"/>
    <w:rsid w:val="00F010DD"/>
    <w:pPr>
      <w:overflowPunct/>
      <w:autoSpaceDE/>
      <w:autoSpaceDN/>
      <w:adjustRightInd/>
      <w:spacing w:after="220"/>
      <w:ind w:left="1298"/>
      <w:textAlignment w:val="auto"/>
    </w:pPr>
    <w:rPr>
      <w:rFonts w:ascii="Arial" w:eastAsia="MS Mincho" w:hAnsi="Arial"/>
      <w:sz w:val="22"/>
      <w:lang w:val="en-US" w:eastAsia="en-US"/>
    </w:rPr>
  </w:style>
  <w:style w:type="paragraph" w:customStyle="1" w:styleId="CharCharCharCharChar0">
    <w:name w:val="Char Char (文字) (文字) Char (文字) (文字) Char Char (文字) (文字)"/>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SectionXX">
    <w:name w:val="Section X.X"/>
    <w:basedOn w:val="Normal"/>
    <w:next w:val="Normal"/>
    <w:rsid w:val="00F010DD"/>
    <w:pPr>
      <w:widowControl w:val="0"/>
      <w:overflowPunct/>
      <w:autoSpaceDE/>
      <w:autoSpaceDN/>
      <w:adjustRightInd/>
      <w:spacing w:beforeLines="50" w:afterLines="50"/>
      <w:jc w:val="both"/>
      <w:textAlignment w:val="auto"/>
      <w:outlineLvl w:val="1"/>
    </w:pPr>
    <w:rPr>
      <w:rFonts w:ascii="Arial" w:eastAsia="Arial" w:hAnsi="Arial"/>
      <w:kern w:val="2"/>
      <w:sz w:val="24"/>
      <w:szCs w:val="24"/>
      <w:lang w:eastAsia="ja-JP"/>
    </w:rPr>
  </w:style>
  <w:style w:type="paragraph" w:customStyle="1" w:styleId="Char">
    <w:name w:val="Char"/>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QuotationZchn">
    <w:name w:val="Quotation Zchn"/>
    <w:rsid w:val="00F010DD"/>
    <w:rPr>
      <w:rFonts w:ascii="Arial" w:eastAsia="SimSun" w:hAnsi="Arial" w:cs="Arial"/>
      <w:noProof w:val="0"/>
      <w:color w:val="0000FF"/>
      <w:kern w:val="2"/>
      <w:szCs w:val="22"/>
      <w:lang w:val="en-GB" w:eastAsia="en-US" w:bidi="ar-SA"/>
    </w:rPr>
  </w:style>
  <w:style w:type="paragraph" w:customStyle="1" w:styleId="ZchnZchn1">
    <w:name w:val="Zchn Zchn1"/>
    <w:semiHidden/>
    <w:rsid w:val="00F010D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List0">
    <w:name w:val="List 0"/>
    <w:basedOn w:val="Normal"/>
    <w:rsid w:val="00F010DD"/>
    <w:pPr>
      <w:overflowPunct/>
      <w:autoSpaceDE/>
      <w:autoSpaceDN/>
      <w:adjustRightInd/>
      <w:spacing w:after="120"/>
      <w:ind w:left="284" w:hanging="284"/>
      <w:textAlignment w:val="auto"/>
    </w:pPr>
    <w:rPr>
      <w:rFonts w:ascii="Arial" w:eastAsia="MS Mincho" w:hAnsi="Arial"/>
      <w:szCs w:val="22"/>
      <w:lang w:eastAsia="en-US"/>
    </w:rPr>
  </w:style>
  <w:style w:type="character" w:customStyle="1" w:styleId="EditorsNoteZchn">
    <w:name w:val="Editor's Note Zchn"/>
    <w:rsid w:val="00F010DD"/>
    <w:rPr>
      <w:rFonts w:ascii="Arial" w:eastAsia="SimSun" w:hAnsi="Arial" w:cs="Arial"/>
      <w:color w:val="FF0000"/>
      <w:kern w:val="2"/>
      <w:lang w:val="en-GB" w:eastAsia="en-US" w:bidi="ar-SA"/>
    </w:rPr>
  </w:style>
  <w:style w:type="character" w:customStyle="1" w:styleId="TFZchn">
    <w:name w:val="TF Zchn"/>
    <w:rsid w:val="00F010DD"/>
    <w:rPr>
      <w:rFonts w:ascii="Arial" w:eastAsia="MS Mincho" w:hAnsi="Arial" w:cs="Arial"/>
      <w:b/>
      <w:color w:val="0000FF"/>
      <w:kern w:val="2"/>
      <w:lang w:val="en-GB" w:eastAsia="en-US" w:bidi="ar-SA"/>
    </w:rPr>
  </w:style>
  <w:style w:type="paragraph" w:customStyle="1" w:styleId="BalloonText2">
    <w:name w:val="Balloon Text2"/>
    <w:basedOn w:val="Normal"/>
    <w:semiHidden/>
    <w:rsid w:val="00F010DD"/>
    <w:pPr>
      <w:overflowPunct/>
      <w:autoSpaceDE/>
      <w:autoSpaceDN/>
      <w:adjustRightInd/>
      <w:textAlignment w:val="auto"/>
    </w:pPr>
    <w:rPr>
      <w:rFonts w:ascii="Arial" w:eastAsia="MS Gothic" w:hAnsi="Arial"/>
      <w:sz w:val="18"/>
      <w:szCs w:val="18"/>
      <w:lang w:eastAsia="en-US"/>
    </w:rPr>
  </w:style>
  <w:style w:type="character" w:customStyle="1" w:styleId="B1Char">
    <w:name w:val="B1 Char"/>
    <w:rsid w:val="00F010DD"/>
    <w:rPr>
      <w:rFonts w:ascii="Arial" w:eastAsia="MS Mincho" w:hAnsi="Arial" w:cs="Arial"/>
      <w:color w:val="0000FF"/>
      <w:kern w:val="2"/>
      <w:lang w:val="en-GB" w:eastAsia="en-US" w:bidi="ar-SA"/>
    </w:rPr>
  </w:style>
  <w:style w:type="character" w:customStyle="1" w:styleId="EditorsNoteChar">
    <w:name w:val="Editor's Note Char"/>
    <w:link w:val="EditorsNote"/>
    <w:rsid w:val="00F010DD"/>
    <w:rPr>
      <w:rFonts w:eastAsia="Times New Roman"/>
      <w:color w:val="FF0000"/>
      <w:lang w:val="en-GB"/>
    </w:rPr>
  </w:style>
  <w:style w:type="character" w:customStyle="1" w:styleId="B1Zchn">
    <w:name w:val="B1 Zchn"/>
    <w:link w:val="B10"/>
    <w:rsid w:val="00F010DD"/>
    <w:rPr>
      <w:rFonts w:eastAsia="Times New Roman"/>
      <w:lang w:val="en-GB"/>
    </w:rPr>
  </w:style>
  <w:style w:type="character" w:customStyle="1" w:styleId="Heading2Char">
    <w:name w:val="Heading 2 Char"/>
    <w:aliases w:val="Head2A Char,2 Char,H2 Char,UNDERRUBRIK 1-2 Char,h2 Char,DO NOT USE_h2 Char,h21 Char,H21 Char,Head 2 Char,l2 Char,TitreProp Char,Header 2 Char,ITT t2 Char,PA Major Section Char,Livello 2 Char,R2 Char,Heading 2 Hidden Char,Head1 Char,A Char"/>
    <w:link w:val="Heading2"/>
    <w:rsid w:val="00F010DD"/>
    <w:rPr>
      <w:rFonts w:ascii="Arial" w:eastAsia="Times New Roman" w:hAnsi="Arial"/>
      <w:sz w:val="32"/>
      <w:lang w:val="en-GB"/>
    </w:rPr>
  </w:style>
  <w:style w:type="character" w:customStyle="1" w:styleId="Heading3Char1">
    <w:name w:val="Heading 3 Char1"/>
    <w:aliases w:val="Underrubrik2 Char1,H3 Char1,Memo Heading 3 Char,h3 Char,no break Char,hello Char,0H Char,0h Char,3h Char,3H Char,l3 Char,list 3 Char,Head 3 Char,1.1.1 Char,3rd level Char,Major Section Sub Section Char,PA Minor Section Char,Head3 Char"/>
    <w:link w:val="Heading3"/>
    <w:rsid w:val="00F010DD"/>
    <w:rPr>
      <w:rFonts w:ascii="Arial" w:eastAsia="Times New Roman" w:hAnsi="Arial"/>
      <w:sz w:val="28"/>
      <w:lang w:val="en-GB"/>
    </w:rPr>
  </w:style>
  <w:style w:type="character" w:styleId="Emphasis">
    <w:name w:val="Emphasis"/>
    <w:qFormat/>
    <w:rsid w:val="00F010DD"/>
    <w:rPr>
      <w:rFonts w:ascii="Arial" w:eastAsia="SimSun" w:hAnsi="Arial" w:cs="Arial"/>
      <w:i/>
      <w:iCs/>
      <w:color w:val="0000FF"/>
      <w:kern w:val="2"/>
      <w:lang w:val="en-US" w:eastAsia="zh-CN" w:bidi="ar-SA"/>
    </w:rPr>
  </w:style>
  <w:style w:type="paragraph" w:styleId="BalloonText">
    <w:name w:val="Balloon Text"/>
    <w:basedOn w:val="Normal"/>
    <w:link w:val="BalloonTextChar"/>
    <w:semiHidden/>
    <w:rsid w:val="009156E4"/>
    <w:rPr>
      <w:rFonts w:ascii="Arial" w:eastAsia="MS Gothic" w:hAnsi="Arial"/>
      <w:sz w:val="18"/>
      <w:szCs w:val="18"/>
    </w:rPr>
  </w:style>
  <w:style w:type="character" w:customStyle="1" w:styleId="THChar">
    <w:name w:val="TH Char"/>
    <w:link w:val="TH"/>
    <w:rsid w:val="00763854"/>
    <w:rPr>
      <w:rFonts w:ascii="Arial" w:eastAsia="Times New Roman" w:hAnsi="Arial"/>
      <w:b/>
      <w:lang w:val="en-GB"/>
    </w:rPr>
  </w:style>
  <w:style w:type="character" w:customStyle="1" w:styleId="TFChar">
    <w:name w:val="TF Char"/>
    <w:link w:val="TF"/>
    <w:rsid w:val="00763854"/>
    <w:rPr>
      <w:rFonts w:ascii="Arial" w:eastAsia="Times New Roman" w:hAnsi="Arial"/>
      <w:b/>
      <w:lang w:val="en-GB"/>
    </w:rPr>
  </w:style>
  <w:style w:type="character" w:customStyle="1" w:styleId="CaptionChar1">
    <w:name w:val="Caption Char1"/>
    <w:aliases w:val="cap Char1,cap Char Char,Caption Char Char,Caption Char1 Char Char,cap Char Char1 Char,Caption Char Char1 Char Char,cap Char2 Char Char,Ca Char,cap1 Char,cap2 Char,cap11 Char,Légende-figure Char1,Légende-figure Char Char,Beschrifubg Char"/>
    <w:link w:val="Caption"/>
    <w:uiPriority w:val="35"/>
    <w:rsid w:val="00763854"/>
    <w:rPr>
      <w:rFonts w:eastAsia="MS Mincho"/>
      <w:b/>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Body Text Char1,bt Char4"/>
    <w:rsid w:val="00763854"/>
    <w:rPr>
      <w:lang w:val="en-GB" w:eastAsia="ja-JP" w:bidi="ar-SA"/>
    </w:rPr>
  </w:style>
  <w:style w:type="paragraph" w:customStyle="1" w:styleId="TableText">
    <w:name w:val="TableText"/>
    <w:basedOn w:val="BodyTextIndent"/>
    <w:rsid w:val="00763854"/>
    <w:pPr>
      <w:keepNext/>
      <w:keepLines/>
      <w:overflowPunct w:val="0"/>
      <w:autoSpaceDE w:val="0"/>
      <w:autoSpaceDN w:val="0"/>
      <w:adjustRightInd w:val="0"/>
      <w:spacing w:after="180"/>
      <w:ind w:left="0"/>
      <w:jc w:val="center"/>
      <w:textAlignment w:val="baseline"/>
    </w:pPr>
    <w:rPr>
      <w:snapToGrid w:val="0"/>
      <w:kern w:val="2"/>
    </w:rPr>
  </w:style>
  <w:style w:type="paragraph" w:styleId="BodyText2">
    <w:name w:val="Body Text 2"/>
    <w:basedOn w:val="Normal"/>
    <w:rsid w:val="00763854"/>
    <w:rPr>
      <w:i/>
      <w:lang w:eastAsia="ja-JP"/>
    </w:rPr>
  </w:style>
  <w:style w:type="paragraph" w:styleId="BodyText3">
    <w:name w:val="Body Text 3"/>
    <w:basedOn w:val="Normal"/>
    <w:rsid w:val="00763854"/>
    <w:pPr>
      <w:keepNext/>
      <w:keepLines/>
    </w:pPr>
    <w:rPr>
      <w:rFonts w:eastAsia="Osaka"/>
      <w:color w:val="000000"/>
      <w:lang w:eastAsia="ja-JP"/>
    </w:rPr>
  </w:style>
  <w:style w:type="paragraph" w:customStyle="1" w:styleId="Figure">
    <w:name w:val="Figure"/>
    <w:basedOn w:val="Normal"/>
    <w:rsid w:val="00763854"/>
    <w:pPr>
      <w:tabs>
        <w:tab w:val="num" w:pos="360"/>
      </w:tabs>
      <w:overflowPunct/>
      <w:autoSpaceDE/>
      <w:autoSpaceDN/>
      <w:adjustRightInd/>
      <w:spacing w:before="180" w:after="240" w:line="280" w:lineRule="atLeast"/>
      <w:ind w:left="284" w:hanging="284"/>
      <w:jc w:val="center"/>
      <w:textAlignment w:val="auto"/>
    </w:pPr>
    <w:rPr>
      <w:rFonts w:ascii="Arial" w:hAnsi="Arial"/>
      <w:b/>
      <w:lang w:val="en-US" w:eastAsia="ja-JP"/>
    </w:rPr>
  </w:style>
  <w:style w:type="paragraph" w:customStyle="1" w:styleId="tdoc-header">
    <w:name w:val="tdoc-header"/>
    <w:rsid w:val="00763854"/>
    <w:rPr>
      <w:rFonts w:ascii="Arial" w:hAnsi="Arial"/>
      <w:noProof/>
      <w:sz w:val="24"/>
      <w:lang w:val="en-GB" w:eastAsia="en-US"/>
    </w:rPr>
  </w:style>
  <w:style w:type="paragraph" w:customStyle="1" w:styleId="MTDisplayEquation">
    <w:name w:val="MTDisplayEquation"/>
    <w:basedOn w:val="Normal"/>
    <w:rsid w:val="00763854"/>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7638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
    <w:name w:val="Char Char Char Char Char"/>
    <w:semiHidden/>
    <w:rsid w:val="00763854"/>
    <w:pPr>
      <w:keepNext/>
      <w:numPr>
        <w:numId w:val="4"/>
      </w:numPr>
      <w:autoSpaceDE w:val="0"/>
      <w:autoSpaceDN w:val="0"/>
      <w:adjustRightInd w:val="0"/>
      <w:spacing w:before="60" w:after="60"/>
      <w:jc w:val="both"/>
    </w:pPr>
    <w:rPr>
      <w:rFonts w:ascii="Arial" w:eastAsia="SimSun" w:hAnsi="Arial" w:cs="Arial"/>
      <w:color w:val="0000FF"/>
      <w:kern w:val="2"/>
      <w:lang w:eastAsia="zh-CN"/>
    </w:rPr>
  </w:style>
  <w:style w:type="paragraph" w:customStyle="1" w:styleId="CharChar">
    <w:name w:val="Char Char"/>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ALCar">
    <w:name w:val="TAL Car"/>
    <w:link w:val="TAL"/>
    <w:rsid w:val="00763854"/>
    <w:rPr>
      <w:rFonts w:ascii="Arial" w:eastAsia="Times New Roman" w:hAnsi="Arial"/>
      <w:sz w:val="18"/>
      <w:lang w:val="en-GB"/>
    </w:rPr>
  </w:style>
  <w:style w:type="character" w:customStyle="1" w:styleId="TACChar">
    <w:name w:val="TAC Char"/>
    <w:link w:val="TAC"/>
    <w:rsid w:val="00763854"/>
    <w:rPr>
      <w:rFonts w:ascii="Arial" w:eastAsia="Times New Roman" w:hAnsi="Arial"/>
      <w:sz w:val="18"/>
      <w:lang w:val="en-GB"/>
    </w:rPr>
  </w:style>
  <w:style w:type="paragraph" w:customStyle="1" w:styleId="CharCharChar">
    <w:name w:val="Char Char Char"/>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1">
    <w:name w:val="Char Char1"/>
    <w:rsid w:val="00763854"/>
    <w:rPr>
      <w:lang w:val="en-GB" w:eastAsia="ja-JP" w:bidi="ar-SA"/>
    </w:rPr>
  </w:style>
  <w:style w:type="paragraph" w:customStyle="1" w:styleId="Data">
    <w:name w:val="Data"/>
    <w:basedOn w:val="Normal"/>
    <w:rsid w:val="00763854"/>
    <w:pPr>
      <w:tabs>
        <w:tab w:val="left" w:pos="1418"/>
      </w:tabs>
      <w:spacing w:after="120"/>
    </w:pPr>
    <w:rPr>
      <w:rFonts w:ascii="Arial" w:hAnsi="Arial"/>
      <w:sz w:val="24"/>
      <w:lang w:val="fr-FR" w:eastAsia="en-US"/>
    </w:rPr>
  </w:style>
  <w:style w:type="paragraph" w:styleId="CommentSubject">
    <w:name w:val="annotation subject"/>
    <w:basedOn w:val="CommentText"/>
    <w:next w:val="CommentText"/>
    <w:semiHidden/>
    <w:rsid w:val="00763854"/>
    <w:pPr>
      <w:overflowPunct w:val="0"/>
      <w:autoSpaceDE w:val="0"/>
      <w:autoSpaceDN w:val="0"/>
      <w:adjustRightInd w:val="0"/>
      <w:textAlignment w:val="baseline"/>
    </w:pPr>
    <w:rPr>
      <w:b/>
      <w:bCs/>
      <w:lang w:eastAsia="ja-JP"/>
    </w:rPr>
  </w:style>
  <w:style w:type="paragraph" w:customStyle="1" w:styleId="p20">
    <w:name w:val="p20"/>
    <w:basedOn w:val="Normal"/>
    <w:rsid w:val="00763854"/>
    <w:pPr>
      <w:overflowPunct/>
      <w:autoSpaceDE/>
      <w:autoSpaceDN/>
      <w:adjustRightInd/>
      <w:snapToGrid w:val="0"/>
      <w:spacing w:after="0"/>
    </w:pPr>
    <w:rPr>
      <w:rFonts w:ascii="Arial" w:eastAsia="SimSun" w:hAnsi="Arial" w:cs="Arial"/>
      <w:sz w:val="18"/>
      <w:szCs w:val="18"/>
      <w:lang w:val="en-US" w:eastAsia="zh-CN"/>
    </w:rPr>
  </w:style>
  <w:style w:type="paragraph" w:customStyle="1" w:styleId="1Char">
    <w:name w:val="(文字) (文字)1 Char (文字) (文字)"/>
    <w:semiHidden/>
    <w:rsid w:val="007638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ATC">
    <w:name w:val="ATC"/>
    <w:basedOn w:val="Normal"/>
    <w:rsid w:val="00763854"/>
    <w:rPr>
      <w:lang w:eastAsia="ja-JP"/>
    </w:rPr>
  </w:style>
  <w:style w:type="character" w:customStyle="1" w:styleId="Heading1Char">
    <w:name w:val="Heading 1 Char"/>
    <w:aliases w:val="NMP Heading 1 Char,H1 Char,h1 Char,app heading 1 Char,l1 Char,Memo Heading 1 Char,h11 Char,h12 Char,h13 Char,h14 Char,h15 Char,h16 Char,h17 Char,h111 Char,h121 Char,h131 Char,h141 Char,h151 Char,h161 Char,h18 Char,h112 Char,h122 Char"/>
    <w:link w:val="Heading1"/>
    <w:rsid w:val="00006141"/>
    <w:rPr>
      <w:rFonts w:ascii="Arial" w:eastAsia="Times New Roman" w:hAnsi="Arial"/>
      <w:sz w:val="36"/>
      <w:lang w:val="en-GB"/>
    </w:rPr>
  </w:style>
  <w:style w:type="character" w:customStyle="1" w:styleId="TALChar">
    <w:name w:val="TAL Char"/>
    <w:rsid w:val="00006141"/>
    <w:rPr>
      <w:rFonts w:ascii="Arial" w:eastAsia="SimSun" w:hAnsi="Arial"/>
      <w:sz w:val="18"/>
      <w:lang w:val="en-GB" w:eastAsia="en-US" w:bidi="ar-SA"/>
    </w:rPr>
  </w:style>
  <w:style w:type="character" w:customStyle="1" w:styleId="TAHCar">
    <w:name w:val="TAH Car"/>
    <w:link w:val="TAH"/>
    <w:rsid w:val="002021D7"/>
    <w:rPr>
      <w:rFonts w:ascii="Arial" w:eastAsia="Times New Roman" w:hAnsi="Arial"/>
      <w:b/>
      <w:sz w:val="18"/>
      <w:lang w:val="en-GB"/>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A05FE5"/>
    <w:rPr>
      <w:rFonts w:ascii="Arial" w:hAnsi="Arial"/>
      <w:sz w:val="28"/>
      <w:lang w:val="en-GB" w:eastAsia="ko-KR" w:bidi="ar-SA"/>
    </w:rPr>
  </w:style>
  <w:style w:type="character" w:customStyle="1" w:styleId="EXChar">
    <w:name w:val="EX Char"/>
    <w:link w:val="EX"/>
    <w:rsid w:val="00167123"/>
    <w:rPr>
      <w:rFonts w:eastAsia="Times New Roman"/>
      <w:lang w:val="en-GB"/>
    </w:rPr>
  </w:style>
  <w:style w:type="character" w:customStyle="1" w:styleId="TANChar">
    <w:name w:val="TAN Char"/>
    <w:link w:val="TAN"/>
    <w:rsid w:val="002F1FCE"/>
    <w:rPr>
      <w:rFonts w:ascii="Arial" w:eastAsia="Times New Roman" w:hAnsi="Arial"/>
      <w:sz w:val="18"/>
      <w:lang w:val="en-GB"/>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rsid w:val="002E6B96"/>
    <w:rPr>
      <w:rFonts w:ascii="Arial" w:eastAsia="Times New Roman" w:hAnsi="Arial"/>
      <w:b/>
      <w:noProof/>
      <w:sz w:val="18"/>
    </w:rPr>
  </w:style>
  <w:style w:type="paragraph" w:customStyle="1" w:styleId="HeaderLeft">
    <w:name w:val="Header Left"/>
    <w:basedOn w:val="Header"/>
    <w:uiPriority w:val="35"/>
    <w:qFormat/>
    <w:rsid w:val="002E6B96"/>
    <w:pPr>
      <w:widowControl/>
      <w:pBdr>
        <w:bottom w:val="dashed" w:sz="4" w:space="18" w:color="7F7F7F"/>
      </w:pBdr>
      <w:tabs>
        <w:tab w:val="center" w:pos="4320"/>
        <w:tab w:val="right" w:pos="8640"/>
      </w:tabs>
      <w:overflowPunct/>
      <w:autoSpaceDE/>
      <w:autoSpaceDN/>
      <w:adjustRightInd/>
      <w:spacing w:after="200" w:line="396" w:lineRule="auto"/>
      <w:textAlignment w:val="auto"/>
    </w:pPr>
    <w:rPr>
      <w:rFonts w:ascii="Calibri" w:eastAsia="Calibri" w:hAnsi="Calibri"/>
      <w:b w:val="0"/>
      <w:bCs/>
      <w:noProof w:val="0"/>
      <w:color w:val="7F7F7F"/>
      <w:sz w:val="20"/>
      <w:lang w:eastAsia="ja-JP"/>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2E6B96"/>
    <w:rPr>
      <w:rFonts w:ascii="Arial" w:hAnsi="Arial"/>
      <w:sz w:val="36"/>
      <w:lang w:val="en-GB" w:eastAsia="en-US" w:bidi="ar-SA"/>
    </w:rPr>
  </w:style>
  <w:style w:type="character" w:customStyle="1" w:styleId="Heading4Char">
    <w:name w:val="Heading 4 Char"/>
    <w:aliases w:val="h4 Char3,H4 Char3,H41 Char3,h41 Char3,H42 Char3,h42 Char3,H43 Char3,h43 Char3,H411 Char3,h411 Char3,H421 Char3,h421 Char3,H44 Char3,h44 Char3,H412 Char3,h412 Char3,H422 Char3,h422 Char3,H431 Char3,h431 Char3,H45 Char3,h45 Char3,H413 Char3"/>
    <w:link w:val="Heading4"/>
    <w:rsid w:val="002E6B96"/>
    <w:rPr>
      <w:rFonts w:ascii="Arial" w:eastAsia="Times New Roman" w:hAnsi="Arial"/>
      <w:sz w:val="24"/>
      <w:lang w:val="en-GB"/>
    </w:rPr>
  </w:style>
  <w:style w:type="character" w:customStyle="1" w:styleId="Heading5Char">
    <w:name w:val="Heading 5 Char"/>
    <w:aliases w:val="H5 Char3,h5 Char3,Head5 Char3,Heading5 Char3,M5 Char3,mh2 Char3,Module heading 2 Char3,heading 8 Char3,Numbered Sub-list Char2,Heading 81 Char"/>
    <w:link w:val="Heading5"/>
    <w:rsid w:val="002E6B96"/>
    <w:rPr>
      <w:rFonts w:ascii="Arial" w:eastAsia="Times New Roman" w:hAnsi="Arial"/>
      <w:sz w:val="22"/>
      <w:lang w:val="en-GB"/>
    </w:rPr>
  </w:style>
  <w:style w:type="character" w:customStyle="1" w:styleId="H6Char">
    <w:name w:val="H6 Char"/>
    <w:link w:val="H6"/>
    <w:rsid w:val="002E6B96"/>
    <w:rPr>
      <w:rFonts w:ascii="Arial" w:eastAsia="Times New Roman" w:hAnsi="Arial"/>
      <w:lang w:val="en-GB"/>
    </w:rPr>
  </w:style>
  <w:style w:type="character" w:customStyle="1" w:styleId="Heading6Char">
    <w:name w:val="Heading 6 Char"/>
    <w:aliases w:val="T1 Char4,Header 6 Char"/>
    <w:link w:val="Heading6"/>
    <w:rsid w:val="002E6B96"/>
    <w:rPr>
      <w:rFonts w:ascii="Arial" w:eastAsia="Times New Roman" w:hAnsi="Arial"/>
      <w:lang w:val="en-GB"/>
    </w:rPr>
  </w:style>
  <w:style w:type="character" w:customStyle="1" w:styleId="BalloonTextChar">
    <w:name w:val="Balloon Text Char"/>
    <w:link w:val="BalloonText"/>
    <w:semiHidden/>
    <w:rsid w:val="002E6B96"/>
    <w:rPr>
      <w:rFonts w:ascii="Arial" w:eastAsia="MS Gothic" w:hAnsi="Arial"/>
      <w:sz w:val="18"/>
      <w:szCs w:val="18"/>
      <w:lang w:val="en-GB"/>
    </w:rPr>
  </w:style>
  <w:style w:type="paragraph" w:customStyle="1" w:styleId="CharChar1CharChar">
    <w:name w:val="Char Char1 Char Char"/>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CharChar1">
    <w:name w:val="(文字) (文字)1 Char (文字) (文字) Char (文字) (文字)1"/>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CharChar">
    <w:name w:val="(文字) (文字)1 Char (文字) (文字) Char"/>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CharChar1CharCharCharChar">
    <w:name w:val="(文字) (文字)1 Char (文字) (文字) Char (文字) (文字)1 Char (文字) (文字) Char Char Char"/>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1">
    <w:name w:val="Char Char Char Char1"/>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2CharChar">
    <w:name w:val="Char Char2 Char Char"/>
    <w:basedOn w:val="Normal"/>
    <w:rsid w:val="002E6B96"/>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paragraph" w:styleId="ListParagraph">
    <w:name w:val="List Paragraph"/>
    <w:basedOn w:val="Normal"/>
    <w:qFormat/>
    <w:rsid w:val="002E6B96"/>
    <w:pPr>
      <w:ind w:left="720"/>
      <w:contextualSpacing/>
    </w:pPr>
  </w:style>
  <w:style w:type="character" w:customStyle="1" w:styleId="capChar2">
    <w:name w:val="cap Char2"/>
    <w:aliases w:val="cap Char Char2,Caption Char Char1,Caption Char1 Char Char1,cap Char Char1 Char1,Caption Char Char1 Char Char1,cap Char2 Char Char Char1"/>
    <w:rsid w:val="002E6B96"/>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2E6B96"/>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2E6B96"/>
    <w:rPr>
      <w:rFonts w:ascii="Arial" w:hAnsi="Arial"/>
      <w:sz w:val="32"/>
      <w:lang w:val="en-GB" w:eastAsia="ja-JP" w:bidi="ar-SA"/>
    </w:rPr>
  </w:style>
  <w:style w:type="character" w:customStyle="1" w:styleId="CharChar4">
    <w:name w:val="Char Char4"/>
    <w:rsid w:val="002E6B96"/>
    <w:rPr>
      <w:rFonts w:ascii="Courier New" w:hAnsi="Courier New"/>
      <w:lang w:val="nb-NO" w:eastAsia="ja-JP" w:bidi="ar-SA"/>
    </w:rPr>
  </w:style>
  <w:style w:type="character" w:customStyle="1" w:styleId="AndreaLeonardi">
    <w:name w:val="Andrea Leonardi"/>
    <w:semiHidden/>
    <w:rsid w:val="002E6B96"/>
    <w:rPr>
      <w:rFonts w:ascii="Arial" w:hAnsi="Arial" w:cs="Arial"/>
      <w:color w:val="auto"/>
      <w:sz w:val="20"/>
      <w:szCs w:val="20"/>
    </w:rPr>
  </w:style>
  <w:style w:type="character" w:customStyle="1" w:styleId="NOCharChar">
    <w:name w:val="NO Char Char"/>
    <w:rsid w:val="002E6B96"/>
    <w:rPr>
      <w:lang w:val="en-GB" w:eastAsia="en-US" w:bidi="ar-SA"/>
    </w:rPr>
  </w:style>
  <w:style w:type="paragraph" w:styleId="NormalWeb">
    <w:name w:val="Normal (Web)"/>
    <w:basedOn w:val="Normal"/>
    <w:rsid w:val="002E6B96"/>
    <w:pPr>
      <w:overflowPunct/>
      <w:autoSpaceDE/>
      <w:autoSpaceDN/>
      <w:adjustRightInd/>
      <w:spacing w:before="100" w:beforeAutospacing="1" w:after="100" w:afterAutospacing="1"/>
      <w:textAlignment w:val="auto"/>
    </w:pPr>
    <w:rPr>
      <w:rFonts w:eastAsia="Arial Unicode MS"/>
      <w:sz w:val="24"/>
      <w:szCs w:val="24"/>
    </w:rPr>
  </w:style>
  <w:style w:type="character" w:customStyle="1" w:styleId="NOZchn">
    <w:name w:val="NO Zchn"/>
    <w:rsid w:val="002E6B96"/>
    <w:rPr>
      <w:lang w:val="en-GB" w:eastAsia="en-US" w:bidi="ar-SA"/>
    </w:rPr>
  </w:style>
  <w:style w:type="character" w:customStyle="1" w:styleId="TACCar">
    <w:name w:val="TAC Car"/>
    <w:rsid w:val="002E6B96"/>
    <w:rPr>
      <w:rFonts w:ascii="Arial" w:eastAsia="SimSun" w:hAnsi="Arial"/>
      <w:sz w:val="18"/>
      <w:lang w:val="en-GB" w:eastAsia="ja-JP" w:bidi="ar-SA"/>
    </w:rPr>
  </w:style>
  <w:style w:type="character" w:customStyle="1" w:styleId="TAL0">
    <w:name w:val="TAL (文字)"/>
    <w:rsid w:val="002E6B96"/>
    <w:rPr>
      <w:rFonts w:ascii="Arial" w:hAnsi="Arial"/>
      <w:sz w:val="18"/>
      <w:lang w:val="en-GB" w:eastAsia="ja-JP" w:bidi="ar-SA"/>
    </w:rPr>
  </w:style>
  <w:style w:type="paragraph" w:customStyle="1" w:styleId="CharCharCharCharCharChar">
    <w:name w:val="Char Char Char Char Char Char"/>
    <w:semiHidden/>
    <w:rsid w:val="002E6B96"/>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a">
    <w:name w:val="(文字) (文字)"/>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1Char">
    <w:name w:val="T1 Char"/>
    <w:aliases w:val="Header 6 Char Char"/>
    <w:rsid w:val="002E6B96"/>
  </w:style>
  <w:style w:type="character" w:customStyle="1" w:styleId="T1Char1">
    <w:name w:val="T1 Char1"/>
    <w:aliases w:val="Header 6 Char Char1"/>
    <w:rsid w:val="002E6B96"/>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2E6B96"/>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Heading 81 Char Char,Numbered Sub-list Char Char,5 Char"/>
    <w:rsid w:val="002E6B96"/>
    <w:rPr>
      <w:rFonts w:ascii="Arial" w:eastAsia="MS Mincho" w:hAnsi="Arial"/>
      <w:sz w:val="22"/>
      <w:lang w:val="en-GB" w:eastAsia="en-US" w:bidi="ar-SA"/>
    </w:rPr>
  </w:style>
  <w:style w:type="paragraph" w:customStyle="1" w:styleId="CarCar">
    <w:name w:val="Car Car"/>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2E6B96"/>
    <w:rPr>
      <w:rFonts w:ascii="Arial" w:hAnsi="Arial"/>
      <w:sz w:val="32"/>
      <w:lang w:val="en-GB" w:eastAsia="en-US" w:bidi="ar-SA"/>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2E6B96"/>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2E6B96"/>
    <w:rPr>
      <w:rFonts w:ascii="Arial" w:hAnsi="Arial"/>
      <w:sz w:val="32"/>
      <w:lang w:val="en-GB" w:eastAsia="en-US" w:bidi="ar-SA"/>
    </w:rPr>
  </w:style>
  <w:style w:type="paragraph" w:customStyle="1" w:styleId="2">
    <w:name w:val="(文字) (文字)2"/>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2E6B96"/>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2E6B96"/>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2E6B96"/>
    <w:rPr>
      <w:rFonts w:ascii="Arial" w:eastAsia="MS Mincho" w:hAnsi="Arial"/>
      <w:sz w:val="22"/>
      <w:lang w:val="en-GB" w:eastAsia="en-US" w:bidi="ar-SA"/>
    </w:rPr>
  </w:style>
  <w:style w:type="paragraph" w:customStyle="1" w:styleId="3">
    <w:name w:val="(文字) (文字)3"/>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ZchnZchn2">
    <w:name w:val="Zchn Zchn2"/>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4">
    <w:name w:val="(文字) (文字)4"/>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1Char2">
    <w:name w:val="T1 Char2"/>
    <w:aliases w:val="Header 6 Char Char2"/>
    <w:rsid w:val="002E6B96"/>
  </w:style>
  <w:style w:type="paragraph" w:customStyle="1" w:styleId="1">
    <w:name w:val="(文字) (文字)1"/>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Revision">
    <w:name w:val="Revision"/>
    <w:hidden/>
    <w:semiHidden/>
    <w:rsid w:val="002E6B96"/>
    <w:rPr>
      <w:rFonts w:eastAsia="Batang"/>
      <w:lang w:val="en-GB" w:eastAsia="en-US"/>
    </w:rPr>
  </w:style>
  <w:style w:type="paragraph" w:styleId="BodyTextIndent2">
    <w:name w:val="Body Text Indent 2"/>
    <w:basedOn w:val="Normal"/>
    <w:link w:val="BodyTextIndent2Char"/>
    <w:rsid w:val="002E6B96"/>
    <w:pPr>
      <w:ind w:leftChars="100" w:left="400" w:hangingChars="100" w:hanging="200"/>
    </w:pPr>
    <w:rPr>
      <w:rFonts w:eastAsia="MS Mincho"/>
      <w:lang w:eastAsia="en-GB"/>
    </w:rPr>
  </w:style>
  <w:style w:type="character" w:customStyle="1" w:styleId="BodyTextIndent2Char">
    <w:name w:val="Body Text Indent 2 Char"/>
    <w:basedOn w:val="DefaultParagraphFont"/>
    <w:link w:val="BodyTextIndent2"/>
    <w:rsid w:val="002E6B96"/>
    <w:rPr>
      <w:lang w:val="en-GB" w:eastAsia="en-GB"/>
    </w:rPr>
  </w:style>
  <w:style w:type="paragraph" w:styleId="ListNumber5">
    <w:name w:val="List Number 5"/>
    <w:basedOn w:val="Normal"/>
    <w:rsid w:val="002E6B96"/>
    <w:pPr>
      <w:tabs>
        <w:tab w:val="num" w:pos="851"/>
        <w:tab w:val="num" w:pos="1800"/>
      </w:tabs>
      <w:ind w:left="1800" w:hanging="851"/>
    </w:pPr>
    <w:rPr>
      <w:rFonts w:eastAsia="MS Mincho"/>
      <w:lang w:eastAsia="en-GB"/>
    </w:rPr>
  </w:style>
  <w:style w:type="paragraph" w:styleId="ListNumber3">
    <w:name w:val="List Number 3"/>
    <w:basedOn w:val="Normal"/>
    <w:rsid w:val="002E6B96"/>
    <w:pPr>
      <w:numPr>
        <w:numId w:val="9"/>
      </w:numPr>
      <w:tabs>
        <w:tab w:val="num" w:pos="926"/>
      </w:tabs>
      <w:ind w:left="926"/>
    </w:pPr>
    <w:rPr>
      <w:rFonts w:eastAsia="MS Mincho"/>
      <w:lang w:eastAsia="en-GB"/>
    </w:rPr>
  </w:style>
  <w:style w:type="paragraph" w:styleId="ListNumber4">
    <w:name w:val="List Number 4"/>
    <w:basedOn w:val="Normal"/>
    <w:rsid w:val="002E6B96"/>
    <w:pPr>
      <w:numPr>
        <w:numId w:val="8"/>
      </w:numPr>
      <w:tabs>
        <w:tab w:val="num" w:pos="1209"/>
      </w:tabs>
      <w:ind w:left="1209"/>
    </w:pPr>
    <w:rPr>
      <w:rFonts w:eastAsia="MS Mincho"/>
      <w:lang w:eastAsia="en-GB"/>
    </w:rPr>
  </w:style>
  <w:style w:type="character" w:styleId="Strong">
    <w:name w:val="Strong"/>
    <w:qFormat/>
    <w:rsid w:val="002E6B96"/>
    <w:rPr>
      <w:b/>
      <w:bCs/>
    </w:rPr>
  </w:style>
  <w:style w:type="character" w:customStyle="1" w:styleId="CharChar7">
    <w:name w:val="Char Char7"/>
    <w:semiHidden/>
    <w:rsid w:val="002E6B96"/>
    <w:rPr>
      <w:rFonts w:ascii="Tahoma" w:hAnsi="Tahoma" w:cs="Tahoma"/>
      <w:shd w:val="clear" w:color="auto" w:fill="000080"/>
      <w:lang w:val="en-GB" w:eastAsia="en-US"/>
    </w:rPr>
  </w:style>
  <w:style w:type="character" w:customStyle="1" w:styleId="ZchnZchn5">
    <w:name w:val="Zchn Zchn5"/>
    <w:rsid w:val="002E6B96"/>
    <w:rPr>
      <w:rFonts w:ascii="Courier New" w:eastAsia="Batang" w:hAnsi="Courier New"/>
      <w:lang w:val="nb-NO" w:eastAsia="en-US" w:bidi="ar-SA"/>
    </w:rPr>
  </w:style>
  <w:style w:type="character" w:customStyle="1" w:styleId="CharChar10">
    <w:name w:val="Char Char10"/>
    <w:semiHidden/>
    <w:rsid w:val="002E6B96"/>
    <w:rPr>
      <w:rFonts w:ascii="Times New Roman" w:hAnsi="Times New Roman"/>
      <w:lang w:val="en-GB" w:eastAsia="en-US"/>
    </w:rPr>
  </w:style>
  <w:style w:type="character" w:customStyle="1" w:styleId="CharChar9">
    <w:name w:val="Char Char9"/>
    <w:semiHidden/>
    <w:rsid w:val="002E6B96"/>
    <w:rPr>
      <w:rFonts w:ascii="Tahoma" w:hAnsi="Tahoma" w:cs="Tahoma"/>
      <w:sz w:val="16"/>
      <w:szCs w:val="16"/>
      <w:lang w:val="en-GB" w:eastAsia="en-US"/>
    </w:rPr>
  </w:style>
  <w:style w:type="character" w:customStyle="1" w:styleId="CharChar8">
    <w:name w:val="Char Char8"/>
    <w:semiHidden/>
    <w:rsid w:val="002E6B96"/>
    <w:rPr>
      <w:rFonts w:ascii="Times New Roman" w:hAnsi="Times New Roman"/>
      <w:b/>
      <w:bCs/>
      <w:lang w:val="en-GB" w:eastAsia="en-US"/>
    </w:rPr>
  </w:style>
  <w:style w:type="paragraph" w:customStyle="1" w:styleId="a0">
    <w:name w:val="修订"/>
    <w:hidden/>
    <w:semiHidden/>
    <w:rsid w:val="002E6B96"/>
    <w:rPr>
      <w:rFonts w:eastAsia="Batang"/>
      <w:lang w:val="en-GB" w:eastAsia="en-US"/>
    </w:rPr>
  </w:style>
  <w:style w:type="paragraph" w:styleId="EndnoteText">
    <w:name w:val="endnote text"/>
    <w:basedOn w:val="Normal"/>
    <w:link w:val="EndnoteTextChar"/>
    <w:rsid w:val="002E6B96"/>
    <w:pPr>
      <w:overflowPunct/>
      <w:autoSpaceDE/>
      <w:autoSpaceDN/>
      <w:adjustRightInd/>
      <w:snapToGrid w:val="0"/>
      <w:textAlignment w:val="auto"/>
    </w:pPr>
    <w:rPr>
      <w:rFonts w:eastAsia="SimSun"/>
    </w:rPr>
  </w:style>
  <w:style w:type="character" w:customStyle="1" w:styleId="EndnoteTextChar">
    <w:name w:val="Endnote Text Char"/>
    <w:basedOn w:val="DefaultParagraphFont"/>
    <w:link w:val="EndnoteText"/>
    <w:rsid w:val="002E6B96"/>
    <w:rPr>
      <w:rFonts w:eastAsia="SimSun"/>
      <w:lang w:val="en-GB"/>
    </w:rPr>
  </w:style>
  <w:style w:type="character" w:styleId="EndnoteReference">
    <w:name w:val="endnote reference"/>
    <w:rsid w:val="002E6B96"/>
    <w:rPr>
      <w:vertAlign w:val="superscript"/>
    </w:rPr>
  </w:style>
  <w:style w:type="character" w:customStyle="1" w:styleId="btChar3">
    <w:name w:val="bt Char3"/>
    <w:rsid w:val="002E6B96"/>
    <w:rPr>
      <w:lang w:val="en-GB" w:eastAsia="ja-JP" w:bidi="ar-SA"/>
    </w:rPr>
  </w:style>
  <w:style w:type="paragraph" w:customStyle="1" w:styleId="B1">
    <w:name w:val="B1+"/>
    <w:basedOn w:val="Normal"/>
    <w:rsid w:val="002E6B96"/>
    <w:pPr>
      <w:numPr>
        <w:numId w:val="10"/>
      </w:numPr>
    </w:pPr>
  </w:style>
  <w:style w:type="paragraph" w:customStyle="1" w:styleId="FL">
    <w:name w:val="FL"/>
    <w:basedOn w:val="Normal"/>
    <w:rsid w:val="002E6B96"/>
    <w:pPr>
      <w:keepNext/>
      <w:keepLines/>
      <w:spacing w:before="60"/>
      <w:jc w:val="center"/>
    </w:pPr>
    <w:rPr>
      <w:rFonts w:ascii="Arial" w:hAnsi="Arial"/>
      <w:b/>
    </w:rPr>
  </w:style>
  <w:style w:type="paragraph" w:customStyle="1" w:styleId="AutoCorrect">
    <w:name w:val="AutoCorrect"/>
    <w:rsid w:val="002E6B96"/>
    <w:rPr>
      <w:rFonts w:eastAsia="Times New Roman"/>
      <w:sz w:val="24"/>
      <w:szCs w:val="24"/>
      <w:lang w:val="en-GB"/>
    </w:rPr>
  </w:style>
  <w:style w:type="paragraph" w:customStyle="1" w:styleId="-PAGE-">
    <w:name w:val="- PAGE -"/>
    <w:rsid w:val="002E6B96"/>
    <w:rPr>
      <w:rFonts w:eastAsia="Times New Roman"/>
      <w:sz w:val="24"/>
      <w:szCs w:val="24"/>
      <w:lang w:val="en-GB"/>
    </w:rPr>
  </w:style>
  <w:style w:type="paragraph" w:customStyle="1" w:styleId="PageXofY">
    <w:name w:val="Page X of Y"/>
    <w:rsid w:val="002E6B96"/>
    <w:rPr>
      <w:rFonts w:eastAsia="Times New Roman"/>
      <w:sz w:val="24"/>
      <w:szCs w:val="24"/>
      <w:lang w:val="en-GB"/>
    </w:rPr>
  </w:style>
  <w:style w:type="paragraph" w:customStyle="1" w:styleId="Createdby">
    <w:name w:val="Created by"/>
    <w:rsid w:val="002E6B96"/>
    <w:rPr>
      <w:rFonts w:eastAsia="Times New Roman"/>
      <w:sz w:val="24"/>
      <w:szCs w:val="24"/>
      <w:lang w:val="en-GB"/>
    </w:rPr>
  </w:style>
  <w:style w:type="paragraph" w:customStyle="1" w:styleId="Createdon">
    <w:name w:val="Created on"/>
    <w:rsid w:val="002E6B96"/>
    <w:rPr>
      <w:rFonts w:eastAsia="Times New Roman"/>
      <w:sz w:val="24"/>
      <w:szCs w:val="24"/>
      <w:lang w:val="en-GB"/>
    </w:rPr>
  </w:style>
  <w:style w:type="paragraph" w:customStyle="1" w:styleId="Lastprinted">
    <w:name w:val="Last printed"/>
    <w:rsid w:val="002E6B96"/>
    <w:rPr>
      <w:rFonts w:eastAsia="Times New Roman"/>
      <w:sz w:val="24"/>
      <w:szCs w:val="24"/>
      <w:lang w:val="en-GB"/>
    </w:rPr>
  </w:style>
  <w:style w:type="paragraph" w:customStyle="1" w:styleId="Lastsavedby">
    <w:name w:val="Last saved by"/>
    <w:rsid w:val="002E6B96"/>
    <w:rPr>
      <w:rFonts w:eastAsia="Times New Roman"/>
      <w:sz w:val="24"/>
      <w:szCs w:val="24"/>
      <w:lang w:val="en-GB"/>
    </w:rPr>
  </w:style>
  <w:style w:type="paragraph" w:customStyle="1" w:styleId="Filename">
    <w:name w:val="Filename"/>
    <w:rsid w:val="002E6B96"/>
    <w:rPr>
      <w:rFonts w:eastAsia="Times New Roman"/>
      <w:sz w:val="24"/>
      <w:szCs w:val="24"/>
      <w:lang w:val="en-GB"/>
    </w:rPr>
  </w:style>
  <w:style w:type="paragraph" w:customStyle="1" w:styleId="Filenameandpath">
    <w:name w:val="Filename and path"/>
    <w:rsid w:val="002E6B96"/>
    <w:rPr>
      <w:rFonts w:eastAsia="Times New Roman"/>
      <w:sz w:val="24"/>
      <w:szCs w:val="24"/>
      <w:lang w:val="en-GB"/>
    </w:rPr>
  </w:style>
  <w:style w:type="paragraph" w:customStyle="1" w:styleId="AuthorPageDate">
    <w:name w:val="Author  Page #  Date"/>
    <w:rsid w:val="002E6B96"/>
    <w:rPr>
      <w:rFonts w:eastAsia="Times New Roman"/>
      <w:sz w:val="24"/>
      <w:szCs w:val="24"/>
      <w:lang w:val="en-GB"/>
    </w:rPr>
  </w:style>
  <w:style w:type="paragraph" w:customStyle="1" w:styleId="ConfidentialPageDate">
    <w:name w:val="Confidential  Page #  Date"/>
    <w:rsid w:val="002E6B96"/>
    <w:rPr>
      <w:rFonts w:eastAsia="Times New Roman"/>
      <w:sz w:val="24"/>
      <w:szCs w:val="24"/>
      <w:lang w:val="en-GB"/>
    </w:rPr>
  </w:style>
  <w:style w:type="paragraph" w:customStyle="1" w:styleId="TaOC">
    <w:name w:val="TaOC"/>
    <w:basedOn w:val="TAC"/>
    <w:rsid w:val="002E6B96"/>
    <w:rPr>
      <w:lang w:eastAsia="ja-JP"/>
    </w:rPr>
  </w:style>
  <w:style w:type="paragraph" w:customStyle="1" w:styleId="1CharChar1Char">
    <w:name w:val="(文字) (文字)1 Char (文字) (文字) Char (文字) (文字)1 Char (文字) (文字)"/>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xl40">
    <w:name w:val="xl40"/>
    <w:basedOn w:val="Normal"/>
    <w:rsid w:val="002E6B96"/>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lang w:eastAsia="en-GB"/>
    </w:rPr>
  </w:style>
  <w:style w:type="paragraph" w:customStyle="1" w:styleId="Separation">
    <w:name w:val="Separation"/>
    <w:basedOn w:val="Heading1"/>
    <w:next w:val="Normal"/>
    <w:rsid w:val="002E6B96"/>
    <w:pPr>
      <w:pBdr>
        <w:top w:val="none" w:sz="0" w:space="0" w:color="auto"/>
      </w:pBdr>
      <w:overflowPunct/>
      <w:autoSpaceDE/>
      <w:autoSpaceDN/>
      <w:adjustRightInd/>
      <w:textAlignment w:val="auto"/>
    </w:pPr>
    <w:rPr>
      <w:b/>
      <w:color w:val="0000FF"/>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2E6B96"/>
    <w:rPr>
      <w:rFonts w:ascii="Arial" w:hAnsi="Arial"/>
      <w:sz w:val="24"/>
      <w:lang w:val="en-GB" w:eastAsia="en-US" w:bidi="ar-SA"/>
    </w:rPr>
  </w:style>
  <w:style w:type="character" w:customStyle="1" w:styleId="h5Char2">
    <w:name w:val="h5 Char2"/>
    <w:aliases w:val="Heading5 Char2,Head5 Char2,H5 Char2,M5 Char2,mh2 Char2,Module heading 2 Char2,heading 8 Char2,Numbered Sub-list Char1,Heading 81 Char Char1"/>
    <w:rsid w:val="002E6B96"/>
    <w:rPr>
      <w:rFonts w:ascii="Arial" w:hAnsi="Arial"/>
      <w:sz w:val="22"/>
      <w:lang w:val="en-GB" w:eastAsia="en-US" w:bidi="ar-SA"/>
    </w:rPr>
  </w:style>
  <w:style w:type="character" w:customStyle="1" w:styleId="T1Char3">
    <w:name w:val="T1 Char3"/>
    <w:aliases w:val="Header 6 Char Char3"/>
    <w:rsid w:val="002E6B96"/>
    <w:rPr>
      <w:rFonts w:ascii="Arial" w:hAnsi="Arial"/>
      <w:lang w:val="en-GB" w:eastAsia="en-US" w:bidi="ar-SA"/>
    </w:rPr>
  </w:style>
  <w:style w:type="table" w:customStyle="1" w:styleId="Tabellengitternetz1">
    <w:name w:val="Tabellengitternetz1"/>
    <w:basedOn w:val="TableNormal"/>
    <w:next w:val="TableGrid"/>
    <w:rsid w:val="002E6B9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
    <w:name w:val="Tabellengitternetz2"/>
    <w:basedOn w:val="TableNormal"/>
    <w:next w:val="TableGrid"/>
    <w:rsid w:val="002E6B9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
    <w:name w:val="Tabellengitternetz3"/>
    <w:basedOn w:val="TableNormal"/>
    <w:next w:val="TableGrid"/>
    <w:rsid w:val="002E6B9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
    <w:name w:val="Tabellengitternetz4"/>
    <w:basedOn w:val="TableNormal"/>
    <w:next w:val="TableGrid"/>
    <w:rsid w:val="002E6B9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
    <w:name w:val="Tabellengitternetz5"/>
    <w:basedOn w:val="TableNormal"/>
    <w:next w:val="TableGrid"/>
    <w:rsid w:val="002E6B9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
    <w:name w:val="Tabellengitternetz6"/>
    <w:basedOn w:val="TableNormal"/>
    <w:next w:val="TableGrid"/>
    <w:rsid w:val="002E6B9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
    <w:name w:val="Tabellengitternetz7"/>
    <w:basedOn w:val="TableNormal"/>
    <w:next w:val="TableGrid"/>
    <w:rsid w:val="002E6B9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
    <w:name w:val="Tabellengitternetz8"/>
    <w:basedOn w:val="TableNormal"/>
    <w:next w:val="TableGrid"/>
    <w:rsid w:val="002E6B9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
    <w:name w:val="Tabellengitternetz9"/>
    <w:basedOn w:val="TableNormal"/>
    <w:next w:val="TableGrid"/>
    <w:rsid w:val="002E6B9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
    <w:name w:val="Bullet"/>
    <w:basedOn w:val="Normal"/>
    <w:rsid w:val="002E6B96"/>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2E6B96"/>
    <w:pPr>
      <w:overflowPunct w:val="0"/>
      <w:autoSpaceDE w:val="0"/>
      <w:autoSpaceDN w:val="0"/>
      <w:adjustRightInd w:val="0"/>
      <w:spacing w:after="180"/>
      <w:textAlignment w:val="baseline"/>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6Left0cmHanging349cmAfter9pt">
    <w:name w:val="Style Heading 6 + Left:  0 cm Hanging:  3.49 cm After:  9 pt"/>
    <w:basedOn w:val="Heading6"/>
    <w:rsid w:val="002E6B96"/>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2E6B96"/>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2E6B96"/>
    <w:pPr>
      <w:overflowPunct w:val="0"/>
      <w:autoSpaceDE w:val="0"/>
      <w:autoSpaceDN w:val="0"/>
      <w:adjustRightInd w:val="0"/>
      <w:spacing w:after="18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吹き出し"/>
    <w:basedOn w:val="Normal"/>
    <w:semiHidden/>
    <w:rsid w:val="002E6B96"/>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2E6B96"/>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rsid w:val="002E6B96"/>
    <w:pPr>
      <w:overflowPunct/>
      <w:autoSpaceDE/>
      <w:autoSpaceDN/>
      <w:adjustRightInd/>
      <w:spacing w:before="100" w:beforeAutospacing="1" w:after="100" w:afterAutospacing="1"/>
      <w:textAlignment w:val="auto"/>
    </w:pPr>
    <w:rPr>
      <w:sz w:val="24"/>
      <w:szCs w:val="24"/>
      <w:lang w:val="en-US"/>
    </w:rPr>
  </w:style>
  <w:style w:type="paragraph" w:customStyle="1" w:styleId="10">
    <w:name w:val="吹き出し1"/>
    <w:basedOn w:val="Normal"/>
    <w:semiHidden/>
    <w:rsid w:val="002E6B96"/>
    <w:pPr>
      <w:overflowPunct/>
      <w:autoSpaceDE/>
      <w:autoSpaceDN/>
      <w:adjustRightInd/>
      <w:textAlignment w:val="auto"/>
    </w:pPr>
    <w:rPr>
      <w:rFonts w:ascii="Tahoma" w:eastAsia="MS Mincho" w:hAnsi="Tahoma" w:cs="Tahoma"/>
      <w:sz w:val="16"/>
      <w:szCs w:val="16"/>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2E6B96"/>
    <w:rPr>
      <w:rFonts w:ascii="Arial" w:hAnsi="Arial"/>
      <w:b/>
      <w:noProof/>
      <w:sz w:val="18"/>
      <w:lang w:val="en-GB" w:eastAsia="en-US" w:bidi="ar-SA"/>
    </w:rPr>
  </w:style>
  <w:style w:type="paragraph" w:customStyle="1" w:styleId="20">
    <w:name w:val="吹き出し2"/>
    <w:basedOn w:val="Normal"/>
    <w:semiHidden/>
    <w:rsid w:val="002E6B96"/>
    <w:pPr>
      <w:overflowPunct/>
      <w:autoSpaceDE/>
      <w:autoSpaceDN/>
      <w:adjustRightInd/>
      <w:textAlignment w:val="auto"/>
    </w:pPr>
    <w:rPr>
      <w:rFonts w:ascii="Tahoma" w:eastAsia="MS Mincho" w:hAnsi="Tahoma" w:cs="Tahoma"/>
      <w:sz w:val="16"/>
      <w:szCs w:val="16"/>
    </w:rPr>
  </w:style>
  <w:style w:type="paragraph" w:customStyle="1" w:styleId="tabletext0">
    <w:name w:val="table text"/>
    <w:basedOn w:val="Normal"/>
    <w:next w:val="Normal"/>
    <w:rsid w:val="002E6B96"/>
    <w:rPr>
      <w:rFonts w:eastAsia="MS Mincho"/>
      <w:i/>
      <w:lang w:eastAsia="en-GB"/>
    </w:rPr>
  </w:style>
  <w:style w:type="paragraph" w:customStyle="1" w:styleId="TOC91">
    <w:name w:val="TOC 91"/>
    <w:basedOn w:val="TOC8"/>
    <w:rsid w:val="002E6B96"/>
    <w:pPr>
      <w:ind w:left="1418" w:hanging="1418"/>
    </w:pPr>
    <w:rPr>
      <w:rFonts w:eastAsia="MS Mincho"/>
      <w:bCs/>
      <w:lang w:val="en-GB" w:eastAsia="en-GB"/>
    </w:rPr>
  </w:style>
  <w:style w:type="paragraph" w:customStyle="1" w:styleId="Caption1">
    <w:name w:val="Caption1"/>
    <w:basedOn w:val="Normal"/>
    <w:next w:val="Normal"/>
    <w:rsid w:val="002E6B96"/>
    <w:pPr>
      <w:spacing w:before="120" w:after="120"/>
    </w:pPr>
    <w:rPr>
      <w:rFonts w:eastAsia="MS Mincho"/>
      <w:b/>
      <w:lang w:eastAsia="en-GB"/>
    </w:rPr>
  </w:style>
  <w:style w:type="paragraph" w:customStyle="1" w:styleId="HE">
    <w:name w:val="HE"/>
    <w:basedOn w:val="Normal"/>
    <w:rsid w:val="002E6B96"/>
    <w:pPr>
      <w:spacing w:after="0"/>
    </w:pPr>
    <w:rPr>
      <w:rFonts w:eastAsia="MS Mincho"/>
      <w:b/>
      <w:lang w:eastAsia="en-GB"/>
    </w:rPr>
  </w:style>
  <w:style w:type="paragraph" w:customStyle="1" w:styleId="HO">
    <w:name w:val="HO"/>
    <w:basedOn w:val="Normal"/>
    <w:rsid w:val="002E6B96"/>
    <w:pPr>
      <w:spacing w:after="0"/>
      <w:jc w:val="right"/>
    </w:pPr>
    <w:rPr>
      <w:rFonts w:eastAsia="MS Mincho"/>
      <w:b/>
      <w:lang w:eastAsia="en-GB"/>
    </w:rPr>
  </w:style>
  <w:style w:type="paragraph" w:customStyle="1" w:styleId="WP">
    <w:name w:val="WP"/>
    <w:basedOn w:val="Normal"/>
    <w:rsid w:val="002E6B96"/>
    <w:pPr>
      <w:spacing w:after="0"/>
      <w:jc w:val="both"/>
    </w:pPr>
    <w:rPr>
      <w:rFonts w:eastAsia="MS Mincho"/>
      <w:lang w:eastAsia="en-GB"/>
    </w:rPr>
  </w:style>
  <w:style w:type="paragraph" w:customStyle="1" w:styleId="ZK">
    <w:name w:val="ZK"/>
    <w:rsid w:val="002E6B96"/>
    <w:pPr>
      <w:spacing w:after="240" w:line="240" w:lineRule="atLeast"/>
      <w:ind w:left="1191" w:right="113" w:hanging="1191"/>
    </w:pPr>
    <w:rPr>
      <w:lang w:val="en-GB" w:eastAsia="en-US"/>
    </w:rPr>
  </w:style>
  <w:style w:type="paragraph" w:customStyle="1" w:styleId="ZC">
    <w:name w:val="ZC"/>
    <w:rsid w:val="002E6B96"/>
    <w:pPr>
      <w:spacing w:line="360" w:lineRule="atLeast"/>
      <w:jc w:val="center"/>
    </w:pPr>
    <w:rPr>
      <w:lang w:val="en-GB" w:eastAsia="en-US"/>
    </w:rPr>
  </w:style>
  <w:style w:type="paragraph" w:customStyle="1" w:styleId="FooterCentred">
    <w:name w:val="FooterCentred"/>
    <w:basedOn w:val="Footer"/>
    <w:rsid w:val="002E6B96"/>
    <w:pPr>
      <w:tabs>
        <w:tab w:val="center" w:pos="4678"/>
        <w:tab w:val="right" w:pos="9356"/>
      </w:tabs>
      <w:jc w:val="both"/>
    </w:pPr>
    <w:rPr>
      <w:rFonts w:ascii="Times New Roman" w:eastAsia="MS Mincho" w:hAnsi="Times New Roman"/>
      <w:b w:val="0"/>
      <w:bCs/>
      <w:i w:val="0"/>
      <w:iCs/>
      <w:noProof w:val="0"/>
      <w:sz w:val="20"/>
      <w:lang w:val="en-GB" w:eastAsia="en-GB"/>
    </w:rPr>
  </w:style>
  <w:style w:type="paragraph" w:customStyle="1" w:styleId="CRfront">
    <w:name w:val="CR_front"/>
    <w:basedOn w:val="Normal"/>
    <w:rsid w:val="002E6B96"/>
    <w:rPr>
      <w:rFonts w:eastAsia="MS Mincho"/>
      <w:lang w:eastAsia="en-GB"/>
    </w:rPr>
  </w:style>
  <w:style w:type="paragraph" w:customStyle="1" w:styleId="NumberedList">
    <w:name w:val="Numbered List"/>
    <w:basedOn w:val="Para1"/>
    <w:rsid w:val="002E6B96"/>
    <w:pPr>
      <w:tabs>
        <w:tab w:val="left" w:pos="360"/>
      </w:tabs>
      <w:ind w:left="360" w:hanging="360"/>
    </w:pPr>
  </w:style>
  <w:style w:type="paragraph" w:customStyle="1" w:styleId="Para1">
    <w:name w:val="Para1"/>
    <w:basedOn w:val="Normal"/>
    <w:rsid w:val="002E6B96"/>
    <w:pPr>
      <w:spacing w:before="120" w:after="120"/>
    </w:pPr>
    <w:rPr>
      <w:rFonts w:eastAsia="MS Mincho"/>
      <w:lang w:val="en-US" w:eastAsia="en-GB"/>
    </w:rPr>
  </w:style>
  <w:style w:type="paragraph" w:customStyle="1" w:styleId="Teststep">
    <w:name w:val="Test step"/>
    <w:basedOn w:val="Normal"/>
    <w:rsid w:val="002E6B96"/>
    <w:pPr>
      <w:tabs>
        <w:tab w:val="left" w:pos="720"/>
      </w:tabs>
      <w:spacing w:after="0"/>
      <w:ind w:left="720" w:hanging="720"/>
    </w:pPr>
    <w:rPr>
      <w:rFonts w:eastAsia="MS Mincho"/>
      <w:lang w:eastAsia="en-GB"/>
    </w:rPr>
  </w:style>
  <w:style w:type="paragraph" w:customStyle="1" w:styleId="TableTitle">
    <w:name w:val="TableTitle"/>
    <w:basedOn w:val="BodyText2"/>
    <w:next w:val="BodyText2"/>
    <w:rsid w:val="002E6B96"/>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rsid w:val="002E6B96"/>
    <w:pPr>
      <w:ind w:left="400" w:hanging="400"/>
      <w:jc w:val="center"/>
    </w:pPr>
    <w:rPr>
      <w:rFonts w:eastAsia="MS Mincho"/>
      <w:b/>
      <w:lang w:eastAsia="en-GB"/>
    </w:rPr>
  </w:style>
  <w:style w:type="paragraph" w:customStyle="1" w:styleId="table">
    <w:name w:val="table"/>
    <w:basedOn w:val="Normal"/>
    <w:next w:val="Normal"/>
    <w:rsid w:val="002E6B96"/>
    <w:pPr>
      <w:spacing w:after="0"/>
      <w:jc w:val="center"/>
    </w:pPr>
    <w:rPr>
      <w:rFonts w:eastAsia="MS Mincho"/>
      <w:lang w:val="en-US" w:eastAsia="en-GB"/>
    </w:rPr>
  </w:style>
  <w:style w:type="paragraph" w:customStyle="1" w:styleId="t2">
    <w:name w:val="t2"/>
    <w:basedOn w:val="Normal"/>
    <w:rsid w:val="002E6B96"/>
    <w:pPr>
      <w:spacing w:after="0"/>
    </w:pPr>
    <w:rPr>
      <w:rFonts w:eastAsia="MS Mincho"/>
      <w:lang w:eastAsia="en-GB"/>
    </w:rPr>
  </w:style>
  <w:style w:type="paragraph" w:customStyle="1" w:styleId="CommentNokia">
    <w:name w:val="Comment Nokia"/>
    <w:basedOn w:val="Normal"/>
    <w:rsid w:val="002E6B96"/>
    <w:pPr>
      <w:tabs>
        <w:tab w:val="left" w:pos="360"/>
      </w:tabs>
      <w:ind w:left="360" w:hanging="360"/>
    </w:pPr>
    <w:rPr>
      <w:rFonts w:eastAsia="MS Mincho"/>
      <w:sz w:val="22"/>
      <w:lang w:val="en-US" w:eastAsia="en-GB"/>
    </w:rPr>
  </w:style>
  <w:style w:type="paragraph" w:customStyle="1" w:styleId="Copyright">
    <w:name w:val="Copyright"/>
    <w:basedOn w:val="Normal"/>
    <w:rsid w:val="002E6B96"/>
    <w:pPr>
      <w:spacing w:after="0"/>
      <w:jc w:val="center"/>
    </w:pPr>
    <w:rPr>
      <w:rFonts w:ascii="Arial" w:eastAsia="MS Mincho" w:hAnsi="Arial"/>
      <w:b/>
      <w:sz w:val="16"/>
      <w:lang w:eastAsia="ja-JP"/>
    </w:rPr>
  </w:style>
  <w:style w:type="paragraph" w:customStyle="1" w:styleId="Tdoctable">
    <w:name w:val="Tdoc_table"/>
    <w:rsid w:val="002E6B96"/>
    <w:pPr>
      <w:ind w:left="244" w:hanging="244"/>
    </w:pPr>
    <w:rPr>
      <w:rFonts w:ascii="Arial" w:eastAsia="SimSun" w:hAnsi="Arial"/>
      <w:noProof/>
      <w:color w:val="000000"/>
      <w:lang w:val="en-GB" w:eastAsia="en-US"/>
    </w:rPr>
  </w:style>
  <w:style w:type="paragraph" w:customStyle="1" w:styleId="Heading3Underrubrik2H3">
    <w:name w:val="Heading 3.Underrubrik2.H3"/>
    <w:basedOn w:val="Heading2Head2A2"/>
    <w:next w:val="Normal"/>
    <w:rsid w:val="002E6B96"/>
    <w:pPr>
      <w:spacing w:before="120"/>
      <w:outlineLvl w:val="2"/>
    </w:pPr>
    <w:rPr>
      <w:sz w:val="28"/>
    </w:rPr>
  </w:style>
  <w:style w:type="paragraph" w:customStyle="1" w:styleId="Heading2Head2A2">
    <w:name w:val="Heading 2.Head2A.2"/>
    <w:basedOn w:val="Heading1"/>
    <w:next w:val="Normal"/>
    <w:rsid w:val="002E6B96"/>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rsid w:val="002E6B96"/>
    <w:pPr>
      <w:spacing w:after="220"/>
    </w:pPr>
    <w:rPr>
      <w:rFonts w:eastAsia="MS Mincho"/>
      <w:b/>
      <w:lang w:val="en-US" w:eastAsia="en-GB"/>
    </w:rPr>
  </w:style>
  <w:style w:type="paragraph" w:customStyle="1" w:styleId="berschrift2Head2A2">
    <w:name w:val="Überschrift 2.Head2A.2"/>
    <w:basedOn w:val="Heading1"/>
    <w:next w:val="Normal"/>
    <w:rsid w:val="002E6B96"/>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2E6B96"/>
    <w:pPr>
      <w:overflowPunct/>
      <w:autoSpaceDE/>
      <w:autoSpaceDN/>
      <w:adjustRightInd/>
      <w:spacing w:before="120"/>
      <w:textAlignment w:val="auto"/>
      <w:outlineLvl w:val="2"/>
    </w:pPr>
    <w:rPr>
      <w:rFonts w:eastAsia="MS Mincho"/>
      <w:sz w:val="28"/>
      <w:lang w:eastAsia="de-DE"/>
    </w:rPr>
  </w:style>
  <w:style w:type="paragraph" w:customStyle="1" w:styleId="Reference">
    <w:name w:val="Reference"/>
    <w:basedOn w:val="Normal"/>
    <w:rsid w:val="002E6B96"/>
    <w:pPr>
      <w:tabs>
        <w:tab w:val="num" w:pos="644"/>
      </w:tabs>
      <w:overflowPunct/>
      <w:autoSpaceDE/>
      <w:autoSpaceDN/>
      <w:adjustRightInd/>
      <w:spacing w:after="0"/>
      <w:ind w:left="284"/>
      <w:textAlignment w:val="auto"/>
    </w:pPr>
    <w:rPr>
      <w:rFonts w:eastAsia="MS Mincho"/>
      <w:lang w:eastAsia="en-GB"/>
    </w:rPr>
  </w:style>
  <w:style w:type="paragraph" w:customStyle="1" w:styleId="Bullets">
    <w:name w:val="Bullets"/>
    <w:basedOn w:val="BodyText"/>
    <w:rsid w:val="002E6B96"/>
    <w:pPr>
      <w:widowControl w:val="0"/>
      <w:overflowPunct w:val="0"/>
      <w:autoSpaceDE w:val="0"/>
      <w:autoSpaceDN w:val="0"/>
      <w:adjustRightInd w:val="0"/>
      <w:spacing w:after="120"/>
      <w:ind w:left="283" w:hanging="283"/>
      <w:textAlignment w:val="baseline"/>
    </w:pPr>
    <w:rPr>
      <w:lang w:eastAsia="de-DE"/>
    </w:rPr>
  </w:style>
  <w:style w:type="numbering" w:customStyle="1" w:styleId="11">
    <w:name w:val="无列表1"/>
    <w:next w:val="NoList"/>
    <w:semiHidden/>
    <w:rsid w:val="002E6B96"/>
  </w:style>
  <w:style w:type="character" w:customStyle="1" w:styleId="CRCoverPageChar">
    <w:name w:val="CR Cover Page Char"/>
    <w:link w:val="CRCoverPage"/>
    <w:rsid w:val="002E6B96"/>
    <w:rPr>
      <w:rFonts w:ascii="Arial" w:hAnsi="Arial"/>
      <w:lang w:val="en-GB" w:eastAsia="en-US" w:bidi="ar-SA"/>
    </w:rPr>
  </w:style>
  <w:style w:type="paragraph" w:customStyle="1" w:styleId="1030302">
    <w:name w:val="样式 样式 标题 1 + 两端对齐 段前: 0.3 行 段后: 0.3 行 行距: 单倍行距 + 段前: 0.2 行 段后: ..."/>
    <w:basedOn w:val="Normal"/>
    <w:autoRedefine/>
    <w:rsid w:val="002E6B96"/>
    <w:pPr>
      <w:keepNext/>
      <w:tabs>
        <w:tab w:val="num" w:pos="0"/>
      </w:tabs>
      <w:overflowPunct/>
      <w:autoSpaceDE/>
      <w:autoSpaceDN/>
      <w:adjustRightInd/>
      <w:spacing w:beforeLines="20" w:afterLines="10"/>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2E6B96"/>
    <w:pPr>
      <w:overflowPunct w:val="0"/>
      <w:autoSpaceDE w:val="0"/>
      <w:autoSpaceDN w:val="0"/>
      <w:adjustRightInd w:val="0"/>
      <w:spacing w:after="180"/>
      <w:textAlignment w:val="baseline"/>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TableNormal"/>
    <w:next w:val="TableGrid"/>
    <w:rsid w:val="002E6B96"/>
    <w:pPr>
      <w:overflowPunct w:val="0"/>
      <w:autoSpaceDE w:val="0"/>
      <w:autoSpaceDN w:val="0"/>
      <w:adjustRightInd w:val="0"/>
      <w:spacing w:after="180"/>
      <w:textAlignment w:val="baseline"/>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rsid w:val="002E6B96"/>
    <w:rPr>
      <w:lang w:eastAsia="ja-JP"/>
    </w:rPr>
  </w:style>
  <w:style w:type="character" w:customStyle="1" w:styleId="DateChar">
    <w:name w:val="Date Char"/>
    <w:basedOn w:val="DefaultParagraphFont"/>
    <w:link w:val="Date"/>
    <w:rsid w:val="002E6B96"/>
    <w:rPr>
      <w:rFonts w:eastAsia="Times New Roman"/>
      <w:lang w:val="en-GB" w:eastAsia="ja-JP"/>
    </w:rPr>
  </w:style>
  <w:style w:type="paragraph" w:customStyle="1" w:styleId="NormalArial">
    <w:name w:val="Normal + Arial"/>
    <w:aliases w:val="9 pt,Right,Right:  0,24 cm,After:  0 pt"/>
    <w:basedOn w:val="Normal"/>
    <w:rsid w:val="002E6B96"/>
    <w:pPr>
      <w:keepNext/>
      <w:keepLines/>
      <w:spacing w:after="0"/>
      <w:ind w:right="134"/>
      <w:jc w:val="right"/>
    </w:pPr>
    <w:rPr>
      <w:rFonts w:ascii="Arial" w:hAnsi="Arial" w:cs="Arial"/>
      <w:sz w:val="18"/>
      <w:szCs w:val="18"/>
      <w:lang w:val="en-US" w:eastAsia="ja-JP"/>
    </w:rPr>
  </w:style>
  <w:style w:type="paragraph" w:customStyle="1" w:styleId="StyleTAC">
    <w:name w:val="Style TAC +"/>
    <w:basedOn w:val="TAC"/>
    <w:next w:val="TAC"/>
    <w:link w:val="StyleTACChar"/>
    <w:autoRedefine/>
    <w:rsid w:val="002E6B96"/>
    <w:pPr>
      <w:overflowPunct/>
      <w:autoSpaceDE/>
      <w:autoSpaceDN/>
      <w:adjustRightInd/>
      <w:textAlignment w:val="auto"/>
    </w:pPr>
    <w:rPr>
      <w:kern w:val="2"/>
      <w:szCs w:val="18"/>
      <w:lang w:eastAsia="ja-JP"/>
    </w:rPr>
  </w:style>
  <w:style w:type="character" w:customStyle="1" w:styleId="StyleTACChar">
    <w:name w:val="Style TAC + Char"/>
    <w:link w:val="StyleTAC"/>
    <w:rsid w:val="002E6B96"/>
    <w:rPr>
      <w:rFonts w:ascii="Arial" w:eastAsia="Times New Roman" w:hAnsi="Arial" w:cs="Arial"/>
      <w:kern w:val="2"/>
      <w:sz w:val="18"/>
      <w:szCs w:val="18"/>
      <w:lang w:val="en-GB" w:eastAsia="ja-JP"/>
    </w:rPr>
  </w:style>
  <w:style w:type="character" w:customStyle="1" w:styleId="CharChar29">
    <w:name w:val="Char Char29"/>
    <w:rsid w:val="002E6B96"/>
    <w:rPr>
      <w:rFonts w:ascii="Arial" w:hAnsi="Arial"/>
      <w:sz w:val="36"/>
      <w:lang w:val="en-GB" w:eastAsia="en-US" w:bidi="ar-SA"/>
    </w:rPr>
  </w:style>
  <w:style w:type="character" w:customStyle="1" w:styleId="CharChar28">
    <w:name w:val="Char Char28"/>
    <w:rsid w:val="002E6B96"/>
    <w:rPr>
      <w:rFonts w:ascii="Arial" w:hAnsi="Arial"/>
      <w:sz w:val="32"/>
      <w:lang w:val="en-GB"/>
    </w:rPr>
  </w:style>
  <w:style w:type="character" w:customStyle="1" w:styleId="msoins00">
    <w:name w:val="msoins0"/>
    <w:rsid w:val="002E6B96"/>
  </w:style>
  <w:style w:type="paragraph" w:customStyle="1" w:styleId="MotorolaResponse1">
    <w:name w:val="Motorola Response1"/>
    <w:semiHidden/>
    <w:rsid w:val="002E6B96"/>
    <w:pPr>
      <w:keepNext/>
      <w:tabs>
        <w:tab w:val="num" w:pos="1140"/>
      </w:tabs>
      <w:autoSpaceDE w:val="0"/>
      <w:autoSpaceDN w:val="0"/>
      <w:adjustRightInd w:val="0"/>
      <w:spacing w:before="60" w:after="60"/>
      <w:ind w:left="1140" w:hanging="1140"/>
      <w:jc w:val="both"/>
    </w:pPr>
    <w:rPr>
      <w:rFonts w:ascii="Arial" w:eastAsia="SimSun" w:hAnsi="Arial" w:cs="Arial"/>
      <w:color w:val="0000FF"/>
      <w:kern w:val="2"/>
      <w:lang w:eastAsia="zh-CN"/>
    </w:rPr>
  </w:style>
  <w:style w:type="paragraph" w:customStyle="1" w:styleId="Norma">
    <w:name w:val="Norma"/>
    <w:basedOn w:val="Heading1"/>
    <w:rsid w:val="002E6B96"/>
    <w:rPr>
      <w:lang w:eastAsia="ja-JP"/>
    </w:rPr>
  </w:style>
  <w:style w:type="paragraph" w:customStyle="1" w:styleId="B20">
    <w:name w:val="B2+"/>
    <w:basedOn w:val="B2"/>
    <w:rsid w:val="002E6B96"/>
    <w:pPr>
      <w:tabs>
        <w:tab w:val="num" w:pos="1191"/>
      </w:tabs>
      <w:ind w:left="1191" w:hanging="454"/>
    </w:pPr>
    <w:rPr>
      <w:lang w:eastAsia="ja-JP"/>
    </w:rPr>
  </w:style>
  <w:style w:type="paragraph" w:customStyle="1" w:styleId="B30">
    <w:name w:val="B3+"/>
    <w:basedOn w:val="B3"/>
    <w:rsid w:val="002E6B96"/>
    <w:pPr>
      <w:tabs>
        <w:tab w:val="left" w:pos="1134"/>
        <w:tab w:val="num" w:pos="1644"/>
      </w:tabs>
      <w:ind w:left="1644" w:hanging="453"/>
    </w:pPr>
    <w:rPr>
      <w:lang w:eastAsia="ja-JP"/>
    </w:rPr>
  </w:style>
  <w:style w:type="paragraph" w:customStyle="1" w:styleId="Atl">
    <w:name w:val="Atl"/>
    <w:basedOn w:val="Normal"/>
    <w:rsid w:val="002E6B96"/>
    <w:rPr>
      <w:rFonts w:eastAsia="MS Mincho" w:cs="v4.2.0"/>
      <w:lang w:eastAsia="en-GB"/>
    </w:rPr>
  </w:style>
  <w:style w:type="paragraph" w:customStyle="1" w:styleId="CharCharCharCharCharCharCharCharCharCharCharCharChar">
    <w:name w:val="Char Char Char Char Char Char Char Char Char Char Char Char Char"/>
    <w:semiHidden/>
    <w:rsid w:val="002E6B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6">
    <w:name w:val="16"/>
    <w:basedOn w:val="Normal"/>
    <w:rsid w:val="002E6B96"/>
    <w:pPr>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rsid w:val="002E6B96"/>
    <w:pPr>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TdocHeading1">
    <w:name w:val="Tdoc_Heading_1"/>
    <w:basedOn w:val="Heading1"/>
    <w:next w:val="Normal"/>
    <w:autoRedefine/>
    <w:rsid w:val="002E6B96"/>
    <w:pPr>
      <w:keepLines w:val="0"/>
      <w:pBdr>
        <w:top w:val="none" w:sz="0" w:space="0" w:color="auto"/>
      </w:pBdr>
      <w:ind w:left="0" w:firstLine="0"/>
    </w:pPr>
    <w:rPr>
      <w:b/>
      <w:noProof/>
      <w:color w:val="339966"/>
      <w:kern w:val="28"/>
      <w:sz w:val="28"/>
      <w:szCs w:val="28"/>
      <w:lang w:val="en-US" w:eastAsia="zh-CN"/>
    </w:rPr>
  </w:style>
  <w:style w:type="paragraph" w:customStyle="1" w:styleId="xl29">
    <w:name w:val="xl29"/>
    <w:basedOn w:val="Normal"/>
    <w:rsid w:val="002E6B96"/>
    <w:pPr>
      <w:pBdr>
        <w:left w:val="single" w:sz="4" w:space="0" w:color="C0C0C0"/>
        <w:bottom w:val="single" w:sz="4" w:space="0" w:color="C0C0C0"/>
      </w:pBdr>
      <w:spacing w:before="100" w:beforeAutospacing="1" w:after="100" w:afterAutospacing="1"/>
      <w:jc w:val="center"/>
    </w:pPr>
    <w:rPr>
      <w:rFonts w:ascii="Arial" w:hAnsi="Arial" w:cs="Arial"/>
      <w:b/>
      <w:bCs/>
      <w:sz w:val="24"/>
      <w:szCs w:val="24"/>
      <w:lang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2E6B96"/>
    <w:rPr>
      <w:rFonts w:eastAsia="Times New Roman"/>
      <w:sz w:val="16"/>
      <w:lang w:val="en-GB"/>
    </w:rPr>
  </w:style>
  <w:style w:type="paragraph" w:customStyle="1" w:styleId="ECCParagraph">
    <w:name w:val="ECC Paragraph"/>
    <w:basedOn w:val="Normal"/>
    <w:uiPriority w:val="99"/>
    <w:rsid w:val="002E6B96"/>
    <w:pPr>
      <w:overflowPunct/>
      <w:autoSpaceDE/>
      <w:autoSpaceDN/>
      <w:adjustRightInd/>
      <w:spacing w:after="240"/>
      <w:jc w:val="both"/>
      <w:textAlignment w:val="auto"/>
    </w:pPr>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303000872">
      <w:bodyDiv w:val="1"/>
      <w:marLeft w:val="0"/>
      <w:marRight w:val="0"/>
      <w:marTop w:val="0"/>
      <w:marBottom w:val="0"/>
      <w:divBdr>
        <w:top w:val="none" w:sz="0" w:space="0" w:color="auto"/>
        <w:left w:val="none" w:sz="0" w:space="0" w:color="auto"/>
        <w:bottom w:val="none" w:sz="0" w:space="0" w:color="auto"/>
        <w:right w:val="none" w:sz="0" w:space="0" w:color="auto"/>
      </w:divBdr>
    </w:div>
    <w:div w:id="156575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3gpp_70.dot</Template>
  <TotalTime>10</TotalTime>
  <Pages>21</Pages>
  <Words>6497</Words>
  <Characters>36501</Characters>
  <Application>Microsoft Office Word</Application>
  <DocSecurity>0</DocSecurity>
  <Lines>2377</Lines>
  <Paragraphs>1730</Paragraphs>
  <ScaleCrop>false</ScaleCrop>
  <HeadingPairs>
    <vt:vector size="2" baseType="variant">
      <vt:variant>
        <vt:lpstr>Title</vt:lpstr>
      </vt:variant>
      <vt:variant>
        <vt:i4>1</vt:i4>
      </vt:variant>
    </vt:vector>
  </HeadingPairs>
  <TitlesOfParts>
    <vt:vector size="1" baseType="lpstr">
      <vt:lpstr>3GPP TS 36.307</vt:lpstr>
    </vt:vector>
  </TitlesOfParts>
  <Manager/>
  <Company/>
  <LinksUpToDate>false</LinksUpToDate>
  <CharactersWithSpaces>41292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36.307</dc:title>
  <dc:subject>Evolved Universal Terrestrial Radio Access (E-UTRA);Requirements on User Equipments (UEs) Supporting a release-independent frequency band (Release 11)</dc:subject>
  <dc:creator>MCC Support</dc:creator>
  <cp:keywords/>
  <dc:description/>
  <cp:lastModifiedBy>MCC</cp:lastModifiedBy>
  <cp:revision>8</cp:revision>
  <cp:lastPrinted>1999-12-29T14:48:00Z</cp:lastPrinted>
  <dcterms:created xsi:type="dcterms:W3CDTF">2018-06-26T19:51:00Z</dcterms:created>
  <dcterms:modified xsi:type="dcterms:W3CDTF">2018-07-06T12:57:00Z</dcterms:modified>
</cp:coreProperties>
</file>