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8467" w14:textId="77777777" w:rsidR="001413A3" w:rsidRDefault="001413A3" w:rsidP="001413A3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3456A85" w14:textId="77777777" w:rsidR="001413A3" w:rsidRDefault="001413A3" w:rsidP="001413A3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1914109D" w14:textId="77777777" w:rsidR="001413A3" w:rsidRDefault="001413A3" w:rsidP="001413A3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A1CB941" w14:textId="10983372" w:rsidR="001413A3" w:rsidRDefault="00D22C00" w:rsidP="001413A3">
      <w:pPr>
        <w:rPr>
          <w:sz w:val="30"/>
          <w:szCs w:val="30"/>
        </w:rPr>
      </w:pPr>
      <w:r w:rsidRPr="00D22C00">
        <w:rPr>
          <w:sz w:val="30"/>
          <w:szCs w:val="30"/>
        </w:rPr>
        <w:t>Ponowne użycie adres e-mail</w:t>
      </w:r>
    </w:p>
    <w:p w14:paraId="5CEDC847" w14:textId="77777777" w:rsidR="00D22C00" w:rsidRDefault="00D22C00" w:rsidP="001413A3">
      <w:pPr>
        <w:rPr>
          <w:rStyle w:val="Pogrubienie"/>
          <w:rFonts w:cstheme="minorHAnsi"/>
          <w:sz w:val="32"/>
          <w:szCs w:val="32"/>
        </w:rPr>
      </w:pPr>
    </w:p>
    <w:p w14:paraId="4AFBCAF4" w14:textId="77777777" w:rsidR="001413A3" w:rsidRDefault="001413A3" w:rsidP="001413A3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38A5D266" w14:textId="77777777" w:rsidR="001413A3" w:rsidRDefault="001413A3" w:rsidP="001413A3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zmienia adres e-mail z aktualnego na nowy. Ponowna zmiana na wcześniej użyty e-mail nie jest możliwa.</w:t>
      </w:r>
    </w:p>
    <w:p w14:paraId="4C857223" w14:textId="77777777" w:rsidR="001413A3" w:rsidRDefault="001413A3" w:rsidP="001413A3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367895D0" w14:textId="77777777" w:rsidR="001413A3" w:rsidRDefault="001413A3" w:rsidP="001413A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4B181205" w14:textId="77777777" w:rsidR="001413A3" w:rsidRDefault="001413A3" w:rsidP="001413A3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75783243" w14:textId="77777777" w:rsidR="001413A3" w:rsidRDefault="001413A3" w:rsidP="001413A3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#22”</w:t>
      </w:r>
    </w:p>
    <w:p w14:paraId="1F2D3C7D" w14:textId="77777777" w:rsidR="001413A3" w:rsidRDefault="001413A3" w:rsidP="001413A3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Nowy adres e-mail musi istnieć w bazie danych</w:t>
      </w:r>
    </w:p>
    <w:p w14:paraId="25763C89" w14:textId="77777777" w:rsidR="001413A3" w:rsidRDefault="001413A3" w:rsidP="001413A3">
      <w:pPr>
        <w:rPr>
          <w:rFonts w:cstheme="minorHAnsi"/>
          <w:sz w:val="32"/>
          <w:szCs w:val="32"/>
        </w:rPr>
      </w:pPr>
    </w:p>
    <w:p w14:paraId="43FD254B" w14:textId="77777777" w:rsidR="001413A3" w:rsidRDefault="001413A3" w:rsidP="001413A3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18C79B2" w14:textId="77777777" w:rsidR="001413A3" w:rsidRDefault="001413A3" w:rsidP="001413A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pola tekstowego pod etykietą „Aktualny adres e-mail”</w:t>
      </w:r>
    </w:p>
    <w:p w14:paraId="65259E7E" w14:textId="77777777" w:rsidR="001413A3" w:rsidRDefault="001413A3" w:rsidP="001413A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wprowadza dane do pola tekstowego pod etykietą </w:t>
      </w:r>
      <w:r>
        <w:rPr>
          <w:sz w:val="30"/>
          <w:szCs w:val="30"/>
        </w:rPr>
        <w:br/>
        <w:t>„Nowy adres e-mail”</w:t>
      </w:r>
    </w:p>
    <w:p w14:paraId="6F3E3923" w14:textId="77777777" w:rsidR="001413A3" w:rsidRDefault="001413A3" w:rsidP="001413A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kilka przycisk „Zmień” </w:t>
      </w:r>
    </w:p>
    <w:p w14:paraId="4122ED19" w14:textId="77777777" w:rsidR="001413A3" w:rsidRDefault="001413A3" w:rsidP="001413A3">
      <w:pPr>
        <w:rPr>
          <w:sz w:val="30"/>
          <w:szCs w:val="30"/>
        </w:rPr>
      </w:pPr>
    </w:p>
    <w:p w14:paraId="73EEBBCF" w14:textId="77777777" w:rsidR="001413A3" w:rsidRDefault="001413A3" w:rsidP="001413A3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28A7EB56" w14:textId="77777777" w:rsidR="001413A3" w:rsidRDefault="001413A3" w:rsidP="001413A3">
      <w:pPr>
        <w:rPr>
          <w:sz w:val="30"/>
          <w:szCs w:val="30"/>
        </w:rPr>
      </w:pPr>
      <w:r>
        <w:rPr>
          <w:sz w:val="30"/>
          <w:szCs w:val="30"/>
        </w:rPr>
        <w:t>Użytkownik otrzymuje komunikat „Nowy adres e-mail istnieje już w bazie danych.”</w:t>
      </w:r>
    </w:p>
    <w:p w14:paraId="4CFC14E3" w14:textId="77777777" w:rsidR="001413A3" w:rsidRDefault="001413A3" w:rsidP="001413A3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DBA2FB6" w14:textId="77777777" w:rsidR="001413A3" w:rsidRDefault="001413A3" w:rsidP="001413A3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6AC564DB" w14:textId="77777777" w:rsidR="001413A3" w:rsidRDefault="001413A3" w:rsidP="001413A3">
      <w:pPr>
        <w:pStyle w:val="NormalnyWeb"/>
        <w:rPr>
          <w:rFonts w:ascii="Calibri" w:hAnsi="Calibri" w:cs="Calibri"/>
          <w:sz w:val="30"/>
          <w:szCs w:val="30"/>
        </w:rPr>
      </w:pP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U</w:t>
      </w:r>
      <w:r>
        <w:rPr>
          <w:rFonts w:ascii="Calibri" w:hAnsi="Calibri" w:cs="Calibri"/>
          <w:sz w:val="30"/>
          <w:szCs w:val="30"/>
        </w:rPr>
        <w:t>żytkownik powinien mieć możliwość zmiany adresu e-mail na dowolny, nawet istniejący już kiedyś jako adres aktualny.</w:t>
      </w:r>
    </w:p>
    <w:p w14:paraId="31BB1C9F" w14:textId="77777777" w:rsidR="001413A3" w:rsidRDefault="001413A3" w:rsidP="001413A3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7245CB5D" w14:textId="77777777" w:rsidR="001413A3" w:rsidRDefault="001413A3" w:rsidP="001413A3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7A979330" w14:textId="77777777" w:rsidR="001413A3" w:rsidRDefault="001413A3" w:rsidP="001413A3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Aktywny adres e-mail: test3@wp.pl</w:t>
      </w:r>
    </w:p>
    <w:p w14:paraId="23F68190" w14:textId="77777777" w:rsidR="001413A3" w:rsidRDefault="001413A3" w:rsidP="001413A3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Aktualny adres e-mail: test3@wp.pl</w:t>
      </w:r>
    </w:p>
    <w:p w14:paraId="42D54528" w14:textId="77777777" w:rsidR="001413A3" w:rsidRDefault="001413A3" w:rsidP="001413A3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Nowy adres -email: test1@wp.pl</w:t>
      </w:r>
    </w:p>
    <w:p w14:paraId="0ACAF330" w14:textId="77777777" w:rsidR="001413A3" w:rsidRDefault="001413A3" w:rsidP="001413A3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6E0423E" w14:textId="77777777" w:rsidR="001413A3" w:rsidRDefault="001413A3" w:rsidP="001413A3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045A1B25" w14:textId="77777777" w:rsidR="001413A3" w:rsidRDefault="001413A3" w:rsidP="001413A3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System </w:t>
      </w:r>
      <w:r>
        <w:rPr>
          <w:rFonts w:cstheme="minorHAnsi"/>
          <w:sz w:val="30"/>
          <w:szCs w:val="30"/>
        </w:rPr>
        <w:t>operacyjny</w:t>
      </w:r>
      <w:r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0FD00D05" w14:textId="77777777" w:rsidR="001413A3" w:rsidRDefault="001413A3" w:rsidP="001413A3">
      <w:pPr>
        <w:rPr>
          <w:rFonts w:cstheme="minorHAnsi"/>
          <w:sz w:val="32"/>
          <w:szCs w:val="32"/>
          <w:lang w:val="en-GB"/>
        </w:rPr>
      </w:pPr>
    </w:p>
    <w:p w14:paraId="65C47A5F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67035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1692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347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4D"/>
    <w:rsid w:val="001413A3"/>
    <w:rsid w:val="0096764D"/>
    <w:rsid w:val="00D22C00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4D91"/>
  <w15:chartTrackingRefBased/>
  <w15:docId w15:val="{88B4E18F-A662-431D-8E53-C6A7918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13A3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4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413A3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41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2023-07-24T19:10:00Z</dcterms:created>
  <dcterms:modified xsi:type="dcterms:W3CDTF">2023-07-24T19:11:00Z</dcterms:modified>
</cp:coreProperties>
</file>