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545A39E0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44246AB4" w14:textId="22CD2F8F" w:rsidR="00682496" w:rsidRDefault="00943EEE" w:rsidP="00BE405B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Widok poprzednich pytań</w:t>
      </w:r>
    </w:p>
    <w:p w14:paraId="036D5AF3" w14:textId="77777777" w:rsidR="00BE405B" w:rsidRPr="00BE405B" w:rsidRDefault="00BE405B" w:rsidP="00BE405B">
      <w:pPr>
        <w:rPr>
          <w:rStyle w:val="Pogrubienie"/>
          <w:rFonts w:cstheme="minorHAnsi"/>
          <w:b w:val="0"/>
          <w:bCs w:val="0"/>
          <w:sz w:val="30"/>
          <w:szCs w:val="30"/>
        </w:rPr>
      </w:pPr>
    </w:p>
    <w:p w14:paraId="7A8032F4" w14:textId="5D70150C" w:rsidR="00342F25" w:rsidRPr="00601C44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601C44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625C0AED" w14:textId="65084311" w:rsidR="00601C44" w:rsidRDefault="005866B5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Użytkownik ma możliwość </w:t>
      </w:r>
      <w:r w:rsidR="00943EEE">
        <w:rPr>
          <w:rFonts w:asciiTheme="minorHAnsi" w:hAnsiTheme="minorHAnsi" w:cstheme="minorHAnsi"/>
          <w:sz w:val="30"/>
          <w:szCs w:val="30"/>
        </w:rPr>
        <w:t>cofnięcia się do poprzedniego pytania z pomocą przycisku „Poprzednie”. Gdy używa tej możliwości to cofa się do poprzedniego pytania ale w momencie gdzie nie zaznaczył żadnej odpowiedzi to automatycznie zaznacza się prawidłowa odpowiedź. Taka sytuacja występuje z każdym pytaniem za każdym razem kiedy użytkownik cofa się do poprzedniej odpowiedzi.</w:t>
      </w:r>
    </w:p>
    <w:p w14:paraId="6A1E2ABD" w14:textId="77777777" w:rsidR="00BE405B" w:rsidRPr="00BE405B" w:rsidRDefault="00BE405B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5E9A447B" w14:textId="4E28F65B" w:rsidR="00472406" w:rsidRPr="00601C44" w:rsidRDefault="00472406" w:rsidP="00601C44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15005AC2" w14:textId="26253A6A" w:rsidR="0068249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#1</w:t>
      </w:r>
      <w:r w:rsidR="00042E79">
        <w:rPr>
          <w:sz w:val="30"/>
          <w:szCs w:val="30"/>
        </w:rPr>
        <w:t>2</w:t>
      </w:r>
      <w:r w:rsidRPr="00C51B34">
        <w:rPr>
          <w:sz w:val="30"/>
          <w:szCs w:val="30"/>
        </w:rPr>
        <w:t>”</w:t>
      </w:r>
    </w:p>
    <w:p w14:paraId="327BFC28" w14:textId="3413AEF3" w:rsidR="00943EEE" w:rsidRDefault="00943EEE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Użytkownik przed cofnięciem się do poprzedniego pytania nie może podać na nie odpowiedzi.</w:t>
      </w:r>
    </w:p>
    <w:p w14:paraId="5B2CEC2D" w14:textId="77777777" w:rsidR="00601C44" w:rsidRPr="00601C44" w:rsidRDefault="00601C44" w:rsidP="00601C44">
      <w:pPr>
        <w:rPr>
          <w:sz w:val="30"/>
          <w:szCs w:val="30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8FADD0F" w14:textId="77777777" w:rsidR="007E11B2" w:rsidRDefault="00E410B6" w:rsidP="00BE405B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7E11B2">
        <w:rPr>
          <w:sz w:val="30"/>
          <w:szCs w:val="30"/>
        </w:rPr>
        <w:t>podaje „Odpowiedź 1” na „Pytanie 1”</w:t>
      </w:r>
    </w:p>
    <w:p w14:paraId="7D250EAA" w14:textId="77777777" w:rsidR="007E11B2" w:rsidRDefault="007E11B2" w:rsidP="00BE405B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kilka przycisk „Następne”</w:t>
      </w:r>
    </w:p>
    <w:p w14:paraId="38F240A6" w14:textId="297064C9" w:rsidR="007E11B2" w:rsidRDefault="007E11B2" w:rsidP="007E11B2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 xml:space="preserve">nie </w:t>
      </w:r>
      <w:r>
        <w:rPr>
          <w:sz w:val="30"/>
          <w:szCs w:val="30"/>
        </w:rPr>
        <w:t xml:space="preserve">podaje </w:t>
      </w:r>
      <w:r>
        <w:rPr>
          <w:sz w:val="30"/>
          <w:szCs w:val="30"/>
        </w:rPr>
        <w:t>odpowiedzi</w:t>
      </w:r>
      <w:r>
        <w:rPr>
          <w:sz w:val="30"/>
          <w:szCs w:val="30"/>
        </w:rPr>
        <w:t xml:space="preserve"> na „Pytanie </w:t>
      </w:r>
      <w:r>
        <w:rPr>
          <w:sz w:val="30"/>
          <w:szCs w:val="30"/>
        </w:rPr>
        <w:t>2</w:t>
      </w:r>
      <w:r>
        <w:rPr>
          <w:sz w:val="30"/>
          <w:szCs w:val="30"/>
        </w:rPr>
        <w:t>”</w:t>
      </w:r>
    </w:p>
    <w:p w14:paraId="2675D732" w14:textId="3C0FBF75" w:rsidR="00BE405B" w:rsidRDefault="007E11B2" w:rsidP="00BE405B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klika przycisk „Następne”</w:t>
      </w:r>
    </w:p>
    <w:p w14:paraId="30D5413C" w14:textId="1BDB6E8D" w:rsidR="007E11B2" w:rsidRDefault="007E11B2" w:rsidP="007E11B2">
      <w:pPr>
        <w:pStyle w:val="Akapitzlist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Użytkownik klika przycisk „</w:t>
      </w:r>
      <w:r>
        <w:rPr>
          <w:sz w:val="30"/>
          <w:szCs w:val="30"/>
        </w:rPr>
        <w:t>Poprzednie</w:t>
      </w:r>
      <w:r>
        <w:rPr>
          <w:sz w:val="30"/>
          <w:szCs w:val="30"/>
        </w:rPr>
        <w:t>”</w:t>
      </w:r>
    </w:p>
    <w:p w14:paraId="3FE4A017" w14:textId="77777777" w:rsidR="007E11B2" w:rsidRDefault="007E11B2" w:rsidP="007E11B2">
      <w:pPr>
        <w:rPr>
          <w:sz w:val="30"/>
          <w:szCs w:val="30"/>
        </w:rPr>
      </w:pPr>
    </w:p>
    <w:p w14:paraId="33A113BC" w14:textId="77777777" w:rsidR="007E11B2" w:rsidRPr="007E11B2" w:rsidRDefault="007E11B2" w:rsidP="007E11B2">
      <w:pPr>
        <w:rPr>
          <w:sz w:val="30"/>
          <w:szCs w:val="30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Aktualny rezultat:</w:t>
      </w:r>
    </w:p>
    <w:p w14:paraId="3BBA0A11" w14:textId="07204010" w:rsidR="006134CC" w:rsidRDefault="007E11B2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Użytkownik widzi poprawną odpowiedź na „Pytanie 2”</w:t>
      </w:r>
    </w:p>
    <w:p w14:paraId="772E97E5" w14:textId="77777777" w:rsidR="004D297A" w:rsidRPr="00472406" w:rsidRDefault="004D297A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C3111A1" w14:textId="5C1FA96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Oczekiwany rezultat:</w:t>
      </w:r>
    </w:p>
    <w:p w14:paraId="47A4A910" w14:textId="4BE208C4" w:rsidR="004D297A" w:rsidRDefault="004D297A" w:rsidP="005241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Użytkownik </w:t>
      </w:r>
      <w:r w:rsidR="007E11B2">
        <w:rPr>
          <w:rFonts w:cstheme="minorHAnsi"/>
          <w:sz w:val="32"/>
          <w:szCs w:val="32"/>
        </w:rPr>
        <w:t xml:space="preserve">nie powinien mieć automatycznie </w:t>
      </w:r>
      <w:r w:rsidR="006D72A2">
        <w:rPr>
          <w:rFonts w:cstheme="minorHAnsi"/>
          <w:sz w:val="32"/>
          <w:szCs w:val="32"/>
        </w:rPr>
        <w:t xml:space="preserve">zaznaczonej </w:t>
      </w:r>
      <w:r w:rsidR="007E11B2">
        <w:rPr>
          <w:rFonts w:cstheme="minorHAnsi"/>
          <w:sz w:val="32"/>
          <w:szCs w:val="32"/>
        </w:rPr>
        <w:t xml:space="preserve">prawidłowej odpowiedzi. Żadna z nich nie powinna być </w:t>
      </w:r>
      <w:r w:rsidR="006D72A2">
        <w:rPr>
          <w:rFonts w:cstheme="minorHAnsi"/>
          <w:sz w:val="32"/>
          <w:szCs w:val="32"/>
        </w:rPr>
        <w:t>zaznaczona</w:t>
      </w:r>
      <w:r w:rsidR="007E11B2">
        <w:rPr>
          <w:rFonts w:cstheme="minorHAnsi"/>
          <w:sz w:val="32"/>
          <w:szCs w:val="32"/>
        </w:rPr>
        <w:t xml:space="preserve"> bo użytkownik zostawił pytanie bez </w:t>
      </w:r>
      <w:r w:rsidR="006D72A2">
        <w:rPr>
          <w:rFonts w:cstheme="minorHAnsi"/>
          <w:sz w:val="32"/>
          <w:szCs w:val="32"/>
        </w:rPr>
        <w:t xml:space="preserve">wyboru </w:t>
      </w:r>
      <w:r w:rsidR="007E11B2">
        <w:rPr>
          <w:rFonts w:cstheme="minorHAnsi"/>
          <w:sz w:val="32"/>
          <w:szCs w:val="32"/>
        </w:rPr>
        <w:t>odpowiedzi przechodząc do następnego</w:t>
      </w:r>
      <w:r w:rsidR="0019140C">
        <w:rPr>
          <w:rFonts w:cstheme="minorHAnsi"/>
          <w:sz w:val="32"/>
          <w:szCs w:val="32"/>
        </w:rPr>
        <w:t xml:space="preserve"> pytania</w:t>
      </w:r>
      <w:r w:rsidR="007E11B2">
        <w:rPr>
          <w:rFonts w:cstheme="minorHAnsi"/>
          <w:sz w:val="32"/>
          <w:szCs w:val="32"/>
        </w:rPr>
        <w:t>.</w:t>
      </w:r>
    </w:p>
    <w:p w14:paraId="0E837FE2" w14:textId="77777777" w:rsidR="00094932" w:rsidRPr="00472406" w:rsidRDefault="00094932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4D191B6C" w14:textId="79D86A9E" w:rsidR="001C204B" w:rsidRDefault="005225B1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Brak</w:t>
      </w:r>
    </w:p>
    <w:p w14:paraId="6D247D37" w14:textId="77777777" w:rsidR="005225B1" w:rsidRPr="00472406" w:rsidRDefault="005225B1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903DFE" w:rsidRDefault="0010113C" w:rsidP="0010113C">
      <w:pPr>
        <w:rPr>
          <w:rFonts w:cstheme="minorHAnsi"/>
          <w:sz w:val="30"/>
          <w:szCs w:val="30"/>
          <w:lang w:val="en-GB"/>
        </w:rPr>
      </w:pPr>
      <w:r w:rsidRPr="00903DFE"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4B2D3F44" w14:textId="77777777" w:rsidR="00D5312F" w:rsidRPr="00903DFE" w:rsidRDefault="00D5312F">
      <w:pPr>
        <w:rPr>
          <w:rFonts w:cstheme="minorHAnsi"/>
          <w:sz w:val="32"/>
          <w:szCs w:val="32"/>
          <w:lang w:val="en-GB"/>
        </w:rPr>
      </w:pPr>
    </w:p>
    <w:sectPr w:rsidR="00D5312F" w:rsidRPr="00903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D3020" w14:textId="77777777" w:rsidR="00A125E3" w:rsidRDefault="00A125E3" w:rsidP="00E356CD">
      <w:pPr>
        <w:spacing w:after="0" w:line="240" w:lineRule="auto"/>
      </w:pPr>
      <w:r>
        <w:separator/>
      </w:r>
    </w:p>
  </w:endnote>
  <w:endnote w:type="continuationSeparator" w:id="0">
    <w:p w14:paraId="452FF709" w14:textId="77777777" w:rsidR="00A125E3" w:rsidRDefault="00A125E3" w:rsidP="00E3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013A6" w14:textId="77777777" w:rsidR="00A125E3" w:rsidRDefault="00A125E3" w:rsidP="00E356CD">
      <w:pPr>
        <w:spacing w:after="0" w:line="240" w:lineRule="auto"/>
      </w:pPr>
      <w:r>
        <w:separator/>
      </w:r>
    </w:p>
  </w:footnote>
  <w:footnote w:type="continuationSeparator" w:id="0">
    <w:p w14:paraId="103B28CE" w14:textId="77777777" w:rsidR="00A125E3" w:rsidRDefault="00A125E3" w:rsidP="00E35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7"/>
  </w:num>
  <w:num w:numId="8" w16cid:durableId="986934444">
    <w:abstractNumId w:val="4"/>
  </w:num>
  <w:num w:numId="9" w16cid:durableId="1767460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42E79"/>
    <w:rsid w:val="00044B76"/>
    <w:rsid w:val="00094932"/>
    <w:rsid w:val="0010113C"/>
    <w:rsid w:val="00160BDA"/>
    <w:rsid w:val="00164A93"/>
    <w:rsid w:val="00191171"/>
    <w:rsid w:val="0019140C"/>
    <w:rsid w:val="001C204B"/>
    <w:rsid w:val="00233D72"/>
    <w:rsid w:val="00334A78"/>
    <w:rsid w:val="00342F25"/>
    <w:rsid w:val="0039531F"/>
    <w:rsid w:val="00442898"/>
    <w:rsid w:val="00472406"/>
    <w:rsid w:val="0049419C"/>
    <w:rsid w:val="004D0375"/>
    <w:rsid w:val="004D297A"/>
    <w:rsid w:val="005225B1"/>
    <w:rsid w:val="00524128"/>
    <w:rsid w:val="0053563C"/>
    <w:rsid w:val="00544383"/>
    <w:rsid w:val="0057160B"/>
    <w:rsid w:val="00584F48"/>
    <w:rsid w:val="005866B5"/>
    <w:rsid w:val="00593DA2"/>
    <w:rsid w:val="00601C44"/>
    <w:rsid w:val="006134CC"/>
    <w:rsid w:val="00682496"/>
    <w:rsid w:val="006D72A2"/>
    <w:rsid w:val="00744E53"/>
    <w:rsid w:val="007E11B2"/>
    <w:rsid w:val="008E2858"/>
    <w:rsid w:val="00903DFE"/>
    <w:rsid w:val="00943EEE"/>
    <w:rsid w:val="00A125E3"/>
    <w:rsid w:val="00A24F38"/>
    <w:rsid w:val="00B53D46"/>
    <w:rsid w:val="00BE405B"/>
    <w:rsid w:val="00C51B34"/>
    <w:rsid w:val="00C55974"/>
    <w:rsid w:val="00C77926"/>
    <w:rsid w:val="00D5312F"/>
    <w:rsid w:val="00D705EC"/>
    <w:rsid w:val="00E04D7D"/>
    <w:rsid w:val="00E356CD"/>
    <w:rsid w:val="00E410B6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356C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356CD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356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42</cp:revision>
  <dcterms:created xsi:type="dcterms:W3CDTF">2023-04-26T13:37:00Z</dcterms:created>
  <dcterms:modified xsi:type="dcterms:W3CDTF">2023-07-04T19:54:00Z</dcterms:modified>
</cp:coreProperties>
</file>