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00" w:rsidRPr="007D6D00" w:rsidRDefault="00300D96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2" name="Obraz 2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D00" w:rsidRPr="007D6D00">
        <w:rPr>
          <w:rFonts w:ascii="Garamond" w:hAnsi="Garamond"/>
          <w:b/>
          <w:sz w:val="28"/>
          <w:szCs w:val="28"/>
        </w:rPr>
        <w:t>POLITECHNIKA WROCŁAWSKA</w:t>
      </w:r>
    </w:p>
    <w:p w:rsidR="007D6D00" w:rsidRDefault="007D6D00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7D6D00">
        <w:rPr>
          <w:rFonts w:ascii="Garamond" w:hAnsi="Garamond"/>
          <w:b/>
          <w:sz w:val="28"/>
          <w:szCs w:val="28"/>
        </w:rPr>
        <w:t>Instytut Informatyki, Automatyki i Robotyki</w:t>
      </w:r>
    </w:p>
    <w:p w:rsidR="007D6D00" w:rsidRPr="007D6D00" w:rsidRDefault="007D6D00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Zakład Systemów Komputerowych</w:t>
      </w:r>
    </w:p>
    <w:p w:rsidR="007D6D00" w:rsidRDefault="007D6D00" w:rsidP="002C7A58">
      <w:pPr>
        <w:jc w:val="center"/>
        <w:rPr>
          <w:rFonts w:ascii="Garamond" w:hAnsi="Garamond"/>
          <w:b/>
        </w:rPr>
      </w:pPr>
    </w:p>
    <w:p w:rsidR="007D6D00" w:rsidRDefault="007D6D00" w:rsidP="00ED028F">
      <w:pPr>
        <w:rPr>
          <w:rFonts w:ascii="Garamond" w:hAnsi="Garamond"/>
          <w:b/>
        </w:rPr>
      </w:pPr>
    </w:p>
    <w:p w:rsidR="002C7A58" w:rsidRPr="00513235" w:rsidRDefault="00ED028F" w:rsidP="002C7A58">
      <w:pPr>
        <w:jc w:val="center"/>
        <w:rPr>
          <w:rFonts w:ascii="Garamond" w:hAnsi="Garamond"/>
          <w:b/>
          <w:sz w:val="28"/>
          <w:szCs w:val="28"/>
        </w:rPr>
      </w:pPr>
      <w:r w:rsidRPr="00ED028F">
        <w:rPr>
          <w:rFonts w:ascii="Garamond" w:hAnsi="Garamond"/>
          <w:b/>
          <w:sz w:val="28"/>
          <w:szCs w:val="28"/>
        </w:rPr>
        <w:t>Grafika kom</w:t>
      </w:r>
      <w:r>
        <w:rPr>
          <w:rFonts w:ascii="Garamond" w:hAnsi="Garamond"/>
          <w:b/>
          <w:sz w:val="28"/>
          <w:szCs w:val="28"/>
        </w:rPr>
        <w:t xml:space="preserve">puterowa </w:t>
      </w:r>
      <w:r w:rsidRPr="00ED028F">
        <w:rPr>
          <w:rFonts w:ascii="Garamond" w:hAnsi="Garamond"/>
          <w:b/>
          <w:sz w:val="28"/>
          <w:szCs w:val="28"/>
        </w:rPr>
        <w:t>i kom</w:t>
      </w:r>
      <w:r>
        <w:rPr>
          <w:rFonts w:ascii="Garamond" w:hAnsi="Garamond"/>
          <w:b/>
          <w:sz w:val="28"/>
          <w:szCs w:val="28"/>
        </w:rPr>
        <w:t xml:space="preserve">unikacja </w:t>
      </w:r>
      <w:r w:rsidRPr="00ED028F">
        <w:rPr>
          <w:rFonts w:ascii="Garamond" w:hAnsi="Garamond"/>
          <w:b/>
          <w:sz w:val="28"/>
          <w:szCs w:val="28"/>
        </w:rPr>
        <w:t>człow</w:t>
      </w:r>
      <w:r>
        <w:rPr>
          <w:rFonts w:ascii="Garamond" w:hAnsi="Garamond"/>
          <w:b/>
          <w:sz w:val="28"/>
          <w:szCs w:val="28"/>
        </w:rPr>
        <w:t>iek – komputer</w:t>
      </w:r>
    </w:p>
    <w:p w:rsidR="002C7A58" w:rsidRDefault="002C7A58" w:rsidP="002C7A58">
      <w:pPr>
        <w:jc w:val="center"/>
        <w:rPr>
          <w:rFonts w:ascii="Garamond" w:hAnsi="Garamond"/>
          <w:sz w:val="28"/>
          <w:szCs w:val="28"/>
        </w:rPr>
      </w:pPr>
    </w:p>
    <w:p w:rsidR="00ED028F" w:rsidRPr="00513235" w:rsidRDefault="00ED028F" w:rsidP="002C7A58">
      <w:pPr>
        <w:jc w:val="center"/>
        <w:rPr>
          <w:rFonts w:ascii="Garamond" w:hAnsi="Garamond"/>
          <w:sz w:val="28"/>
          <w:szCs w:val="28"/>
        </w:rPr>
      </w:pPr>
    </w:p>
    <w:p w:rsidR="002C7A58" w:rsidRPr="00ED028F" w:rsidRDefault="002C7A58" w:rsidP="00ED028F">
      <w:pPr>
        <w:jc w:val="center"/>
        <w:rPr>
          <w:rFonts w:ascii="Garamond" w:hAnsi="Garamond"/>
          <w:b/>
          <w:bCs/>
          <w:sz w:val="28"/>
          <w:szCs w:val="28"/>
        </w:rPr>
      </w:pPr>
      <w:r w:rsidRPr="00513235">
        <w:rPr>
          <w:rFonts w:ascii="Garamond" w:hAnsi="Garamond"/>
          <w:b/>
          <w:bCs/>
          <w:sz w:val="28"/>
          <w:szCs w:val="28"/>
        </w:rPr>
        <w:t xml:space="preserve">Kurs: </w:t>
      </w:r>
      <w:r w:rsidR="00ED028F">
        <w:rPr>
          <w:rFonts w:ascii="Garamond" w:hAnsi="Garamond"/>
          <w:b/>
          <w:bCs/>
          <w:sz w:val="28"/>
          <w:szCs w:val="28"/>
        </w:rPr>
        <w:t>INEK00012L</w:t>
      </w: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  <w:sz w:val="28"/>
          <w:szCs w:val="28"/>
        </w:rPr>
      </w:pPr>
      <w:r w:rsidRPr="007D6D00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 w:rsidR="00ED028F">
        <w:rPr>
          <w:rFonts w:ascii="Garamond" w:hAnsi="Garamond"/>
          <w:b/>
          <w:bCs/>
          <w:sz w:val="28"/>
          <w:szCs w:val="28"/>
        </w:rPr>
        <w:t>2</w:t>
      </w: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ED028F" w:rsidP="002C7A58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„OpenGL – podstawy”</w:t>
      </w:r>
    </w:p>
    <w:p w:rsidR="002C7A58" w:rsidRPr="007D6D00" w:rsidRDefault="002C7A58" w:rsidP="002C7A58">
      <w:pPr>
        <w:jc w:val="center"/>
        <w:rPr>
          <w:rFonts w:ascii="Garamond" w:hAnsi="Garamond"/>
          <w:b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</w:rPr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2"/>
        <w:gridCol w:w="5860"/>
      </w:tblGrid>
      <w:tr w:rsidR="002C7A58" w:rsidRPr="007D6D00">
        <w:tc>
          <w:tcPr>
            <w:tcW w:w="3227" w:type="dxa"/>
            <w:shd w:val="clear" w:color="auto" w:fill="E6E6E6"/>
          </w:tcPr>
          <w:p w:rsidR="002C7A58" w:rsidRPr="007D6D00" w:rsidRDefault="007D6D00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</w:tcPr>
          <w:p w:rsidR="002C7A58" w:rsidRPr="007D6D00" w:rsidRDefault="00ED028F" w:rsidP="007D6D00">
            <w:pPr>
              <w:spacing w:before="120" w:after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Adrian Frydmański</w:t>
            </w:r>
          </w:p>
        </w:tc>
      </w:tr>
      <w:tr w:rsidR="00A2339A" w:rsidRPr="007D6D00">
        <w:tc>
          <w:tcPr>
            <w:tcW w:w="3227" w:type="dxa"/>
            <w:shd w:val="clear" w:color="auto" w:fill="E6E6E6"/>
          </w:tcPr>
          <w:p w:rsidR="00A2339A" w:rsidRPr="007D6D00" w:rsidRDefault="00A2339A" w:rsidP="007D6D00">
            <w:pPr>
              <w:spacing w:before="120" w:after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</w:tcPr>
          <w:p w:rsidR="00A2339A" w:rsidRPr="007D6D00" w:rsidRDefault="00ED028F" w:rsidP="00ED028F">
            <w:pPr>
              <w:spacing w:before="120" w:after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PN</w:t>
            </w:r>
            <w:r w:rsidR="00A2339A">
              <w:rPr>
                <w:rFonts w:ascii="Garamond" w:hAnsi="Garamond"/>
                <w:b/>
                <w:bCs/>
              </w:rPr>
              <w:t>/</w:t>
            </w:r>
            <w:r w:rsidR="00283224">
              <w:rPr>
                <w:rFonts w:ascii="Garamond" w:hAnsi="Garamond"/>
                <w:b/>
                <w:bCs/>
              </w:rPr>
              <w:t>P 1</w:t>
            </w:r>
            <w:r>
              <w:rPr>
                <w:rFonts w:ascii="Garamond" w:hAnsi="Garamond"/>
                <w:b/>
                <w:bCs/>
              </w:rPr>
              <w:t>2:00-15:</w:t>
            </w:r>
            <w:r w:rsidR="00283224">
              <w:rPr>
                <w:rFonts w:ascii="Garamond" w:hAnsi="Garamond"/>
                <w:b/>
                <w:bCs/>
              </w:rPr>
              <w:t>00</w:t>
            </w:r>
          </w:p>
        </w:tc>
      </w:tr>
      <w:tr w:rsidR="002C7A58" w:rsidRPr="007D6D00">
        <w:tc>
          <w:tcPr>
            <w:tcW w:w="3227" w:type="dxa"/>
            <w:shd w:val="clear" w:color="auto" w:fill="E6E6E6"/>
          </w:tcPr>
          <w:p w:rsidR="002C7A58" w:rsidRPr="007D6D00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Data wykonania ćwiczenia</w:t>
            </w:r>
            <w:r w:rsidR="007D6D00" w:rsidRPr="007D6D00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7D6D00" w:rsidRDefault="00ED028F" w:rsidP="007D6D00">
            <w:pPr>
              <w:spacing w:before="120" w:after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13 X 2015</w:t>
            </w:r>
          </w:p>
        </w:tc>
      </w:tr>
      <w:tr w:rsidR="002C7A58" w:rsidRPr="007D6D00">
        <w:tc>
          <w:tcPr>
            <w:tcW w:w="3227" w:type="dxa"/>
            <w:shd w:val="clear" w:color="auto" w:fill="E6E6E6"/>
          </w:tcPr>
          <w:p w:rsidR="002C7A58" w:rsidRPr="007D6D00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Data oddania sprawozdania</w:t>
            </w:r>
            <w:r w:rsidR="007D6D00" w:rsidRPr="007D6D00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7D6D00" w:rsidRDefault="00ED028F" w:rsidP="007D6D00">
            <w:pPr>
              <w:spacing w:before="120" w:after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25 X 2015</w:t>
            </w:r>
          </w:p>
        </w:tc>
      </w:tr>
      <w:tr w:rsidR="002C7A58" w:rsidRPr="007D6D00">
        <w:tc>
          <w:tcPr>
            <w:tcW w:w="3227" w:type="dxa"/>
            <w:shd w:val="clear" w:color="auto" w:fill="E6E6E6"/>
          </w:tcPr>
          <w:p w:rsidR="002C7A58" w:rsidRPr="007D6D00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Ocena</w:t>
            </w:r>
            <w:r w:rsidR="007D6D00" w:rsidRPr="007D6D00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7D6D00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</w:p>
        </w:tc>
      </w:tr>
    </w:tbl>
    <w:p w:rsidR="002C7A58" w:rsidRDefault="002C7A58" w:rsidP="007D6D00">
      <w:pPr>
        <w:jc w:val="center"/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513235">
        <w:trPr>
          <w:trHeight w:val="1923"/>
        </w:trPr>
        <w:tc>
          <w:tcPr>
            <w:tcW w:w="9227" w:type="dxa"/>
          </w:tcPr>
          <w:p w:rsidR="00513235" w:rsidRPr="00513235" w:rsidRDefault="00513235" w:rsidP="00513235">
            <w:pPr>
              <w:spacing w:before="120"/>
              <w:rPr>
                <w:rFonts w:ascii="Garamond" w:hAnsi="Garamond"/>
                <w:b/>
              </w:rPr>
            </w:pPr>
            <w:r w:rsidRPr="00513235">
              <w:rPr>
                <w:rFonts w:ascii="Garamond" w:hAnsi="Garamond"/>
                <w:b/>
              </w:rPr>
              <w:t>Uwagi prowadzącego:</w:t>
            </w:r>
          </w:p>
          <w:p w:rsidR="00513235" w:rsidRDefault="00513235" w:rsidP="00513235"/>
          <w:p w:rsidR="00513235" w:rsidRDefault="00513235" w:rsidP="00513235"/>
          <w:p w:rsidR="00513235" w:rsidRDefault="00513235" w:rsidP="00513235"/>
          <w:p w:rsidR="00513235" w:rsidRDefault="00513235" w:rsidP="00513235"/>
          <w:p w:rsidR="00513235" w:rsidRDefault="00513235" w:rsidP="007D6D00">
            <w:pPr>
              <w:jc w:val="center"/>
            </w:pPr>
          </w:p>
        </w:tc>
      </w:tr>
    </w:tbl>
    <w:p w:rsidR="00ED028F" w:rsidRDefault="00ED028F" w:rsidP="00513235">
      <w:pPr>
        <w:jc w:val="center"/>
      </w:pPr>
    </w:p>
    <w:p w:rsidR="008D6217" w:rsidRDefault="00ED028F" w:rsidP="00ED028F">
      <w:pPr>
        <w:pStyle w:val="Nagwek1"/>
        <w:rPr>
          <w:lang w:val="en-US"/>
        </w:rPr>
      </w:pPr>
      <w:r w:rsidRPr="008D6217">
        <w:rPr>
          <w:lang w:val="en-US"/>
        </w:rPr>
        <w:br w:type="page"/>
      </w:r>
      <w:r w:rsidR="008D6217">
        <w:rPr>
          <w:lang w:val="en-US"/>
        </w:rPr>
        <w:lastRenderedPageBreak/>
        <w:t>Wstęp teoretyczny</w:t>
      </w:r>
    </w:p>
    <w:p w:rsidR="008D6217" w:rsidRPr="008D6217" w:rsidRDefault="008D6217" w:rsidP="008D6217">
      <w:r w:rsidRPr="008D6217">
        <w:t xml:space="preserve">Dywan Sierpińskiego </w:t>
      </w:r>
      <w:r>
        <w:t>jest</w:t>
      </w:r>
      <w:r w:rsidRPr="008D6217">
        <w:t xml:space="preserve"> fraktal</w:t>
      </w:r>
      <w:r>
        <w:t>em</w:t>
      </w:r>
      <w:r w:rsidRPr="008D6217">
        <w:t xml:space="preserve"> otrzymany</w:t>
      </w:r>
      <w:r>
        <w:t>m</w:t>
      </w:r>
      <w:r w:rsidRPr="008D6217">
        <w:t xml:space="preserve"> z kwadratu </w:t>
      </w:r>
      <w:r>
        <w:t>przez</w:t>
      </w:r>
      <w:r w:rsidRPr="008D6217">
        <w:t xml:space="preserve"> </w:t>
      </w:r>
      <w:r>
        <w:t>p</w:t>
      </w:r>
      <w:r w:rsidRPr="008D6217">
        <w:t>odzieleni</w:t>
      </w:r>
      <w:r>
        <w:t>e go na dziewięć</w:t>
      </w:r>
      <w:r w:rsidRPr="008D6217">
        <w:t xml:space="preserve"> mniejszych, usunięcia środkowego </w:t>
      </w:r>
      <w:r>
        <w:t>i ponowne</w:t>
      </w:r>
      <w:r w:rsidRPr="008D6217">
        <w:t xml:space="preserve"> rekurencyjne</w:t>
      </w:r>
      <w:r>
        <w:t xml:space="preserve"> zastosowania tej</w:t>
      </w:r>
      <w:r w:rsidRPr="008D6217">
        <w:t xml:space="preserve"> procedury do każdego z po</w:t>
      </w:r>
      <w:r>
        <w:t>wstałych</w:t>
      </w:r>
      <w:r w:rsidRPr="008D6217">
        <w:t xml:space="preserve"> ośmiu kwadratów. Nazwa pochodzi od nazwiska </w:t>
      </w:r>
      <w:r>
        <w:t xml:space="preserve">polskiego matematyka, </w:t>
      </w:r>
      <w:r w:rsidRPr="008D6217">
        <w:t>Wacława Sierpińskiego.</w:t>
      </w:r>
    </w:p>
    <w:p w:rsidR="00513235" w:rsidRPr="008D6217" w:rsidRDefault="00ED028F" w:rsidP="00ED028F">
      <w:pPr>
        <w:pStyle w:val="Nagwek1"/>
      </w:pPr>
      <w:r w:rsidRPr="008D6217">
        <w:t>Kod źródłowy</w:t>
      </w:r>
    </w:p>
    <w:p w:rsidR="00BB7750" w:rsidRPr="00C61480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C61480">
        <w:rPr>
          <w:rFonts w:ascii="Consolas" w:hAnsi="Consolas" w:cs="Consolas"/>
          <w:color w:val="808080"/>
          <w:sz w:val="18"/>
          <w:szCs w:val="19"/>
          <w:highlight w:val="white"/>
        </w:rPr>
        <w:t>#</w:t>
      </w:r>
      <w:proofErr w:type="spellStart"/>
      <w:r w:rsidRPr="00C61480">
        <w:rPr>
          <w:rFonts w:ascii="Consolas" w:hAnsi="Consolas" w:cs="Consolas"/>
          <w:color w:val="808080"/>
          <w:sz w:val="18"/>
          <w:szCs w:val="19"/>
          <w:highlight w:val="white"/>
        </w:rPr>
        <w:t>include</w:t>
      </w:r>
      <w:proofErr w:type="spellEnd"/>
      <w:r w:rsidRPr="00C6148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C61480">
        <w:rPr>
          <w:rFonts w:ascii="Consolas" w:hAnsi="Consolas" w:cs="Consolas"/>
          <w:color w:val="A31515"/>
          <w:sz w:val="18"/>
          <w:szCs w:val="19"/>
          <w:highlight w:val="white"/>
        </w:rPr>
        <w:t>&lt;</w:t>
      </w:r>
      <w:proofErr w:type="spellStart"/>
      <w:r w:rsidRPr="00C61480">
        <w:rPr>
          <w:rFonts w:ascii="Consolas" w:hAnsi="Consolas" w:cs="Consolas"/>
          <w:color w:val="A31515"/>
          <w:sz w:val="18"/>
          <w:szCs w:val="19"/>
          <w:highlight w:val="white"/>
        </w:rPr>
        <w:t>windows.h</w:t>
      </w:r>
      <w:proofErr w:type="spellEnd"/>
      <w:r w:rsidRPr="00C61480">
        <w:rPr>
          <w:rFonts w:ascii="Consolas" w:hAnsi="Consolas" w:cs="Consolas"/>
          <w:color w:val="A31515"/>
          <w:sz w:val="18"/>
          <w:szCs w:val="19"/>
          <w:highlight w:val="white"/>
        </w:rPr>
        <w:t>&gt;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#include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&lt;</w:t>
      </w:r>
      <w:proofErr w:type="spellStart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gl</w:t>
      </w:r>
      <w:proofErr w:type="spellEnd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/</w:t>
      </w:r>
      <w:proofErr w:type="spellStart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gl.h</w:t>
      </w:r>
      <w:proofErr w:type="spellEnd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&gt;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#include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&lt;</w:t>
      </w:r>
      <w:proofErr w:type="spellStart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gl</w:t>
      </w:r>
      <w:proofErr w:type="spellEnd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/</w:t>
      </w:r>
      <w:proofErr w:type="spellStart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glut.h</w:t>
      </w:r>
      <w:proofErr w:type="spellEnd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&gt;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#include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&lt;</w:t>
      </w:r>
      <w:proofErr w:type="spellStart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iostream</w:t>
      </w:r>
      <w:proofErr w:type="spellEnd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&gt;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#include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&lt;</w:t>
      </w:r>
      <w:proofErr w:type="spellStart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time.h</w:t>
      </w:r>
      <w:proofErr w:type="spellEnd"/>
      <w:r w:rsidRPr="00223C28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&gt;</w:t>
      </w:r>
    </w:p>
    <w:p w:rsidR="00BB7750" w:rsidRPr="00C61480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61480">
        <w:rPr>
          <w:rFonts w:ascii="Consolas" w:hAnsi="Consolas" w:cs="Consolas"/>
          <w:color w:val="0000FF"/>
          <w:sz w:val="18"/>
          <w:szCs w:val="19"/>
          <w:highlight w:val="white"/>
        </w:rPr>
        <w:t>using</w:t>
      </w:r>
      <w:proofErr w:type="spellEnd"/>
      <w:r w:rsidRPr="00C6148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C61480">
        <w:rPr>
          <w:rFonts w:ascii="Consolas" w:hAnsi="Consolas" w:cs="Consolas"/>
          <w:color w:val="0000FF"/>
          <w:sz w:val="18"/>
          <w:szCs w:val="19"/>
          <w:highlight w:val="white"/>
        </w:rPr>
        <w:t>namespace</w:t>
      </w:r>
      <w:proofErr w:type="spellEnd"/>
      <w:r w:rsidRPr="00C61480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C61480">
        <w:rPr>
          <w:rFonts w:ascii="Consolas" w:hAnsi="Consolas" w:cs="Consolas"/>
          <w:color w:val="000000"/>
          <w:sz w:val="18"/>
          <w:szCs w:val="19"/>
          <w:highlight w:val="white"/>
        </w:rPr>
        <w:t>std</w:t>
      </w:r>
      <w:proofErr w:type="spellEnd"/>
      <w:r w:rsidRPr="00C61480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A9252F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8"/>
          <w:szCs w:val="19"/>
          <w:highlight w:val="white"/>
        </w:rPr>
      </w:pPr>
      <w:r w:rsidRPr="00C61480">
        <w:rPr>
          <w:rFonts w:ascii="Consolas" w:hAnsi="Consolas" w:cs="Consolas"/>
          <w:color w:val="008000"/>
          <w:sz w:val="18"/>
          <w:szCs w:val="19"/>
          <w:highlight w:val="white"/>
        </w:rPr>
        <w:t>/*******</w:t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******************************************************************************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//globalna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glebokosc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dywanu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223C28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glebokosc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//losowy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float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od 0 do 1</w:t>
      </w:r>
      <w:r w:rsidR="00B31AE9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– funkcja do szybkiego losowania składowej koloru</w:t>
      </w:r>
    </w:p>
    <w:p w:rsidR="00BB7750" w:rsidRPr="00C61480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61480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float</w:t>
      </w:r>
      <w:r w:rsidRPr="00C61480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rnd01()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{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223C28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((</w:t>
      </w:r>
      <w:r w:rsidRPr="00223C28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float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)rand() / (</w:t>
      </w:r>
      <w:r w:rsidRPr="00223C28">
        <w:rPr>
          <w:rFonts w:ascii="Consolas" w:hAnsi="Consolas" w:cs="Consolas"/>
          <w:color w:val="6F008A"/>
          <w:sz w:val="18"/>
          <w:szCs w:val="19"/>
          <w:highlight w:val="white"/>
          <w:lang w:val="en-US"/>
        </w:rPr>
        <w:t>RAND_MAX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}</w:t>
      </w:r>
    </w:p>
    <w:p w:rsidR="00BB7750" w:rsidRPr="00D24562" w:rsidRDefault="00D24562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noProof/>
          <w:color w:val="008000"/>
          <w:sz w:val="18"/>
          <w:szCs w:val="19"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29FD0DBA" wp14:editId="6C0471F6">
                <wp:simplePos x="0" y="0"/>
                <wp:positionH relativeFrom="margin">
                  <wp:align>right</wp:align>
                </wp:positionH>
                <wp:positionV relativeFrom="paragraph">
                  <wp:posOffset>144781</wp:posOffset>
                </wp:positionV>
                <wp:extent cx="5753100" cy="56197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5619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337CE" id="Prostokąt 3" o:spid="_x0000_s1026" style="position:absolute;margin-left:401.8pt;margin-top:11.4pt;width:453pt;height:442.5pt;z-index:-25165977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IQowIAAKoFAAAOAAAAZHJzL2Uyb0RvYy54bWysVM1u2zAMvg/YOwi6r7aTpl2DOkXQosOA&#10;bg3WDj0rshQbk0RNUv5235vtwUZJjtt13Q7DLrIokh/JzyTPL3ZakY1wvgNT0+qopEQYDk1nVjX9&#10;fH/95i0lPjDTMAVG1HQvPL2YvX51vrVTMYIWVCMcQRDjp1tb0zYEOy0Kz1uhmT8CKwwqJTjNAopu&#10;VTSObRFdq2JUlifFFlxjHXDhPb5eZSWdJXwpBQ+3UnoRiKop5hbS6dK5jGcxO2fTlWO27XifBvuH&#10;LDTrDAYdoK5YYGTtut+gdMcdeJDhiIMuQMqOi1QDVlOVz6q5a5kVqRYkx9uBJv//YPnHzcKRrqnp&#10;mBLDNP6iBSYY4MuP74GMIz9b66dodmcXrpc8XmOxO+l0/GIZZJc43Q+cil0gHB8np5NxVSL1HHWT&#10;k+rsdJJYLx7drfPhnQBN4qWmDn9a4pJtbnzAkGh6MInRPKiuue6USkJsFHGpHNkw/MXLVZVc1Vp/&#10;gCa/nU1KjJ9xUl9F84T6C5IyEc9ARM7G8aWI1ed60y3slYh2ynwSEnnDCkcp4oCcgzLOhQnjrGpZ&#10;I/JzTOXlXBJgRJYYf8DO1fwBO2fZ20dXkRp+cC7/llh2HjxSZDBhcNadAfcSgApVT6bM9geSMjWR&#10;pSU0e+wqB3ncvOXXHf7aG+bDgjmcL2wH3BnhFg+pYFtT6G+UtOC+vfQe7bHtUUvJFue1pv7rmjlB&#10;iXpvcCDOquPjOOBJOJ6cjlBwTzXLpxqz1peA/VLhdrI8XaN9UIerdKAfcLXMY1RUMcMxdk15cAfh&#10;MuQ9gsuJi/k8meFQWxZuzJ3lETyyGlv3fvfAnO37O+BofITDbLPpszbPttHTwHwdQHZpBh557fnG&#10;hZCauF9eceM8lZPV44qd/QQAAP//AwBQSwMEFAAGAAgAAAAhAKUc0xbbAAAABwEAAA8AAABkcnMv&#10;ZG93bnJldi54bWxMj8FOwzAMhu9IvENkJG4soRJlK00nNGnixIFRTeKWNl5brXFKk67l7fFOcLP9&#10;W58/59vF9eKCY+g8aXhcKRBItbcdNRrKz/3DGkSIhqzpPaGGHwywLW5vcpNZP9MHXg6xEQyhkBkN&#10;bYxDJmWoW3QmrPyAxNnJj85EbsdG2tHMDHe9TJRKpTMd8YXWDLhrsT4fJqchKZenZH7fb45fZfWm&#10;0ul7l2Cq9f3d8voCIuIS/5bhqs/qULBT5SeyQfQa+JHIpIT9Od2olAfVtXhegyxy+d+/+AUAAP//&#10;AwBQSwECLQAUAAYACAAAACEAtoM4kv4AAADhAQAAEwAAAAAAAAAAAAAAAAAAAAAAW0NvbnRlbnRf&#10;VHlwZXNdLnhtbFBLAQItABQABgAIAAAAIQA4/SH/1gAAAJQBAAALAAAAAAAAAAAAAAAAAC8BAABf&#10;cmVscy8ucmVsc1BLAQItABQABgAIAAAAIQDATMIQowIAAKoFAAAOAAAAAAAAAAAAAAAAAC4CAABk&#10;cnMvZTJvRG9jLnhtbFBLAQItABQABgAIAAAAIQClHNMW2wAAAAcBAAAPAAAAAAAAAAAAAAAAAP0E&#10;AABkcnMvZG93bnJldi54bWxQSwUGAAAAAAQABADzAAAABQYAAAAA&#10;" fillcolor="#f2f2f2 [3052]" stroked="f" strokeweight="1pt">
                <w10:wrap anchorx="margin"/>
              </v:rect>
            </w:pict>
          </mc:Fallback>
        </mc:AlternateContent>
      </w:r>
      <w:r w:rsidR="00BB7750" w:rsidRPr="00D24562">
        <w:rPr>
          <w:rFonts w:ascii="Consolas" w:hAnsi="Consolas" w:cs="Consolas"/>
          <w:color w:val="008000"/>
          <w:sz w:val="18"/>
          <w:szCs w:val="19"/>
          <w:lang w:val="en-US"/>
        </w:rPr>
        <w:t>/*************************************************************************************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8000"/>
          <w:sz w:val="18"/>
          <w:szCs w:val="19"/>
          <w:lang w:val="en-US"/>
        </w:rPr>
        <w:t>//</w:t>
      </w:r>
      <w:proofErr w:type="spellStart"/>
      <w:r w:rsidRPr="00D24562">
        <w:rPr>
          <w:rFonts w:ascii="Consolas" w:hAnsi="Consolas" w:cs="Consolas"/>
          <w:color w:val="008000"/>
          <w:sz w:val="18"/>
          <w:szCs w:val="19"/>
          <w:lang w:val="en-US"/>
        </w:rPr>
        <w:t>Funkcja</w:t>
      </w:r>
      <w:proofErr w:type="spellEnd"/>
      <w:r w:rsidRPr="00D24562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24562">
        <w:rPr>
          <w:rFonts w:ascii="Consolas" w:hAnsi="Consolas" w:cs="Consolas"/>
          <w:color w:val="008000"/>
          <w:sz w:val="18"/>
          <w:szCs w:val="19"/>
          <w:lang w:val="en-US"/>
        </w:rPr>
        <w:t>dywanowa</w:t>
      </w:r>
      <w:proofErr w:type="spellEnd"/>
      <w:r w:rsidRPr="00D24562">
        <w:rPr>
          <w:rFonts w:ascii="Consolas" w:hAnsi="Consolas" w:cs="Consolas"/>
          <w:color w:val="008000"/>
          <w:sz w:val="18"/>
          <w:szCs w:val="19"/>
          <w:lang w:val="en-US"/>
        </w:rPr>
        <w:t xml:space="preserve">, </w:t>
      </w:r>
      <w:proofErr w:type="spellStart"/>
      <w:r w:rsidRPr="00D24562">
        <w:rPr>
          <w:rFonts w:ascii="Consolas" w:hAnsi="Consolas" w:cs="Consolas"/>
          <w:color w:val="008000"/>
          <w:sz w:val="18"/>
          <w:szCs w:val="19"/>
          <w:lang w:val="en-US"/>
        </w:rPr>
        <w:t>rekurencyjna</w:t>
      </w:r>
      <w:proofErr w:type="spellEnd"/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dywanWaclawa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4562">
        <w:rPr>
          <w:rFonts w:ascii="Consolas" w:hAnsi="Consolas" w:cs="Consolas"/>
          <w:color w:val="808080"/>
          <w:sz w:val="18"/>
          <w:szCs w:val="19"/>
          <w:lang w:val="en-US"/>
        </w:rPr>
        <w:t>_x0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4562">
        <w:rPr>
          <w:rFonts w:ascii="Consolas" w:hAnsi="Consolas" w:cs="Consolas"/>
          <w:color w:val="808080"/>
          <w:sz w:val="18"/>
          <w:szCs w:val="19"/>
          <w:lang w:val="en-US"/>
        </w:rPr>
        <w:t>_y0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4562">
        <w:rPr>
          <w:rFonts w:ascii="Consolas" w:hAnsi="Consolas" w:cs="Consolas"/>
          <w:color w:val="808080"/>
          <w:sz w:val="18"/>
          <w:szCs w:val="19"/>
          <w:lang w:val="en-US"/>
        </w:rPr>
        <w:t>_x1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4562">
        <w:rPr>
          <w:rFonts w:ascii="Consolas" w:hAnsi="Consolas" w:cs="Consolas"/>
          <w:color w:val="808080"/>
          <w:sz w:val="18"/>
          <w:szCs w:val="19"/>
          <w:lang w:val="en-US"/>
        </w:rPr>
        <w:t>_y1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4562">
        <w:rPr>
          <w:rFonts w:ascii="Consolas" w:hAnsi="Consolas" w:cs="Consolas"/>
          <w:color w:val="808080"/>
          <w:sz w:val="18"/>
          <w:szCs w:val="19"/>
          <w:lang w:val="en-US"/>
        </w:rPr>
        <w:t>glebokosc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>{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24562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D24562">
        <w:rPr>
          <w:rFonts w:ascii="Consolas" w:hAnsi="Consolas" w:cs="Consolas"/>
          <w:color w:val="808080"/>
          <w:sz w:val="18"/>
          <w:szCs w:val="19"/>
        </w:rPr>
        <w:t>glebokosc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</w:rPr>
        <w:t xml:space="preserve"> &gt; 0)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8000"/>
          <w:sz w:val="18"/>
          <w:szCs w:val="19"/>
        </w:rPr>
        <w:t>//tablica punktów dla mniejszych dywanów Wacława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24562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</w:rPr>
        <w:t xml:space="preserve"> x[4], y[4];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8000"/>
          <w:sz w:val="18"/>
          <w:szCs w:val="19"/>
        </w:rPr>
        <w:t>//definiowanie wierzchołków mniejszych dywaników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x[0] = </w:t>
      </w:r>
      <w:r w:rsidRPr="00D24562">
        <w:rPr>
          <w:rFonts w:ascii="Consolas" w:hAnsi="Consolas" w:cs="Consolas"/>
          <w:color w:val="808080"/>
          <w:sz w:val="18"/>
          <w:szCs w:val="19"/>
          <w:lang w:val="en-US"/>
        </w:rPr>
        <w:t>_x0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  <w:t>x[1] = (</w:t>
      </w:r>
      <w:r w:rsidRPr="00D24562">
        <w:rPr>
          <w:rFonts w:ascii="Consolas" w:hAnsi="Consolas" w:cs="Consolas"/>
          <w:color w:val="808080"/>
          <w:sz w:val="18"/>
          <w:szCs w:val="19"/>
          <w:lang w:val="en-US"/>
        </w:rPr>
        <w:t>_x1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- </w:t>
      </w:r>
      <w:r w:rsidRPr="00D24562">
        <w:rPr>
          <w:rFonts w:ascii="Consolas" w:hAnsi="Consolas" w:cs="Consolas"/>
          <w:color w:val="808080"/>
          <w:sz w:val="18"/>
          <w:szCs w:val="19"/>
          <w:lang w:val="en-US"/>
        </w:rPr>
        <w:t>_x0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) / 3.0f;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  <w:t>x[2] = 2.0f * x[1];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  <w:t>x[3] = 3.0f * x[1];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1; </w:t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4; </w:t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  <w:t>x[</w:t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] += x[0];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y[0] = </w:t>
      </w:r>
      <w:r w:rsidRPr="00D24562">
        <w:rPr>
          <w:rFonts w:ascii="Consolas" w:hAnsi="Consolas" w:cs="Consolas"/>
          <w:color w:val="808080"/>
          <w:sz w:val="18"/>
          <w:szCs w:val="19"/>
          <w:lang w:val="en-US"/>
        </w:rPr>
        <w:t>_y0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  <w:t>y[1] = (</w:t>
      </w:r>
      <w:r w:rsidRPr="00D24562">
        <w:rPr>
          <w:rFonts w:ascii="Consolas" w:hAnsi="Consolas" w:cs="Consolas"/>
          <w:color w:val="808080"/>
          <w:sz w:val="18"/>
          <w:szCs w:val="19"/>
          <w:lang w:val="en-US"/>
        </w:rPr>
        <w:t>_y1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- </w:t>
      </w:r>
      <w:r w:rsidRPr="00D24562">
        <w:rPr>
          <w:rFonts w:ascii="Consolas" w:hAnsi="Consolas" w:cs="Consolas"/>
          <w:color w:val="808080"/>
          <w:sz w:val="18"/>
          <w:szCs w:val="19"/>
          <w:lang w:val="en-US"/>
        </w:rPr>
        <w:t>_y0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) / 3.0f;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  <w:t>y[2] = 2.0f * y[1];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  <w:t>y[3] = 3.0f * y[1];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= 1; </w:t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4; </w:t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  <w:t>y[</w:t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] += y[0];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8000"/>
          <w:sz w:val="18"/>
          <w:szCs w:val="19"/>
        </w:rPr>
        <w:t>//zmniejszenie głębokości dla rekurencji, która ma się w końcu skończyć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24562">
        <w:rPr>
          <w:rFonts w:ascii="Consolas" w:hAnsi="Consolas" w:cs="Consolas"/>
          <w:color w:val="808080"/>
          <w:sz w:val="18"/>
          <w:szCs w:val="19"/>
        </w:rPr>
        <w:t>glebokosc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</w:rPr>
        <w:t>--;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8000"/>
          <w:sz w:val="18"/>
          <w:szCs w:val="19"/>
        </w:rPr>
        <w:t>//rysowanie mniejszych dywaników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8000"/>
          <w:sz w:val="18"/>
          <w:szCs w:val="19"/>
        </w:rPr>
        <w:t>//pętla po wysokości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FF"/>
          <w:sz w:val="18"/>
          <w:szCs w:val="19"/>
        </w:rPr>
        <w:t>for</w:t>
      </w:r>
      <w:r w:rsidRPr="00D24562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D24562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</w:rPr>
        <w:t xml:space="preserve"> i = 0; i &lt; 3; i++)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8000"/>
          <w:sz w:val="18"/>
          <w:szCs w:val="19"/>
        </w:rPr>
        <w:t>//pętla po szerokości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3; </w:t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1 || j != 1)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</w:rPr>
        <w:t>dywanWaclawa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</w:rPr>
        <w:t xml:space="preserve">(x[i], y[j], x[i+1], y[j+1], </w:t>
      </w:r>
      <w:proofErr w:type="spellStart"/>
      <w:r w:rsidRPr="00D24562">
        <w:rPr>
          <w:rFonts w:ascii="Consolas" w:hAnsi="Consolas" w:cs="Consolas"/>
          <w:color w:val="808080"/>
          <w:sz w:val="18"/>
          <w:szCs w:val="19"/>
        </w:rPr>
        <w:t>glebokosc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</w:rPr>
        <w:t>);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24562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8000"/>
          <w:sz w:val="18"/>
          <w:szCs w:val="19"/>
        </w:rPr>
        <w:t>//ustawienie aktualnego koloru rysowania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="00BD5060" w:rsidRPr="00D24562">
        <w:rPr>
          <w:rFonts w:ascii="Consolas" w:hAnsi="Consolas" w:cs="Consolas"/>
          <w:color w:val="000000"/>
          <w:sz w:val="19"/>
          <w:szCs w:val="19"/>
        </w:rPr>
        <w:t>glColor3f(rnd01(), rnd01(), rnd01());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8000"/>
          <w:sz w:val="18"/>
          <w:szCs w:val="19"/>
        </w:rPr>
        <w:t>//rysowanie kwadratu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r w:rsidRPr="00D24562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24562">
        <w:rPr>
          <w:rFonts w:ascii="Consolas" w:hAnsi="Consolas" w:cs="Consolas"/>
          <w:color w:val="000000"/>
          <w:sz w:val="18"/>
          <w:szCs w:val="19"/>
        </w:rPr>
        <w:t>glRectf</w:t>
      </w:r>
      <w:proofErr w:type="spellEnd"/>
      <w:r w:rsidRPr="00D24562">
        <w:rPr>
          <w:rFonts w:ascii="Consolas" w:hAnsi="Consolas" w:cs="Consolas"/>
          <w:color w:val="000000"/>
          <w:sz w:val="18"/>
          <w:szCs w:val="19"/>
        </w:rPr>
        <w:t>(</w:t>
      </w:r>
      <w:r w:rsidRPr="00D24562">
        <w:rPr>
          <w:rFonts w:ascii="Consolas" w:hAnsi="Consolas" w:cs="Consolas"/>
          <w:color w:val="808080"/>
          <w:sz w:val="18"/>
          <w:szCs w:val="19"/>
        </w:rPr>
        <w:t>_x0</w:t>
      </w:r>
      <w:r w:rsidRPr="00D24562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D24562">
        <w:rPr>
          <w:rFonts w:ascii="Consolas" w:hAnsi="Consolas" w:cs="Consolas"/>
          <w:color w:val="808080"/>
          <w:sz w:val="18"/>
          <w:szCs w:val="19"/>
        </w:rPr>
        <w:t>_y0</w:t>
      </w:r>
      <w:r w:rsidRPr="00D24562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D24562">
        <w:rPr>
          <w:rFonts w:ascii="Consolas" w:hAnsi="Consolas" w:cs="Consolas"/>
          <w:color w:val="808080"/>
          <w:sz w:val="18"/>
          <w:szCs w:val="19"/>
        </w:rPr>
        <w:t>_x1</w:t>
      </w:r>
      <w:r w:rsidRPr="00D24562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D24562">
        <w:rPr>
          <w:rFonts w:ascii="Consolas" w:hAnsi="Consolas" w:cs="Consolas"/>
          <w:color w:val="808080"/>
          <w:sz w:val="18"/>
          <w:szCs w:val="19"/>
        </w:rPr>
        <w:t>_y1</w:t>
      </w:r>
      <w:r w:rsidRPr="00D24562">
        <w:rPr>
          <w:rFonts w:ascii="Consolas" w:hAnsi="Consolas" w:cs="Consolas"/>
          <w:color w:val="000000"/>
          <w:sz w:val="18"/>
          <w:szCs w:val="19"/>
        </w:rPr>
        <w:t>);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lastRenderedPageBreak/>
        <w:tab/>
        <w:t>}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0000"/>
          <w:sz w:val="18"/>
          <w:szCs w:val="19"/>
        </w:rPr>
        <w:t>}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8000"/>
          <w:sz w:val="18"/>
          <w:szCs w:val="19"/>
        </w:rPr>
        <w:t>/*************************************************************************************</w:t>
      </w:r>
    </w:p>
    <w:p w:rsidR="00BB7750" w:rsidRPr="00D24562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D24562">
        <w:rPr>
          <w:rFonts w:ascii="Consolas" w:hAnsi="Consolas" w:cs="Consolas"/>
          <w:color w:val="008000"/>
          <w:sz w:val="18"/>
          <w:szCs w:val="19"/>
        </w:rPr>
        <w:t xml:space="preserve">// </w:t>
      </w:r>
      <w:proofErr w:type="spellStart"/>
      <w:r w:rsidRPr="00D24562">
        <w:rPr>
          <w:rFonts w:ascii="Consolas" w:hAnsi="Consolas" w:cs="Consolas"/>
          <w:color w:val="008000"/>
          <w:sz w:val="18"/>
          <w:szCs w:val="19"/>
        </w:rPr>
        <w:t>Funkcaja</w:t>
      </w:r>
      <w:proofErr w:type="spellEnd"/>
      <w:r w:rsidRPr="00D24562">
        <w:rPr>
          <w:rFonts w:ascii="Consolas" w:hAnsi="Consolas" w:cs="Consolas"/>
          <w:color w:val="008000"/>
          <w:sz w:val="18"/>
          <w:szCs w:val="19"/>
        </w:rPr>
        <w:t xml:space="preserve"> określająca, co ma być rysowane 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(zawsze wywoływana, gdy trzeba przerysować scenę)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RenderScene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223C28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{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glClear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223C28">
        <w:rPr>
          <w:rFonts w:ascii="Consolas" w:hAnsi="Consolas" w:cs="Consolas"/>
          <w:color w:val="6F008A"/>
          <w:sz w:val="18"/>
          <w:szCs w:val="19"/>
          <w:highlight w:val="white"/>
          <w:lang w:val="en-US"/>
        </w:rPr>
        <w:t>GL_COLOR_BUFFER_BIT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Czyszczenie okna aktualnym kolorem czyszczącym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dywanWaclawa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(-90.0f, 90.0f, 90.0f, -90.0f, 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glebokosc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glFlush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Przekazanie poleceń rysujących do wykonania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/*************************************************************************************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Funkcja ustalająca stan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renderowania</w:t>
      </w:r>
      <w:proofErr w:type="spellEnd"/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223C28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MyInit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223C28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glClearColor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(0, 0, 0, 1.0f);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Kolor okna wnętrza okna - ustawiono na szary</w:t>
      </w:r>
    </w:p>
    <w:p w:rsidR="00BB7750" w:rsidRPr="00583E51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583E51">
        <w:rPr>
          <w:rFonts w:ascii="Consolas" w:hAnsi="Consolas" w:cs="Consolas"/>
          <w:color w:val="008000"/>
          <w:sz w:val="18"/>
          <w:szCs w:val="19"/>
          <w:highlight w:val="white"/>
        </w:rPr>
        <w:t>//</w:t>
      </w:r>
      <w:r w:rsidR="00C61480" w:rsidRPr="00583E51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resetowanie </w:t>
      </w:r>
      <w:r w:rsidRPr="00583E51">
        <w:rPr>
          <w:rFonts w:ascii="Consolas" w:hAnsi="Consolas" w:cs="Consolas"/>
          <w:color w:val="008000"/>
          <w:sz w:val="18"/>
          <w:szCs w:val="19"/>
          <w:highlight w:val="white"/>
        </w:rPr>
        <w:t>randa</w:t>
      </w:r>
    </w:p>
    <w:p w:rsidR="00BB7750" w:rsidRPr="00583E51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583E51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583E51">
        <w:rPr>
          <w:rFonts w:ascii="Consolas" w:hAnsi="Consolas" w:cs="Consolas"/>
          <w:color w:val="000000"/>
          <w:sz w:val="18"/>
          <w:szCs w:val="19"/>
          <w:highlight w:val="white"/>
        </w:rPr>
        <w:t>srand</w:t>
      </w:r>
      <w:proofErr w:type="spellEnd"/>
      <w:r w:rsidRPr="00583E51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583E51">
        <w:rPr>
          <w:rFonts w:ascii="Consolas" w:hAnsi="Consolas" w:cs="Consolas"/>
          <w:color w:val="000000"/>
          <w:sz w:val="18"/>
          <w:szCs w:val="19"/>
          <w:highlight w:val="white"/>
        </w:rPr>
        <w:t>time</w:t>
      </w:r>
      <w:proofErr w:type="spellEnd"/>
      <w:r w:rsidRPr="00583E51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583E51">
        <w:rPr>
          <w:rFonts w:ascii="Consolas" w:hAnsi="Consolas" w:cs="Consolas"/>
          <w:color w:val="6F008A"/>
          <w:sz w:val="18"/>
          <w:szCs w:val="19"/>
          <w:highlight w:val="white"/>
        </w:rPr>
        <w:t>NULL</w:t>
      </w:r>
      <w:r w:rsidRPr="00583E51">
        <w:rPr>
          <w:rFonts w:ascii="Consolas" w:hAnsi="Consolas" w:cs="Consolas"/>
          <w:color w:val="000000"/>
          <w:sz w:val="18"/>
          <w:szCs w:val="19"/>
          <w:highlight w:val="white"/>
        </w:rPr>
        <w:t>));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/*************************************************************************************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Funkcja służąca do kontroli zachowania proporcji rysowanych obiektów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niezależnie od rozmiarów okna graficznego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223C28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ChangeSize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223C28">
        <w:rPr>
          <w:rFonts w:ascii="Consolas" w:hAnsi="Consolas" w:cs="Consolas"/>
          <w:color w:val="2B91AF"/>
          <w:sz w:val="18"/>
          <w:szCs w:val="19"/>
          <w:highlight w:val="white"/>
        </w:rPr>
        <w:t>GLsizei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223C28">
        <w:rPr>
          <w:rFonts w:ascii="Consolas" w:hAnsi="Consolas" w:cs="Consolas"/>
          <w:color w:val="808080"/>
          <w:sz w:val="18"/>
          <w:szCs w:val="19"/>
          <w:highlight w:val="white"/>
        </w:rPr>
        <w:t>horizontal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proofErr w:type="spellStart"/>
      <w:r w:rsidRPr="00223C28">
        <w:rPr>
          <w:rFonts w:ascii="Consolas" w:hAnsi="Consolas" w:cs="Consolas"/>
          <w:color w:val="2B91AF"/>
          <w:sz w:val="18"/>
          <w:szCs w:val="19"/>
          <w:highlight w:val="white"/>
        </w:rPr>
        <w:t>GLsizei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223C28">
        <w:rPr>
          <w:rFonts w:ascii="Consolas" w:hAnsi="Consolas" w:cs="Consolas"/>
          <w:color w:val="808080"/>
          <w:sz w:val="18"/>
          <w:szCs w:val="19"/>
          <w:highlight w:val="white"/>
        </w:rPr>
        <w:t>vertical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Parametry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horizontal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i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vertical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(szerokość i wysokość okna) są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przekazywane do funkcji za każdym razem, gdy zmieni się rozmiar okna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2B91AF"/>
          <w:sz w:val="18"/>
          <w:szCs w:val="19"/>
          <w:highlight w:val="white"/>
        </w:rPr>
        <w:t>GLfloat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AspectRatio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Deklaracja zmiennej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AspectRatio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określającej proporcję wymiarów okna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223C28">
        <w:rPr>
          <w:rFonts w:ascii="Consolas" w:hAnsi="Consolas" w:cs="Consolas"/>
          <w:color w:val="808080"/>
          <w:sz w:val="18"/>
          <w:szCs w:val="19"/>
          <w:highlight w:val="white"/>
        </w:rPr>
        <w:t>vertical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0)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Zabezpieczenie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pzred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dzieleniem przez 0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808080"/>
          <w:sz w:val="18"/>
          <w:szCs w:val="19"/>
          <w:highlight w:val="white"/>
        </w:rPr>
        <w:t>vertical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1;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glViewport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(0, 0, </w:t>
      </w:r>
      <w:proofErr w:type="spellStart"/>
      <w:r w:rsidRPr="00223C28">
        <w:rPr>
          <w:rFonts w:ascii="Consolas" w:hAnsi="Consolas" w:cs="Consolas"/>
          <w:color w:val="808080"/>
          <w:sz w:val="18"/>
          <w:szCs w:val="19"/>
          <w:highlight w:val="white"/>
        </w:rPr>
        <w:t>horizontal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proofErr w:type="spellStart"/>
      <w:r w:rsidRPr="00223C28">
        <w:rPr>
          <w:rFonts w:ascii="Consolas" w:hAnsi="Consolas" w:cs="Consolas"/>
          <w:color w:val="808080"/>
          <w:sz w:val="18"/>
          <w:szCs w:val="19"/>
          <w:highlight w:val="white"/>
        </w:rPr>
        <w:t>vertical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Ustawienie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wielkościokna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okna urządzenia (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Viewport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W tym przypadku od (0,0) do (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horizontal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,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vertical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glMatrixMode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223C28">
        <w:rPr>
          <w:rFonts w:ascii="Consolas" w:hAnsi="Consolas" w:cs="Consolas"/>
          <w:color w:val="6F008A"/>
          <w:sz w:val="18"/>
          <w:szCs w:val="19"/>
          <w:highlight w:val="white"/>
        </w:rPr>
        <w:t>GL_PROJECTION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Określenie układu współrzędnych obserwatora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glLoadIdentity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Określenie przestrzeni ograniczającej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AspectRatio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(</w:t>
      </w:r>
      <w:proofErr w:type="spellStart"/>
      <w:r w:rsidRPr="00223C28">
        <w:rPr>
          <w:rFonts w:ascii="Consolas" w:hAnsi="Consolas" w:cs="Consolas"/>
          <w:color w:val="2B91AF"/>
          <w:sz w:val="18"/>
          <w:szCs w:val="19"/>
          <w:highlight w:val="white"/>
        </w:rPr>
        <w:t>GLfloat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  <w:proofErr w:type="spellStart"/>
      <w:r w:rsidRPr="00223C28">
        <w:rPr>
          <w:rFonts w:ascii="Consolas" w:hAnsi="Consolas" w:cs="Consolas"/>
          <w:color w:val="808080"/>
          <w:sz w:val="18"/>
          <w:szCs w:val="19"/>
          <w:highlight w:val="white"/>
        </w:rPr>
        <w:t>horizontal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/ (</w:t>
      </w:r>
      <w:proofErr w:type="spellStart"/>
      <w:r w:rsidRPr="00223C28">
        <w:rPr>
          <w:rFonts w:ascii="Consolas" w:hAnsi="Consolas" w:cs="Consolas"/>
          <w:color w:val="2B91AF"/>
          <w:sz w:val="18"/>
          <w:szCs w:val="19"/>
          <w:highlight w:val="white"/>
        </w:rPr>
        <w:t>GLfloat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  <w:proofErr w:type="spellStart"/>
      <w:r w:rsidRPr="00223C28">
        <w:rPr>
          <w:rFonts w:ascii="Consolas" w:hAnsi="Consolas" w:cs="Consolas"/>
          <w:color w:val="808080"/>
          <w:sz w:val="18"/>
          <w:szCs w:val="19"/>
          <w:highlight w:val="white"/>
        </w:rPr>
        <w:t>vertical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Wyznaczenie współczynnika proporcji okna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Gdy okno na ekranie nie jest kwadratem wymagane jest 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określenie okna obserwatora. 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Pozwala to zachować właściwe proporcje rysowanego obiektu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Do określenia okna obserwatora służy funkcja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glOrtho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(...)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r w:rsidRPr="00223C28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horizontal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&lt;= </w:t>
      </w:r>
      <w:r w:rsidRPr="00223C28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vertical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glOrtho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(-100.0, 100.0, -100.0 / 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AspectRatio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, 100.0 / 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AspectRatio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 1.0, -1.0);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223C28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else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glOrtho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(-100.0*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AspectRatio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 100.0*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AspectRatio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 -100.0, 100.0, 1.0, -1.0);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glMatrixMode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223C28">
        <w:rPr>
          <w:rFonts w:ascii="Consolas" w:hAnsi="Consolas" w:cs="Consolas"/>
          <w:color w:val="6F008A"/>
          <w:sz w:val="18"/>
          <w:szCs w:val="19"/>
          <w:highlight w:val="white"/>
          <w:lang w:val="en-US"/>
        </w:rPr>
        <w:t>GL_MODELVIEW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Określenie układu współrzędnych     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glLoadIdentity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/*************************************************************************************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Główny punkt wejścia programu. Program działa w trybie konsoli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223C28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main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223C28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cout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223C28">
        <w:rPr>
          <w:rFonts w:ascii="Consolas" w:hAnsi="Consolas" w:cs="Consolas"/>
          <w:color w:val="008080"/>
          <w:sz w:val="18"/>
          <w:szCs w:val="19"/>
          <w:highlight w:val="white"/>
        </w:rPr>
        <w:t>&lt;&lt;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223C28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"Podaj </w:t>
      </w:r>
      <w:proofErr w:type="spellStart"/>
      <w:r w:rsidRPr="00223C28">
        <w:rPr>
          <w:rFonts w:ascii="Consolas" w:hAnsi="Consolas" w:cs="Consolas"/>
          <w:color w:val="A31515"/>
          <w:sz w:val="18"/>
          <w:szCs w:val="19"/>
          <w:highlight w:val="white"/>
        </w:rPr>
        <w:t>glebokosc</w:t>
      </w:r>
      <w:proofErr w:type="spellEnd"/>
      <w:r w:rsidRPr="00223C28">
        <w:rPr>
          <w:rFonts w:ascii="Consolas" w:hAnsi="Consolas" w:cs="Consolas"/>
          <w:color w:val="A31515"/>
          <w:sz w:val="18"/>
          <w:szCs w:val="19"/>
          <w:highlight w:val="white"/>
        </w:rPr>
        <w:t>\n"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BB7750" w:rsidRPr="00223C28" w:rsidRDefault="00BB7750" w:rsidP="00223C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cin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223C28">
        <w:rPr>
          <w:rFonts w:ascii="Consolas" w:hAnsi="Consolas" w:cs="Consolas"/>
          <w:color w:val="008080"/>
          <w:sz w:val="18"/>
          <w:szCs w:val="19"/>
          <w:highlight w:val="white"/>
        </w:rPr>
        <w:t>&gt;&gt;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glebokosc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glutInitDisplayMode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223C28">
        <w:rPr>
          <w:rFonts w:ascii="Consolas" w:hAnsi="Consolas" w:cs="Consolas"/>
          <w:color w:val="6F008A"/>
          <w:sz w:val="18"/>
          <w:szCs w:val="19"/>
          <w:highlight w:val="white"/>
          <w:lang w:val="en-US"/>
        </w:rPr>
        <w:t>GLUT_SINGLE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| </w:t>
      </w:r>
      <w:r w:rsidRPr="00223C28">
        <w:rPr>
          <w:rFonts w:ascii="Consolas" w:hAnsi="Consolas" w:cs="Consolas"/>
          <w:color w:val="6F008A"/>
          <w:sz w:val="18"/>
          <w:szCs w:val="19"/>
          <w:highlight w:val="white"/>
          <w:lang w:val="en-US"/>
        </w:rPr>
        <w:t>GLUT_RGBA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Ustawienie trybu wyświetlania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GLUT_SINGLE - pojedynczy bufor wyświetlania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GLUT_RGBA - model kolorów RGB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6F008A"/>
          <w:sz w:val="18"/>
          <w:szCs w:val="19"/>
          <w:highlight w:val="white"/>
        </w:rPr>
        <w:t>glutCreateWindow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223C28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="00583E51">
        <w:rPr>
          <w:rFonts w:ascii="Consolas" w:hAnsi="Consolas" w:cs="Consolas"/>
          <w:color w:val="A31515"/>
          <w:sz w:val="18"/>
          <w:szCs w:val="19"/>
          <w:highlight w:val="white"/>
        </w:rPr>
        <w:t>Lab2 - 209865</w:t>
      </w:r>
      <w:bookmarkStart w:id="0" w:name="_GoBack"/>
      <w:bookmarkEnd w:id="0"/>
      <w:r w:rsidRPr="00223C28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lastRenderedPageBreak/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Utworzenie okna i określenie treści napisu w nagłówku okna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glutDisplayFunc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RenderScene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Określenie, że funkcja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RenderScene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będzie funkcją zwrotną (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callback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)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Biblioteka GLUT będzie wywoływała tą funkcję za każdym razem, gdy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trzeba będzie przerysować okno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glutReshapeFunc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ChangeSize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Dla aktualnego okna ustala funkcję zwrotną odpowiedzialną za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zmiany rozmiaru okna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MyInit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Funkcja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MyInit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(zdefiniowana powyżej) wykonuje wszelkie  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inicjalizacje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konieczneprzed</w:t>
      </w:r>
      <w:proofErr w:type="spellEnd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przystąpieniem do </w:t>
      </w:r>
      <w:proofErr w:type="spellStart"/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renderowania</w:t>
      </w:r>
      <w:proofErr w:type="spellEnd"/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glutMainLoop</w:t>
      </w:r>
      <w:proofErr w:type="spellEnd"/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();</w:t>
      </w:r>
    </w:p>
    <w:p w:rsidR="00BB7750" w:rsidRPr="00223C28" w:rsidRDefault="00BB7750" w:rsidP="00BB775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223C28">
        <w:rPr>
          <w:rFonts w:ascii="Consolas" w:hAnsi="Consolas" w:cs="Consolas"/>
          <w:color w:val="008000"/>
          <w:sz w:val="18"/>
          <w:szCs w:val="19"/>
          <w:highlight w:val="white"/>
        </w:rPr>
        <w:t>// Funkcja uruchamia szkielet biblioteki GLUT</w:t>
      </w:r>
    </w:p>
    <w:p w:rsidR="00BB7750" w:rsidRPr="00223C28" w:rsidRDefault="00BB7750" w:rsidP="009B6CBB">
      <w:pPr>
        <w:autoSpaceDE w:val="0"/>
        <w:autoSpaceDN w:val="0"/>
        <w:adjustRightInd w:val="0"/>
        <w:spacing w:after="0" w:line="240" w:lineRule="auto"/>
        <w:jc w:val="left"/>
        <w:rPr>
          <w:sz w:val="20"/>
        </w:rPr>
      </w:pPr>
      <w:r w:rsidRPr="00223C28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ED028F" w:rsidRDefault="00BB7750" w:rsidP="00BB7750">
      <w:pPr>
        <w:pStyle w:val="Nagwek1"/>
      </w:pPr>
      <w:r>
        <w:t>Opis działania „funkcji dywanowej”</w:t>
      </w:r>
    </w:p>
    <w:p w:rsidR="00A9252F" w:rsidRDefault="00A9252F" w:rsidP="00A9252F">
      <w:r>
        <w:t>Funkcja dywanowa</w:t>
      </w:r>
      <w:r w:rsidR="00D24562">
        <w:t xml:space="preserve"> (zaznaczona w kodzie na szaro)</w:t>
      </w:r>
      <w:r>
        <w:t xml:space="preserve"> jest rekurencyjną funkcją rysującą Dywan Sierpińskiego o określonej „głębokości”, która mówi o liczbie kolejnych „wycięć” kwadratu w większym kwadracie.</w:t>
      </w:r>
    </w:p>
    <w:p w:rsidR="00160277" w:rsidRDefault="00160277" w:rsidP="00A9252F">
      <w:r w:rsidRPr="00160277">
        <w:rPr>
          <w:noProof/>
        </w:rPr>
        <w:drawing>
          <wp:inline distT="0" distB="0" distL="0" distR="0" wp14:anchorId="160532BC" wp14:editId="5BA81003">
            <wp:extent cx="5760720" cy="17583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Rys. 1</w:t>
      </w:r>
      <w:r w:rsidR="007A6686">
        <w:t xml:space="preserve"> schematyczny opis dzielenia kwadratu na mniejsze.</w:t>
      </w:r>
    </w:p>
    <w:p w:rsidR="00A9252F" w:rsidRDefault="00160277" w:rsidP="00A9252F">
      <w:r>
        <w:t>G</w:t>
      </w:r>
      <w:r w:rsidR="00A9252F">
        <w:t xml:space="preserve">łównym zadaniem jej jest </w:t>
      </w:r>
      <w:r w:rsidR="005112A8">
        <w:t>podział</w:t>
      </w:r>
      <w:r w:rsidR="00A9252F">
        <w:t xml:space="preserve"> istniejącego</w:t>
      </w:r>
      <w:r w:rsidR="005112A8">
        <w:t xml:space="preserve"> kwadratu na 9 mniejszych (bez rysowania środkowego)</w:t>
      </w:r>
      <w:r w:rsidR="00A9252F">
        <w:t xml:space="preserve">. </w:t>
      </w:r>
      <w:r w:rsidR="00C95BB8">
        <w:t>Wyliczane są nowe współrzędne</w:t>
      </w:r>
      <w:r w:rsidR="005112A8">
        <w:t xml:space="preserve"> wierzchołków </w:t>
      </w:r>
      <w:r w:rsidR="00C95BB8">
        <w:t xml:space="preserve">i dla nich wywoływane są kolejne funkcje. </w:t>
      </w:r>
      <w:r w:rsidR="00A9252F">
        <w:t>Normalnie rekurencja trwa w</w:t>
      </w:r>
      <w:r w:rsidR="005112A8">
        <w:t xml:space="preserve"> nieskończoność, dlatego ograni</w:t>
      </w:r>
      <w:r w:rsidR="00A9252F">
        <w:t>czeniem jest zmni</w:t>
      </w:r>
      <w:r w:rsidR="005112A8">
        <w:t>e</w:t>
      </w:r>
      <w:r w:rsidR="00A9252F">
        <w:t xml:space="preserve">jszająca się z każdym poziomem głębokość, która to osiągając poziom </w:t>
      </w:r>
      <w:r w:rsidR="00C95BB8">
        <w:t xml:space="preserve">0 zmienia działanie funkcji dywanowej na rysowanie prostokąta, bez wywoływania </w:t>
      </w:r>
      <w:r w:rsidR="005112A8">
        <w:t>pod</w:t>
      </w:r>
      <w:r w:rsidR="00C95BB8">
        <w:t>funkcji.</w:t>
      </w:r>
    </w:p>
    <w:p w:rsidR="00583E51" w:rsidRPr="00A9252F" w:rsidRDefault="00583E51" w:rsidP="00A9252F">
      <w:r>
        <w:rPr>
          <w:noProof/>
        </w:rPr>
        <w:lastRenderedPageBreak/>
        <w:drawing>
          <wp:inline distT="0" distB="0" distL="0" distR="0" wp14:anchorId="1639BB96" wp14:editId="63AB7C04">
            <wp:extent cx="5760720" cy="60007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Rys. 2 wynik działania programu dla ustalonej głębokości równej 5.</w:t>
      </w:r>
    </w:p>
    <w:p w:rsidR="00BB7750" w:rsidRDefault="00BB7750" w:rsidP="00BB7750">
      <w:pPr>
        <w:pStyle w:val="Nagwek1"/>
      </w:pPr>
      <w:r>
        <w:t>Podsumowanie</w:t>
      </w:r>
    </w:p>
    <w:p w:rsidR="008D6217" w:rsidRDefault="008D6217" w:rsidP="008D6217">
      <w:r>
        <w:t>Tak skonstruowany mechanizm rysowania Dywanu Sierpińskiego jest dość prostym rozwiązaniem, ale nie idealnym. Aby przy rysowaniu przemieszczać kwadraty nie wystarczy pozmieniać liczb w tablicach x i y, a należy to robić przy rysowaniu każdego kwadratu, przez co liczba wywołań funkcji losowej wzrasta dwukrotnie – prościej byłoby wywoływać tylko dla dwóch współrzędnych – współrzędnych środka kwadratu. Zaletą teg</w:t>
      </w:r>
      <w:r w:rsidR="00E7481B">
        <w:t>o rozwiązania jest intuicyjność.</w:t>
      </w:r>
    </w:p>
    <w:p w:rsidR="008D6217" w:rsidRPr="008D6217" w:rsidRDefault="008D6217" w:rsidP="008D6217"/>
    <w:sectPr w:rsidR="008D6217" w:rsidRPr="008D6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58"/>
    <w:rsid w:val="00160277"/>
    <w:rsid w:val="00223C28"/>
    <w:rsid w:val="00283224"/>
    <w:rsid w:val="002C7A58"/>
    <w:rsid w:val="00300D96"/>
    <w:rsid w:val="005112A8"/>
    <w:rsid w:val="00513235"/>
    <w:rsid w:val="00583E51"/>
    <w:rsid w:val="005A7827"/>
    <w:rsid w:val="007A6686"/>
    <w:rsid w:val="007D6D00"/>
    <w:rsid w:val="008D6217"/>
    <w:rsid w:val="009B6CBB"/>
    <w:rsid w:val="00A2339A"/>
    <w:rsid w:val="00A9252F"/>
    <w:rsid w:val="00B31AE9"/>
    <w:rsid w:val="00BB7750"/>
    <w:rsid w:val="00BD5060"/>
    <w:rsid w:val="00C61480"/>
    <w:rsid w:val="00C95BB8"/>
    <w:rsid w:val="00D24562"/>
    <w:rsid w:val="00E7481B"/>
    <w:rsid w:val="00ED028F"/>
    <w:rsid w:val="00FB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0D824-4362-4BBA-8DAB-EAA9F29D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028F"/>
  </w:style>
  <w:style w:type="paragraph" w:styleId="Nagwek1">
    <w:name w:val="heading 1"/>
    <w:basedOn w:val="Normalny"/>
    <w:next w:val="Normalny"/>
    <w:link w:val="Nagwek1Znak"/>
    <w:uiPriority w:val="9"/>
    <w:qFormat/>
    <w:rsid w:val="00ED028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028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028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028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028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028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028F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028F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028F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-wzr">
    <w:name w:val="A-wzór"/>
    <w:basedOn w:val="Normalny"/>
    <w:rsid w:val="005A7827"/>
    <w:pPr>
      <w:tabs>
        <w:tab w:val="left" w:pos="567"/>
        <w:tab w:val="left" w:pos="7938"/>
      </w:tabs>
      <w:spacing w:before="120" w:after="120"/>
      <w:ind w:left="851" w:right="284"/>
    </w:pPr>
    <w:rPr>
      <w:szCs w:val="20"/>
      <w:lang w:val="en-GB"/>
    </w:rPr>
  </w:style>
  <w:style w:type="table" w:styleId="Tabela-Siatka">
    <w:name w:val="Table Grid"/>
    <w:basedOn w:val="Standardowy"/>
    <w:rsid w:val="002C7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ED028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02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028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028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028F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02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028F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028F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028F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D028F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D02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ED028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028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D028F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ED028F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ED028F"/>
    <w:rPr>
      <w:i/>
      <w:iCs/>
      <w:color w:val="auto"/>
    </w:rPr>
  </w:style>
  <w:style w:type="paragraph" w:styleId="Bezodstpw">
    <w:name w:val="No Spacing"/>
    <w:uiPriority w:val="1"/>
    <w:qFormat/>
    <w:rsid w:val="00ED028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D028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D028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028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028F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ED028F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ED028F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ED028F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D028F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ED028F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D02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942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- grafika komputerowa</vt:lpstr>
    </vt:vector>
  </TitlesOfParts>
  <Company>PRV</Company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- grafika komputerowa</dc:title>
  <dc:subject/>
  <dc:creator>Adrian Frydmański;209865</dc:creator>
  <cp:keywords/>
  <cp:lastModifiedBy>Adrian Frydmański</cp:lastModifiedBy>
  <cp:revision>11</cp:revision>
  <cp:lastPrinted>2015-10-25T13:35:00Z</cp:lastPrinted>
  <dcterms:created xsi:type="dcterms:W3CDTF">2015-10-25T11:29:00Z</dcterms:created>
  <dcterms:modified xsi:type="dcterms:W3CDTF">2015-10-25T14:13:00Z</dcterms:modified>
</cp:coreProperties>
</file>