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for enhancement is my </w:t>
      </w:r>
      <w:r w:rsidDel="00000000" w:rsidR="00000000" w:rsidRPr="00000000">
        <w:rPr>
          <w:rFonts w:ascii="Times New Roman" w:cs="Times New Roman" w:eastAsia="Times New Roman" w:hAnsi="Times New Roman"/>
          <w:sz w:val="24"/>
          <w:szCs w:val="24"/>
          <w:rtl w:val="0"/>
        </w:rPr>
        <w:t xml:space="preserve">CRUD_Python_Module.py</w:t>
      </w:r>
      <w:r w:rsidDel="00000000" w:rsidR="00000000" w:rsidRPr="00000000">
        <w:rPr>
          <w:rFonts w:ascii="Times New Roman" w:cs="Times New Roman" w:eastAsia="Times New Roman" w:hAnsi="Times New Roman"/>
          <w:sz w:val="24"/>
          <w:szCs w:val="24"/>
          <w:rtl w:val="0"/>
        </w:rPr>
        <w:t xml:space="preserve"> file from CS 340: Client/Server Development. I originally created this module to support the Grazioso Salvare dashboard by providing the back-end CRUD (Create, Read, Update, Delete) functionality needed to interact with the AAC (Austin Animal Center) animal dataset stored in MongoDB, a popular NoSQL database. At the time, the file met the core requirements of the assignment by enabling the dashboard to create, read, update, and delete records. However, the initial version lacked several elements related to security, maintainability, error handling, and overall software engineering structure. These gaps made the file a strong candidate for enhancement in this milestone.</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for my ePortfolio as it demonstrates my ability to design a functional data-access layer with MongoDB, write structured Python code, and strengthen components such as credential management, input validation, and logging. Including it highlights my growth in developing secure and maintainable software while also contributing a relevant real-world example to my ePortfolio.</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milestone, I applied several meaningful enhancements that improved the artifact across software engineering, algorithms, data structures, and database systems. One of the most significant improvements involved replacing hard-coded database credentials with environment variables. This change aligns with industry standards and prevents sensitive information from being stored in the codebase. I also implemented centralized logging using Python’s logging module, allowing important events, such as connection attempts and CRUD activity, to be recorded in a structured format. Additionally, I enhanced the file’s readability and long-term usability by expanding docstrings and incorporating clearer comments throughout the module.</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focused on improving the module’s internal logic. I added validation methods that check whether input documents and queries are properly structured before reaching the database layer. These checks help prevent unexpected errors and support more dependable performance. I enhanced the read method by adding optional pagination through limit and skip parameters, which supports more efficient handling of larger datasets. Throughout each CRUD function, I refined the error handling so issues are caught and reported clearly. All of these enhancements align with the goals set in Module One and support program outcomes related to software design, algorithmic thinking, and secure data management.</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Reflecting on the enhancement process, I gained a deeper understanding of configuration management, structured logging, and database reliability in professional applications. Moving credentials into environment variables reinforced the importance of avoiding insecure practices that may seem acceptable in academic settings yet introduce vulnerabilities in production environments. Implementing logging also strengthened my awareness of how developers monitor system behavior and troubleshoot issues. One challenge I encountered involved maintaining full compatibility with the original Project Two dashboard. Each enhancement required careful testing to ensure that the core functionality remained intact while reliability and structure improved.</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enhancing this artifact strengthened my technical skills and my approach to problem-solving. It allowed me to transform coursework into a more secure, scalable, and professionally designed component. This revised version reflects clear progress in software engineering and database development, serving as a valuable addition to my e-Portfolio.</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