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B</w:t>
      </w:r>
      <w:r>
        <w:t xml:space="preserve"> </w:t>
      </w:r>
      <w:r>
        <w:t xml:space="preserve">-</w:t>
      </w:r>
      <w:r>
        <w:t xml:space="preserve"> </w:t>
      </w:r>
      <w:r>
        <w:t xml:space="preserve">próbny</w:t>
      </w:r>
    </w:p>
    <w:p>
      <w:pPr>
        <w:pStyle w:val="Compact"/>
        <w:numPr>
          <w:numId w:val="1001"/>
          <w:ilvl w:val="0"/>
        </w:numPr>
      </w:pPr>
      <w:r>
        <w:t xml:space="preserve">W folderze DebugB znajduje się projekt z kodem w języku C. W pliku main.c w niektórych linijkach są komentarze. Twoim zadaniem jest wpisanie wartości odpowiednich zmiennych po wykonaniu konkretnej linii kodu. Dopisanie nowych linijek i instrukcji poza komentarzami będzie powodowało 0 pkt. Adresy muszą obowiązkowo być w systemie szesnastkowym.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otrzymuje dwa napisy i dopisuje pierwszy na koniec drugiego w od-wrotnej kolejności (zaczynając od ostatniego znaku drugiego napisu). Zakładamy, że wynikowy napis zmieści się w pamięć zarezerwowanej dla tablicy przechowującej odpowiednie napisy. Stwórz jeden przypadek testowy dla funkcji.</w:t>
      </w:r>
    </w:p>
    <w:p>
      <w:pPr>
        <w:pStyle w:val="FirstParagraph"/>
      </w:pPr>
      <w:r>
        <w:rPr>
          <w:i/>
        </w:rPr>
        <w:t xml:space="preserve">Punktacja: 9 pkt.</w:t>
      </w:r>
    </w:p>
    <w:p>
      <w:pPr>
        <w:pStyle w:val="Compact"/>
        <w:numPr>
          <w:numId w:val="1003"/>
          <w:ilvl w:val="0"/>
        </w:numPr>
      </w:pPr>
      <w:r>
        <w:t xml:space="preserve">Napisz funkcję, która porównuje dwie listy z głową o elementach typu: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element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element 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i zwraca 1 jeżeli suma elementów na obu listach jest równa oraz 0 w przeciwnym razie. Stwórz jeden przypadek testowy.</w:t>
      </w:r>
    </w:p>
    <w:p>
      <w:pPr>
        <w:pStyle w:val="BodyText"/>
      </w:pPr>
      <w:r>
        <w:rPr>
          <w:i/>
        </w:rPr>
        <w:t xml:space="preserve">Punktacja: 12 pkt.</w:t>
      </w:r>
    </w:p>
    <w:p>
      <w:pPr>
        <w:pStyle w:val="Compact"/>
        <w:numPr>
          <w:numId w:val="1004"/>
          <w:ilvl w:val="0"/>
        </w:numPr>
      </w:pPr>
      <w:r>
        <w:t xml:space="preserve">Dane są następujące wyrazy i znaki:</w:t>
      </w:r>
    </w:p>
    <w:p>
      <w:pPr>
        <w:pStyle w:val="SourceCode"/>
      </w:pPr>
      <w:r>
        <w:rPr>
          <w:rStyle w:val="VerbatimChar"/>
        </w:rPr>
        <w:t xml:space="preserve">** char void int int  int tab  n  m fun ( ) , , , sciezka *</w:t>
      </w:r>
    </w:p>
    <w:p>
      <w:pPr>
        <w:pStyle w:val="FirstParagraph"/>
      </w:pPr>
      <w:r>
        <w:t xml:space="preserve">Ułóż je we właściwej kolejności, aby otrzymać nagłówek funkcji fun, która dostaje jako argumenty napis, dwuwymiarową tablicę tablic o elementach typu int oraz wymiary tablicy.</w:t>
      </w:r>
      <w:r>
        <w:t xml:space="preserve"> </w:t>
      </w:r>
      <w:r>
        <w:t xml:space="preserve">Następnie dodaj dowolną implementację funkcji i stwórz dla niej przypadek testowy.</w:t>
      </w:r>
    </w:p>
    <w:p>
      <w:pPr>
        <w:pStyle w:val="BodyText"/>
      </w:pPr>
      <w:r>
        <w:rPr>
          <w:i/>
        </w:rPr>
        <w:t xml:space="preserve">Punktacja: 10 pkt.</w:t>
      </w:r>
    </w:p>
    <w:p>
      <w:pPr>
        <w:pStyle w:val="Compact"/>
        <w:numPr>
          <w:numId w:val="1005"/>
          <w:ilvl w:val="0"/>
        </w:numPr>
      </w:pPr>
      <w:r>
        <w:t xml:space="preserve">Napisz funkcję, która przyjmie jako argumenty trzy dwuwymiarowe tablice tablic liczb zmiennoprzecinkowych rozmiaru 2x2. Funkcja powinna pomnożyć dwie pierwsze macierze a wynik umieścić w trzeciej. Stwórz przypadek testowy dla funkcji.</w:t>
      </w:r>
    </w:p>
    <w:p>
      <w:pPr>
        <w:pStyle w:val="FirstParagraph"/>
      </w:pPr>
      <w:r>
        <w:rPr>
          <w:i/>
        </w:rPr>
        <w:t xml:space="preserve">Punktacja: 12 pkt.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B - próbny</dc:title>
  <dc:creator/>
  <dc:language>pl</dc:language>
  <cp:keywords/>
  <dcterms:created xsi:type="dcterms:W3CDTF">2020-05-20T08:30:25Z</dcterms:created>
  <dcterms:modified xsi:type="dcterms:W3CDTF">2020-05-20T08:30:25Z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