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D</w:t>
      </w:r>
      <w:r>
        <w:t xml:space="preserve"> </w:t>
      </w:r>
      <w:r>
        <w:t xml:space="preserve">-</w:t>
      </w:r>
      <w:r>
        <w:t xml:space="preserve"> </w:t>
      </w:r>
      <w:r>
        <w:t xml:space="preserve">próbny</w:t>
      </w:r>
    </w:p>
    <w:p>
      <w:pPr>
        <w:pStyle w:val="Compact"/>
        <w:numPr>
          <w:numId w:val="1001"/>
          <w:ilvl w:val="0"/>
        </w:numPr>
      </w:pPr>
      <w:r>
        <w:t xml:space="preserve">W folderze DebugD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Zdefiniuj funkcję, która zlicza liczbę samogłosek w przekazanym jako argument napisie. Stwórz przypadek testowy dla funkcji.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porównuje dwie listy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z;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jeżeli napisy powstałe z kolejnych znaków przechowywanych na obu listach są równe oraz 0 w przeciwnym razie. Stwórz jeden przypadek testowy.</w:t>
      </w:r>
    </w:p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Zdefiniuj strukturę</w:t>
      </w:r>
      <w:r>
        <w:t xml:space="preserve"> </w:t>
      </w:r>
      <w:r>
        <w:rPr>
          <w:rStyle w:val="VerbatimChar"/>
        </w:rPr>
        <w:t xml:space="preserve">Wycieczka</w:t>
      </w:r>
      <w:r>
        <w:t xml:space="preserve"> </w:t>
      </w:r>
      <w:r>
        <w:t xml:space="preserve">z polami</w:t>
      </w:r>
      <w:r>
        <w:t xml:space="preserve"> </w:t>
      </w:r>
      <w:r>
        <w:rPr>
          <w:rStyle w:val="VerbatimChar"/>
        </w:rPr>
        <w:t xml:space="preserve">kraj</w:t>
      </w:r>
      <w:r>
        <w:t xml:space="preserve"> </w:t>
      </w:r>
      <w:r>
        <w:t xml:space="preserve">(napis) i</w:t>
      </w:r>
      <w:r>
        <w:t xml:space="preserve"> </w:t>
      </w:r>
      <w:r>
        <w:rPr>
          <w:rStyle w:val="VerbatimChar"/>
        </w:rPr>
        <w:t xml:space="preserve">cena</w:t>
      </w:r>
      <w:r>
        <w:t xml:space="preserve"> </w:t>
      </w:r>
      <w:r>
        <w:t xml:space="preserve">(dowolny typ liczbowy). Następnie stwórz funkcję, której argumentami będzie tablica struktur</w:t>
      </w:r>
      <w:r>
        <w:t xml:space="preserve"> </w:t>
      </w:r>
      <w:r>
        <w:rPr>
          <w:rStyle w:val="VerbatimChar"/>
        </w:rPr>
        <w:t xml:space="preserve">Wycieczka</w:t>
      </w:r>
      <w:r>
        <w:t xml:space="preserve"> </w:t>
      </w:r>
      <w:r>
        <w:t xml:space="preserve">i rozmiar tablicy. Funkcja ma zwracać nazwę kraju, gdzie wycieczka jest najtańsza (możesz uprosić zadanie, że w tablicy wszystkie ceny są różne). Stwórz przypadek testowy.</w:t>
      </w:r>
    </w:p>
    <w:p>
      <w:pPr>
        <w:pStyle w:val="FirstParagraph"/>
      </w:pPr>
      <w:r>
        <w:rPr>
          <w:i/>
        </w:rPr>
        <w:t xml:space="preserve">Punktacja: 15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przyjmie jako argumenty dwuwymiarową tablicę elementów liczb stałoprzecinkowych oraz jej wymiary m i n. Funkcja zwrócić iloczyn elementów stojących na miejscach o parzystych indeksach (zarówno dla wierszy i kolumn). Stwórz przypadek testowy dla funkcji.</w:t>
      </w:r>
    </w:p>
    <w:p>
      <w:pPr>
        <w:pStyle w:val="FirstParagraph"/>
      </w:pPr>
      <w:r>
        <w:t xml:space="preserve">Wskazówka: Dla poniższej tablicy funkcja powinna zwrócić</w:t>
      </w:r>
      <w:r>
        <w:t xml:space="preserve"> </w:t>
      </w:r>
      <m:oMath>
        <m:r>
          <m:t>−</m:t>
        </m:r>
        <m:r>
          <m:t>18</m:t>
        </m:r>
        <m:r>
          <m:t>=</m:t>
        </m:r>
        <m:r>
          <m:t>2</m:t>
        </m:r>
        <m:r>
          <m:t>⋅</m:t>
        </m:r>
        <m:r>
          <m:t>1</m:t>
        </m:r>
        <m:r>
          <m:t>⋅</m:t>
        </m:r>
        <m:r>
          <m:t>9</m:t>
        </m:r>
        <m:r>
          <m:t>⋅</m:t>
        </m:r>
        <m:r>
          <m:t>(</m:t>
        </m:r>
        <m:r>
          <m:t>−</m:t>
        </m:r>
        <m:r>
          <m:t>1</m:t>
        </m:r>
        <m:r>
          <m:t>)</m:t>
        </m:r>
      </m:oMath>
      <w:r>
        <w:t xml:space="preserve">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D - próbny</dc:title>
  <dc:creator/>
  <dc:language>pl</dc:language>
  <cp:keywords/>
  <dcterms:created xsi:type="dcterms:W3CDTF">2020-05-27T06:15:08Z</dcterms:created>
  <dcterms:modified xsi:type="dcterms:W3CDTF">2020-05-27T06:15:08Z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