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E2B1" w14:textId="3748F59F" w:rsidR="001E6D99" w:rsidRDefault="001E6D99" w:rsidP="001E6D99">
      <w:pPr>
        <w:pStyle w:val="Default"/>
        <w:rPr>
          <w:rFonts w:cstheme="minorBidi"/>
          <w:color w:val="auto"/>
        </w:rPr>
      </w:pPr>
    </w:p>
    <w:p w14:paraId="0503973A" w14:textId="06301568" w:rsidR="0023784C" w:rsidRDefault="0023784C" w:rsidP="001E6D99">
      <w:pPr>
        <w:pStyle w:val="Default"/>
        <w:rPr>
          <w:rFonts w:cstheme="minorBidi"/>
          <w:color w:val="auto"/>
        </w:rPr>
      </w:pPr>
      <w:r w:rsidRPr="0023784C">
        <w:rPr>
          <w:rFonts w:cstheme="minorBidi"/>
          <w:color w:val="auto"/>
          <w:highlight w:val="green"/>
        </w:rPr>
        <w:t>Verde:</w:t>
      </w:r>
      <w:r>
        <w:rPr>
          <w:rFonts w:cstheme="minorBidi"/>
          <w:color w:val="auto"/>
        </w:rPr>
        <w:t xml:space="preserve"> Funciona</w:t>
      </w:r>
    </w:p>
    <w:p w14:paraId="7DB1E4DC" w14:textId="27948B95" w:rsidR="0023784C" w:rsidRDefault="0023784C" w:rsidP="001E6D99">
      <w:pPr>
        <w:pStyle w:val="Default"/>
        <w:rPr>
          <w:rFonts w:cstheme="minorBidi"/>
          <w:color w:val="auto"/>
        </w:rPr>
      </w:pPr>
      <w:r w:rsidRPr="0023784C">
        <w:rPr>
          <w:rFonts w:cstheme="minorBidi"/>
          <w:color w:val="auto"/>
          <w:highlight w:val="yellow"/>
        </w:rPr>
        <w:t>Amarillo:</w:t>
      </w:r>
      <w:r>
        <w:rPr>
          <w:rFonts w:cstheme="minorBidi"/>
          <w:color w:val="auto"/>
        </w:rPr>
        <w:t xml:space="preserve"> A medias, o hay k retocar</w:t>
      </w:r>
    </w:p>
    <w:p w14:paraId="08BBA1BB" w14:textId="7E002B0B" w:rsidR="0023784C" w:rsidRDefault="0023784C" w:rsidP="001E6D99">
      <w:pPr>
        <w:pStyle w:val="Default"/>
        <w:rPr>
          <w:rFonts w:cstheme="minorBidi"/>
          <w:color w:val="auto"/>
        </w:rPr>
      </w:pPr>
      <w:r w:rsidRPr="0023784C">
        <w:rPr>
          <w:rFonts w:cstheme="minorBidi"/>
          <w:color w:val="auto"/>
          <w:highlight w:val="red"/>
        </w:rPr>
        <w:t>Rojo:</w:t>
      </w:r>
      <w:r>
        <w:rPr>
          <w:rFonts w:cstheme="minorBidi"/>
          <w:color w:val="auto"/>
        </w:rPr>
        <w:t xml:space="preserve"> No funciona o falta</w:t>
      </w:r>
    </w:p>
    <w:p w14:paraId="5EB547E6" w14:textId="77777777" w:rsidR="0023784C" w:rsidRDefault="0023784C" w:rsidP="001E6D99">
      <w:pPr>
        <w:pStyle w:val="Default"/>
        <w:rPr>
          <w:rFonts w:cstheme="minorBidi"/>
          <w:color w:val="auto"/>
        </w:rPr>
      </w:pPr>
    </w:p>
    <w:p w14:paraId="5C6669F4" w14:textId="77777777" w:rsidR="001E6D99" w:rsidRDefault="001E6D99" w:rsidP="001E6D99">
      <w:pPr>
        <w:pStyle w:val="Default"/>
      </w:pPr>
      <w:r w:rsidRPr="001E6D99">
        <w:rPr>
          <w:highlight w:val="green"/>
        </w:rPr>
        <w:t>Ejecución de la aplicación.</w:t>
      </w:r>
      <w:r>
        <w:t xml:space="preserve"> </w:t>
      </w:r>
    </w:p>
    <w:p w14:paraId="5FFBA4AF" w14:textId="77777777" w:rsidR="001E6D99" w:rsidRDefault="001E6D99" w:rsidP="001E6D99">
      <w:pPr>
        <w:pStyle w:val="Default"/>
      </w:pPr>
    </w:p>
    <w:p w14:paraId="53E9AEC1" w14:textId="77777777" w:rsidR="001E6D99" w:rsidRDefault="001E6D99" w:rsidP="001E6D99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2. Acceso a funcionalidades de mantenimiento: (0,5) </w:t>
      </w:r>
    </w:p>
    <w:p w14:paraId="46E21281" w14:textId="77777777" w:rsidR="001E6D99" w:rsidRDefault="001E6D99" w:rsidP="001E6D99">
      <w:pPr>
        <w:pStyle w:val="Default"/>
        <w:rPr>
          <w:sz w:val="18"/>
          <w:szCs w:val="18"/>
        </w:rPr>
      </w:pPr>
      <w:r w:rsidRPr="001E6D99">
        <w:rPr>
          <w:sz w:val="18"/>
          <w:szCs w:val="18"/>
          <w:highlight w:val="green"/>
        </w:rPr>
        <w:t>• Acceso de un usuario con NIF incorrecto (denegación).</w:t>
      </w:r>
      <w:r>
        <w:rPr>
          <w:sz w:val="18"/>
          <w:szCs w:val="18"/>
        </w:rPr>
        <w:t xml:space="preserve"> </w:t>
      </w:r>
    </w:p>
    <w:p w14:paraId="69ECCA62" w14:textId="77777777" w:rsidR="001E6D99" w:rsidRDefault="001E6D99" w:rsidP="001E6D99">
      <w:pPr>
        <w:pStyle w:val="Default"/>
        <w:rPr>
          <w:sz w:val="18"/>
          <w:szCs w:val="18"/>
        </w:rPr>
      </w:pPr>
      <w:r w:rsidRPr="001E6D99">
        <w:rPr>
          <w:sz w:val="18"/>
          <w:szCs w:val="18"/>
          <w:highlight w:val="yellow"/>
        </w:rPr>
        <w:t>• Acceso de un usuario con NIF correcto pero que no existe (denegación)</w:t>
      </w:r>
      <w:r>
        <w:rPr>
          <w:sz w:val="18"/>
          <w:szCs w:val="18"/>
        </w:rPr>
        <w:t xml:space="preserve"> </w:t>
      </w:r>
    </w:p>
    <w:p w14:paraId="3C1D048B" w14:textId="77777777" w:rsidR="001E6D99" w:rsidRDefault="001E6D99" w:rsidP="001E6D99">
      <w:pPr>
        <w:pStyle w:val="Default"/>
        <w:rPr>
          <w:sz w:val="18"/>
          <w:szCs w:val="18"/>
        </w:rPr>
      </w:pPr>
      <w:r w:rsidRPr="001E6D99">
        <w:rPr>
          <w:sz w:val="18"/>
          <w:szCs w:val="18"/>
          <w:highlight w:val="green"/>
        </w:rPr>
        <w:t>• Acceso correcto con 1er usuario (Juan Marqués) – existente en BD.</w:t>
      </w:r>
      <w:r>
        <w:rPr>
          <w:sz w:val="18"/>
          <w:szCs w:val="18"/>
        </w:rPr>
        <w:t xml:space="preserve"> </w:t>
      </w:r>
    </w:p>
    <w:p w14:paraId="40441466" w14:textId="77777777" w:rsidR="001E6D99" w:rsidRPr="001E6D99" w:rsidRDefault="001E6D99" w:rsidP="001E6D99">
      <w:pPr>
        <w:pStyle w:val="Default"/>
        <w:rPr>
          <w:sz w:val="18"/>
          <w:szCs w:val="18"/>
          <w:highlight w:val="green"/>
        </w:rPr>
      </w:pPr>
      <w:r w:rsidRPr="001E6D99">
        <w:rPr>
          <w:sz w:val="18"/>
          <w:szCs w:val="18"/>
          <w:highlight w:val="green"/>
        </w:rPr>
        <w:t xml:space="preserve">• Acceso con un usuario existente pero que no es administrado (denegación). </w:t>
      </w:r>
    </w:p>
    <w:p w14:paraId="0ECF66F9" w14:textId="77777777" w:rsidR="001E6D99" w:rsidRPr="001E6D99" w:rsidRDefault="001E6D99" w:rsidP="001E6D99">
      <w:pPr>
        <w:pStyle w:val="Default"/>
        <w:rPr>
          <w:sz w:val="18"/>
          <w:szCs w:val="18"/>
          <w:highlight w:val="green"/>
        </w:rPr>
      </w:pPr>
      <w:r w:rsidRPr="001E6D99">
        <w:rPr>
          <w:sz w:val="18"/>
          <w:szCs w:val="18"/>
          <w:highlight w:val="green"/>
        </w:rPr>
        <w:t xml:space="preserve">• Acceso con un usuario administrador y con contraseña errónea (denegación). </w:t>
      </w:r>
    </w:p>
    <w:p w14:paraId="45AE10BC" w14:textId="77777777" w:rsidR="001E6D99" w:rsidRDefault="001E6D99" w:rsidP="001E6D99">
      <w:pPr>
        <w:pStyle w:val="Default"/>
        <w:rPr>
          <w:sz w:val="18"/>
          <w:szCs w:val="18"/>
        </w:rPr>
      </w:pPr>
      <w:r w:rsidRPr="001E6D99">
        <w:rPr>
          <w:sz w:val="18"/>
          <w:szCs w:val="18"/>
          <w:highlight w:val="green"/>
        </w:rPr>
        <w:t>• Acceso con un usuario administrador y con contraseña correcta (permitido).</w:t>
      </w:r>
      <w:r>
        <w:rPr>
          <w:sz w:val="18"/>
          <w:szCs w:val="18"/>
        </w:rPr>
        <w:t xml:space="preserve"> </w:t>
      </w:r>
    </w:p>
    <w:p w14:paraId="41C4D191" w14:textId="77777777" w:rsidR="001E6D99" w:rsidRDefault="001E6D99" w:rsidP="001E6D99">
      <w:pPr>
        <w:pStyle w:val="Default"/>
        <w:rPr>
          <w:sz w:val="18"/>
          <w:szCs w:val="18"/>
        </w:rPr>
      </w:pPr>
    </w:p>
    <w:p w14:paraId="36A87647" w14:textId="77777777" w:rsidR="001E6D99" w:rsidRDefault="001E6D99" w:rsidP="001E6D99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3. Agregar nuevo empleado</w:t>
      </w:r>
      <w:r>
        <w:rPr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 xml:space="preserve">(0,75) </w:t>
      </w:r>
    </w:p>
    <w:p w14:paraId="77CE4A05" w14:textId="77777777" w:rsidR="001E6D99" w:rsidRDefault="001E6D99" w:rsidP="001E6D99">
      <w:pPr>
        <w:pStyle w:val="Default"/>
        <w:rPr>
          <w:sz w:val="18"/>
          <w:szCs w:val="18"/>
        </w:rPr>
      </w:pPr>
      <w:r w:rsidRPr="001E6D99">
        <w:rPr>
          <w:sz w:val="18"/>
          <w:szCs w:val="18"/>
          <w:highlight w:val="green"/>
        </w:rPr>
        <w:t>• Alta de varios empleados de forma correcta.</w:t>
      </w:r>
      <w:r>
        <w:rPr>
          <w:sz w:val="18"/>
          <w:szCs w:val="18"/>
        </w:rPr>
        <w:t xml:space="preserve"> </w:t>
      </w:r>
    </w:p>
    <w:p w14:paraId="3FFAA5EA" w14:textId="77777777" w:rsidR="001E6D99" w:rsidRDefault="001E6D99" w:rsidP="001E6D99">
      <w:pPr>
        <w:pStyle w:val="Default"/>
        <w:rPr>
          <w:sz w:val="18"/>
          <w:szCs w:val="18"/>
        </w:rPr>
      </w:pPr>
      <w:r w:rsidRPr="001E6D99">
        <w:rPr>
          <w:sz w:val="18"/>
          <w:szCs w:val="18"/>
          <w:highlight w:val="green"/>
        </w:rPr>
        <w:t>• Alta de empleados ya existentes (con mismo NIF) (denegación).</w:t>
      </w:r>
      <w:r>
        <w:rPr>
          <w:sz w:val="18"/>
          <w:szCs w:val="18"/>
        </w:rPr>
        <w:t xml:space="preserve"> </w:t>
      </w:r>
    </w:p>
    <w:p w14:paraId="0DBBE4D7" w14:textId="77777777" w:rsidR="001E6D99" w:rsidRDefault="001E6D99" w:rsidP="001E6D99">
      <w:pPr>
        <w:pStyle w:val="Default"/>
        <w:rPr>
          <w:sz w:val="18"/>
          <w:szCs w:val="18"/>
        </w:rPr>
      </w:pPr>
    </w:p>
    <w:p w14:paraId="7C46D5FB" w14:textId="77777777" w:rsidR="001E6D99" w:rsidRDefault="001E6D99" w:rsidP="001E6D99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>4. Eliminar empleado</w:t>
      </w:r>
      <w:r>
        <w:rPr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 xml:space="preserve">(0,75) </w:t>
      </w:r>
    </w:p>
    <w:p w14:paraId="448C0222" w14:textId="77777777" w:rsidR="001E6D99" w:rsidRDefault="001E6D99" w:rsidP="001E6D99">
      <w:pPr>
        <w:pStyle w:val="Default"/>
        <w:rPr>
          <w:sz w:val="18"/>
          <w:szCs w:val="18"/>
        </w:rPr>
      </w:pPr>
      <w:r w:rsidRPr="001E6D99">
        <w:rPr>
          <w:sz w:val="18"/>
          <w:szCs w:val="18"/>
          <w:highlight w:val="green"/>
        </w:rPr>
        <w:t>• Eliminación de varios empleados de forma correcta.</w:t>
      </w:r>
      <w:r>
        <w:rPr>
          <w:sz w:val="18"/>
          <w:szCs w:val="18"/>
        </w:rPr>
        <w:t xml:space="preserve"> </w:t>
      </w:r>
    </w:p>
    <w:p w14:paraId="4A3AA73F" w14:textId="77777777" w:rsidR="001E6D99" w:rsidRDefault="001E6D99" w:rsidP="001E6D99">
      <w:pPr>
        <w:pStyle w:val="Default"/>
        <w:rPr>
          <w:sz w:val="18"/>
          <w:szCs w:val="18"/>
        </w:rPr>
      </w:pPr>
      <w:r w:rsidRPr="001E6D99">
        <w:rPr>
          <w:sz w:val="18"/>
          <w:szCs w:val="18"/>
          <w:highlight w:val="yellow"/>
        </w:rPr>
        <w:t>• Eliminación de empleados con NIF suministrado no existente (denegación).</w:t>
      </w:r>
      <w:r>
        <w:rPr>
          <w:sz w:val="18"/>
          <w:szCs w:val="18"/>
        </w:rPr>
        <w:t xml:space="preserve"> </w:t>
      </w:r>
    </w:p>
    <w:p w14:paraId="472EEE02" w14:textId="77777777" w:rsidR="001E6D99" w:rsidRDefault="001E6D99" w:rsidP="001E6D99">
      <w:pPr>
        <w:pStyle w:val="Default"/>
        <w:rPr>
          <w:sz w:val="18"/>
          <w:szCs w:val="18"/>
        </w:rPr>
      </w:pPr>
    </w:p>
    <w:p w14:paraId="6E6D9F8F" w14:textId="77777777" w:rsidR="001E6D99" w:rsidRDefault="001E6D99" w:rsidP="001E6D99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5. Generación de informes visuales. (1) </w:t>
      </w:r>
    </w:p>
    <w:p w14:paraId="7E8F332C" w14:textId="77777777" w:rsidR="001E6D99" w:rsidRPr="001E6D99" w:rsidRDefault="001E6D99" w:rsidP="001E6D99">
      <w:pPr>
        <w:pStyle w:val="Default"/>
        <w:rPr>
          <w:sz w:val="18"/>
          <w:szCs w:val="18"/>
          <w:highlight w:val="green"/>
        </w:rPr>
      </w:pPr>
      <w:r w:rsidRPr="001E6D99">
        <w:rPr>
          <w:sz w:val="18"/>
          <w:szCs w:val="18"/>
          <w:highlight w:val="green"/>
        </w:rPr>
        <w:t xml:space="preserve">• Informe correcto de empleados con toda la información completa. </w:t>
      </w:r>
    </w:p>
    <w:p w14:paraId="56AB137F" w14:textId="77777777" w:rsidR="001E6D99" w:rsidRDefault="001E6D99" w:rsidP="001E6D99">
      <w:pPr>
        <w:pStyle w:val="Default"/>
        <w:rPr>
          <w:sz w:val="18"/>
          <w:szCs w:val="18"/>
        </w:rPr>
      </w:pPr>
      <w:r w:rsidRPr="001E6D99">
        <w:rPr>
          <w:sz w:val="18"/>
          <w:szCs w:val="18"/>
          <w:highlight w:val="green"/>
        </w:rPr>
        <w:t>• Informe correcto de fichajes con toda la información completa.</w:t>
      </w:r>
      <w:r>
        <w:rPr>
          <w:sz w:val="18"/>
          <w:szCs w:val="18"/>
        </w:rPr>
        <w:t xml:space="preserve"> </w:t>
      </w:r>
    </w:p>
    <w:p w14:paraId="7C17DA5B" w14:textId="77777777" w:rsidR="001E6D99" w:rsidRDefault="001E6D99" w:rsidP="001E6D99">
      <w:pPr>
        <w:pStyle w:val="Default"/>
        <w:rPr>
          <w:sz w:val="18"/>
          <w:szCs w:val="18"/>
        </w:rPr>
      </w:pPr>
    </w:p>
    <w:p w14:paraId="3A20D27D" w14:textId="77777777" w:rsidR="001E6D99" w:rsidRDefault="001E6D99" w:rsidP="001E6D99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6. Salida de funcionalidades de Mantenimiento y Salida de la aplicación. (0,25) </w:t>
      </w:r>
    </w:p>
    <w:p w14:paraId="1837E1F3" w14:textId="77777777" w:rsidR="001E6D99" w:rsidRPr="001E6D99" w:rsidRDefault="001E6D99" w:rsidP="001E6D99">
      <w:pPr>
        <w:pStyle w:val="Default"/>
        <w:rPr>
          <w:sz w:val="18"/>
          <w:szCs w:val="18"/>
          <w:highlight w:val="green"/>
        </w:rPr>
      </w:pPr>
      <w:r w:rsidRPr="001E6D99">
        <w:rPr>
          <w:sz w:val="18"/>
          <w:szCs w:val="18"/>
          <w:highlight w:val="green"/>
        </w:rPr>
        <w:t xml:space="preserve">• Salida y desactivación de funcionalidades de mantenimiento de forma correcta. </w:t>
      </w:r>
    </w:p>
    <w:p w14:paraId="32E3E744" w14:textId="77777777" w:rsidR="001E6D99" w:rsidRDefault="001E6D99" w:rsidP="001E6D99">
      <w:pPr>
        <w:pStyle w:val="Default"/>
        <w:rPr>
          <w:sz w:val="18"/>
          <w:szCs w:val="18"/>
        </w:rPr>
      </w:pPr>
      <w:r w:rsidRPr="001E6D99">
        <w:rPr>
          <w:sz w:val="18"/>
          <w:szCs w:val="18"/>
          <w:highlight w:val="green"/>
        </w:rPr>
        <w:t>• Salida de la aplicación de forma correcta.</w:t>
      </w:r>
      <w:r>
        <w:rPr>
          <w:sz w:val="18"/>
          <w:szCs w:val="18"/>
        </w:rPr>
        <w:t xml:space="preserve"> </w:t>
      </w:r>
    </w:p>
    <w:p w14:paraId="1740C8A0" w14:textId="77777777" w:rsidR="001E6D99" w:rsidRDefault="001E6D99" w:rsidP="001E6D99">
      <w:pPr>
        <w:pStyle w:val="Default"/>
        <w:rPr>
          <w:rFonts w:cstheme="minorBidi"/>
          <w:color w:val="auto"/>
        </w:rPr>
      </w:pPr>
    </w:p>
    <w:p w14:paraId="2B5D7213" w14:textId="77777777" w:rsidR="001E6D99" w:rsidRDefault="001E6D99" w:rsidP="001E6D99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7. Entrada de empleado (fichajes de entrada) (1) </w:t>
      </w:r>
    </w:p>
    <w:p w14:paraId="3AEE1579" w14:textId="77777777" w:rsidR="001E6D99" w:rsidRDefault="001E6D99" w:rsidP="001E6D99">
      <w:pPr>
        <w:pStyle w:val="Default"/>
        <w:rPr>
          <w:sz w:val="18"/>
          <w:szCs w:val="18"/>
        </w:rPr>
      </w:pPr>
      <w:r w:rsidRPr="0023784C">
        <w:rPr>
          <w:sz w:val="18"/>
          <w:szCs w:val="18"/>
          <w:highlight w:val="green"/>
        </w:rPr>
        <w:t>• Entrada de empleados con NIF incorrecto (denegación).</w:t>
      </w:r>
      <w:r>
        <w:rPr>
          <w:sz w:val="18"/>
          <w:szCs w:val="18"/>
        </w:rPr>
        <w:t xml:space="preserve"> </w:t>
      </w:r>
    </w:p>
    <w:p w14:paraId="5ABAA33D" w14:textId="77777777" w:rsidR="001E6D99" w:rsidRDefault="001E6D99" w:rsidP="001E6D99">
      <w:pPr>
        <w:pStyle w:val="Default"/>
        <w:rPr>
          <w:sz w:val="18"/>
          <w:szCs w:val="18"/>
        </w:rPr>
      </w:pPr>
      <w:r w:rsidRPr="0023784C">
        <w:rPr>
          <w:sz w:val="18"/>
          <w:szCs w:val="18"/>
          <w:highlight w:val="yellow"/>
        </w:rPr>
        <w:t>• Entrada de empleados con NIF correcto, pero que no existen (denegación).</w:t>
      </w:r>
      <w:r>
        <w:rPr>
          <w:sz w:val="18"/>
          <w:szCs w:val="18"/>
        </w:rPr>
        <w:t xml:space="preserve"> </w:t>
      </w:r>
    </w:p>
    <w:p w14:paraId="451544A9" w14:textId="77777777" w:rsidR="001E6D99" w:rsidRDefault="001E6D99" w:rsidP="001E6D99">
      <w:pPr>
        <w:pStyle w:val="Default"/>
        <w:rPr>
          <w:sz w:val="18"/>
          <w:szCs w:val="18"/>
        </w:rPr>
      </w:pPr>
      <w:r w:rsidRPr="0023784C">
        <w:rPr>
          <w:sz w:val="18"/>
          <w:szCs w:val="18"/>
          <w:highlight w:val="green"/>
        </w:rPr>
        <w:t>• Entrada correcta de varios empleados (con NIF correcto y que existan).</w:t>
      </w:r>
      <w:r>
        <w:rPr>
          <w:sz w:val="18"/>
          <w:szCs w:val="18"/>
        </w:rPr>
        <w:t xml:space="preserve"> </w:t>
      </w:r>
    </w:p>
    <w:p w14:paraId="5BF7D7A4" w14:textId="77777777" w:rsidR="001E6D99" w:rsidRDefault="001E6D99" w:rsidP="001E6D99">
      <w:pPr>
        <w:pStyle w:val="Default"/>
        <w:rPr>
          <w:sz w:val="18"/>
          <w:szCs w:val="18"/>
        </w:rPr>
      </w:pPr>
      <w:r w:rsidRPr="0023784C">
        <w:rPr>
          <w:sz w:val="18"/>
          <w:szCs w:val="18"/>
          <w:highlight w:val="green"/>
        </w:rPr>
        <w:t>• Entrada de empleados que ya están dados de entrada y no de salida (denegación – aviso de que ya está dado de entrada).</w:t>
      </w:r>
      <w:r>
        <w:rPr>
          <w:sz w:val="18"/>
          <w:szCs w:val="18"/>
        </w:rPr>
        <w:t xml:space="preserve"> </w:t>
      </w:r>
    </w:p>
    <w:p w14:paraId="4E189D06" w14:textId="77777777" w:rsidR="001E6D99" w:rsidRDefault="001E6D99" w:rsidP="001E6D99">
      <w:pPr>
        <w:pStyle w:val="Default"/>
        <w:rPr>
          <w:sz w:val="18"/>
          <w:szCs w:val="18"/>
        </w:rPr>
      </w:pPr>
    </w:p>
    <w:p w14:paraId="214CBEFB" w14:textId="77777777" w:rsidR="001E6D99" w:rsidRDefault="001E6D99" w:rsidP="001E6D99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8. Salida de empleado (fichajes de salida) (1) </w:t>
      </w:r>
    </w:p>
    <w:p w14:paraId="184767D2" w14:textId="77777777" w:rsidR="001E6D99" w:rsidRDefault="001E6D99" w:rsidP="001E6D99">
      <w:pPr>
        <w:pStyle w:val="Default"/>
        <w:rPr>
          <w:sz w:val="18"/>
          <w:szCs w:val="18"/>
        </w:rPr>
      </w:pPr>
      <w:r w:rsidRPr="0023784C">
        <w:rPr>
          <w:sz w:val="18"/>
          <w:szCs w:val="18"/>
          <w:highlight w:val="green"/>
        </w:rPr>
        <w:t>• Salida de empleados con NIF incorrecto (denegación).</w:t>
      </w:r>
      <w:r>
        <w:rPr>
          <w:sz w:val="18"/>
          <w:szCs w:val="18"/>
        </w:rPr>
        <w:t xml:space="preserve"> </w:t>
      </w:r>
    </w:p>
    <w:p w14:paraId="0666A574" w14:textId="77777777" w:rsidR="001E6D99" w:rsidRDefault="001E6D99" w:rsidP="001E6D99">
      <w:pPr>
        <w:pStyle w:val="Default"/>
        <w:rPr>
          <w:sz w:val="18"/>
          <w:szCs w:val="18"/>
        </w:rPr>
      </w:pPr>
      <w:r w:rsidRPr="0023784C">
        <w:rPr>
          <w:sz w:val="18"/>
          <w:szCs w:val="18"/>
          <w:highlight w:val="yellow"/>
        </w:rPr>
        <w:t>• Salida de empleados con NIF correcto, pero que no existen (denegación).</w:t>
      </w:r>
      <w:r>
        <w:rPr>
          <w:sz w:val="18"/>
          <w:szCs w:val="18"/>
        </w:rPr>
        <w:t xml:space="preserve"> </w:t>
      </w:r>
    </w:p>
    <w:p w14:paraId="2AE61587" w14:textId="77777777" w:rsidR="001E6D99" w:rsidRDefault="001E6D99" w:rsidP="001E6D99">
      <w:pPr>
        <w:pStyle w:val="Default"/>
        <w:rPr>
          <w:sz w:val="18"/>
          <w:szCs w:val="18"/>
        </w:rPr>
      </w:pPr>
      <w:r w:rsidRPr="0023784C">
        <w:rPr>
          <w:sz w:val="18"/>
          <w:szCs w:val="18"/>
          <w:highlight w:val="green"/>
        </w:rPr>
        <w:t>• Salida de empleados que no están de entrada (denegación – aviso de que no está dado de entrada).</w:t>
      </w:r>
      <w:r>
        <w:rPr>
          <w:sz w:val="18"/>
          <w:szCs w:val="18"/>
        </w:rPr>
        <w:t xml:space="preserve"> </w:t>
      </w:r>
    </w:p>
    <w:p w14:paraId="57D4B355" w14:textId="77777777" w:rsidR="001E6D99" w:rsidRDefault="001E6D99" w:rsidP="001E6D99">
      <w:pPr>
        <w:pStyle w:val="Default"/>
        <w:rPr>
          <w:sz w:val="18"/>
          <w:szCs w:val="18"/>
        </w:rPr>
      </w:pPr>
      <w:r w:rsidRPr="0023784C">
        <w:rPr>
          <w:sz w:val="18"/>
          <w:szCs w:val="18"/>
          <w:highlight w:val="green"/>
        </w:rPr>
        <w:t>• Salida correcta de varios empleados (con NIF correcto, que existan y estén dados de entrada).</w:t>
      </w:r>
      <w:r>
        <w:rPr>
          <w:sz w:val="18"/>
          <w:szCs w:val="18"/>
        </w:rPr>
        <w:t xml:space="preserve"> </w:t>
      </w:r>
    </w:p>
    <w:p w14:paraId="15F0B52C" w14:textId="77777777" w:rsidR="001E6D99" w:rsidRDefault="001E6D99" w:rsidP="001E6D99">
      <w:pPr>
        <w:pStyle w:val="Default"/>
        <w:rPr>
          <w:sz w:val="18"/>
          <w:szCs w:val="18"/>
        </w:rPr>
      </w:pPr>
    </w:p>
    <w:p w14:paraId="4E632509" w14:textId="77777777" w:rsidR="001E6D99" w:rsidRDefault="001E6D99" w:rsidP="001E6D99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9. Presencia. (0,75) </w:t>
      </w:r>
    </w:p>
    <w:p w14:paraId="4C90B21F" w14:textId="77777777" w:rsidR="001E6D99" w:rsidRDefault="001E6D99" w:rsidP="001E6D99">
      <w:pPr>
        <w:pStyle w:val="Default"/>
        <w:rPr>
          <w:sz w:val="18"/>
          <w:szCs w:val="18"/>
        </w:rPr>
      </w:pPr>
      <w:r w:rsidRPr="0023784C">
        <w:rPr>
          <w:sz w:val="18"/>
          <w:szCs w:val="18"/>
          <w:highlight w:val="green"/>
        </w:rPr>
        <w:t>• Información correcta de empleados que están presentes en la empresa (nombre / apellidos / hora de entrada).</w:t>
      </w:r>
      <w:r>
        <w:rPr>
          <w:sz w:val="18"/>
          <w:szCs w:val="18"/>
        </w:rPr>
        <w:t xml:space="preserve"> </w:t>
      </w:r>
    </w:p>
    <w:p w14:paraId="660E1FA8" w14:textId="77777777" w:rsidR="001E6D99" w:rsidRDefault="001E6D99" w:rsidP="001E6D99">
      <w:pPr>
        <w:pStyle w:val="Default"/>
        <w:rPr>
          <w:sz w:val="18"/>
          <w:szCs w:val="18"/>
        </w:rPr>
      </w:pPr>
    </w:p>
    <w:p w14:paraId="46E16C6A" w14:textId="77777777" w:rsidR="001E6D99" w:rsidRDefault="001E6D99" w:rsidP="001E6D99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10. Permanencia. (1,5) </w:t>
      </w:r>
    </w:p>
    <w:p w14:paraId="5108E610" w14:textId="77777777" w:rsidR="001E6D99" w:rsidRPr="0023784C" w:rsidRDefault="001E6D99" w:rsidP="001E6D99">
      <w:pPr>
        <w:pStyle w:val="Default"/>
        <w:numPr>
          <w:ilvl w:val="1"/>
          <w:numId w:val="1"/>
        </w:numPr>
        <w:rPr>
          <w:sz w:val="18"/>
          <w:szCs w:val="18"/>
          <w:highlight w:val="red"/>
        </w:rPr>
      </w:pPr>
      <w:r w:rsidRPr="0023784C">
        <w:rPr>
          <w:sz w:val="18"/>
          <w:szCs w:val="18"/>
          <w:highlight w:val="red"/>
        </w:rPr>
        <w:t xml:space="preserve">• Petición de varias permanencias: </w:t>
      </w:r>
      <w:r w:rsidRPr="0023784C">
        <w:rPr>
          <w:rFonts w:ascii="Courier New" w:hAnsi="Courier New" w:cs="Courier New"/>
          <w:sz w:val="18"/>
          <w:szCs w:val="18"/>
          <w:highlight w:val="red"/>
        </w:rPr>
        <w:t xml:space="preserve">o </w:t>
      </w:r>
      <w:r w:rsidRPr="0023784C">
        <w:rPr>
          <w:sz w:val="18"/>
          <w:szCs w:val="18"/>
          <w:highlight w:val="red"/>
        </w:rPr>
        <w:t xml:space="preserve">Comprobación correcta del NIF y existencia del empleado antes de visualizar la permanencia (denegación en caso de NIF incorrecto o empleado no existente). </w:t>
      </w:r>
    </w:p>
    <w:p w14:paraId="5D6EDF8F" w14:textId="77777777" w:rsidR="001E6D99" w:rsidRPr="0023784C" w:rsidRDefault="001E6D99" w:rsidP="001E6D99">
      <w:pPr>
        <w:pStyle w:val="Default"/>
        <w:numPr>
          <w:ilvl w:val="1"/>
          <w:numId w:val="1"/>
        </w:numPr>
        <w:rPr>
          <w:sz w:val="18"/>
          <w:szCs w:val="18"/>
          <w:highlight w:val="red"/>
        </w:rPr>
      </w:pPr>
      <w:r w:rsidRPr="0023784C">
        <w:rPr>
          <w:rFonts w:ascii="Courier New" w:hAnsi="Courier New" w:cs="Courier New"/>
          <w:sz w:val="18"/>
          <w:szCs w:val="18"/>
          <w:highlight w:val="red"/>
        </w:rPr>
        <w:t xml:space="preserve">o </w:t>
      </w:r>
      <w:r w:rsidRPr="0023784C">
        <w:rPr>
          <w:sz w:val="18"/>
          <w:szCs w:val="18"/>
          <w:highlight w:val="red"/>
        </w:rPr>
        <w:t xml:space="preserve">Petición de intervalo de fechas (inicial y final) a calcular la permanencia. La fecha inicial no puede ser mayor que la final. </w:t>
      </w:r>
    </w:p>
    <w:p w14:paraId="0183526F" w14:textId="77777777" w:rsidR="001E6D99" w:rsidRPr="0023784C" w:rsidRDefault="001E6D99" w:rsidP="001E6D99">
      <w:pPr>
        <w:pStyle w:val="Default"/>
        <w:numPr>
          <w:ilvl w:val="1"/>
          <w:numId w:val="1"/>
        </w:numPr>
        <w:rPr>
          <w:rFonts w:ascii="Courier New" w:hAnsi="Courier New" w:cs="Courier New"/>
          <w:sz w:val="18"/>
          <w:szCs w:val="18"/>
          <w:highlight w:val="red"/>
        </w:rPr>
      </w:pPr>
      <w:r w:rsidRPr="0023784C">
        <w:rPr>
          <w:rFonts w:ascii="Courier New" w:hAnsi="Courier New" w:cs="Courier New"/>
          <w:sz w:val="18"/>
          <w:szCs w:val="18"/>
          <w:highlight w:val="red"/>
        </w:rPr>
        <w:t xml:space="preserve">o Listado de información de permanencias correctas. </w:t>
      </w:r>
    </w:p>
    <w:p w14:paraId="03AAAF67" w14:textId="125825A1" w:rsidR="001E6D99" w:rsidRPr="0023784C" w:rsidRDefault="001E6D99" w:rsidP="0023784C">
      <w:pPr>
        <w:pStyle w:val="Default"/>
        <w:numPr>
          <w:ilvl w:val="1"/>
          <w:numId w:val="1"/>
        </w:numPr>
        <w:rPr>
          <w:rFonts w:ascii="Courier New" w:hAnsi="Courier New" w:cs="Courier New"/>
          <w:sz w:val="18"/>
          <w:szCs w:val="18"/>
          <w:highlight w:val="red"/>
        </w:rPr>
      </w:pPr>
      <w:r w:rsidRPr="0023784C">
        <w:rPr>
          <w:rFonts w:ascii="Courier New" w:hAnsi="Courier New" w:cs="Courier New"/>
          <w:sz w:val="18"/>
          <w:szCs w:val="18"/>
          <w:highlight w:val="red"/>
        </w:rPr>
        <w:t xml:space="preserve">o Cálculo correcto de la duración total de la permanencia pedida. </w:t>
      </w:r>
      <w:r w:rsidRPr="0023784C">
        <w:rPr>
          <w:b/>
          <w:bCs/>
          <w:sz w:val="18"/>
          <w:szCs w:val="18"/>
          <w:highlight w:val="red"/>
        </w:rPr>
        <w:t xml:space="preserve"> </w:t>
      </w:r>
    </w:p>
    <w:p w14:paraId="4617B0B9" w14:textId="77777777" w:rsidR="001E6D99" w:rsidRDefault="001E6D99" w:rsidP="001E6D99">
      <w:pPr>
        <w:pStyle w:val="Default"/>
        <w:rPr>
          <w:sz w:val="18"/>
          <w:szCs w:val="18"/>
        </w:rPr>
      </w:pPr>
    </w:p>
    <w:p w14:paraId="30ABACF7" w14:textId="77777777" w:rsidR="00602925" w:rsidRDefault="0023784C"/>
    <w:sectPr w:rsidR="00602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89FC2"/>
    <w:multiLevelType w:val="hybridMultilevel"/>
    <w:tmpl w:val="7F0DF99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99"/>
    <w:rsid w:val="001E6D99"/>
    <w:rsid w:val="0023784C"/>
    <w:rsid w:val="002F26D4"/>
    <w:rsid w:val="004F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77EEB"/>
  <w15:chartTrackingRefBased/>
  <w15:docId w15:val="{E9EAA31A-14B0-49CB-B1F0-F9CE8569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E6D99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Adrán Amore</dc:creator>
  <cp:keywords/>
  <dc:description/>
  <cp:lastModifiedBy>Adrán Amore</cp:lastModifiedBy>
  <cp:revision>1</cp:revision>
  <dcterms:created xsi:type="dcterms:W3CDTF">2021-05-01T00:23:00Z</dcterms:created>
  <dcterms:modified xsi:type="dcterms:W3CDTF">2021-05-01T00:37:00Z</dcterms:modified>
</cp:coreProperties>
</file>