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F37" w:rsidRDefault="00E85F37" w:rsidP="00A2119F">
      <w:pPr>
        <w:pStyle w:val="Prrafodelista"/>
        <w:ind w:left="0"/>
        <w:jc w:val="center"/>
        <w:rPr>
          <w:b/>
          <w:lang w:val="es-ES"/>
        </w:rPr>
      </w:pPr>
      <w:r w:rsidRPr="00E85F37">
        <w:rPr>
          <w:b/>
          <w:lang w:val="es-ES"/>
        </w:rPr>
        <w:t>SOLICITUD DE FONDOS</w:t>
      </w:r>
    </w:p>
    <w:p w:rsidR="00E85F37" w:rsidRPr="00E85F37" w:rsidRDefault="00E85F37" w:rsidP="00E85F37">
      <w:pPr>
        <w:pStyle w:val="Prrafodelista"/>
        <w:ind w:firstLine="696"/>
        <w:jc w:val="center"/>
        <w:rPr>
          <w:b/>
          <w:lang w:val="es-ES"/>
        </w:rPr>
      </w:pPr>
    </w:p>
    <w:p w:rsidR="002E027B" w:rsidRPr="002E027B" w:rsidRDefault="002E027B" w:rsidP="002E027B">
      <w:pPr>
        <w:pStyle w:val="Prrafodelista"/>
        <w:numPr>
          <w:ilvl w:val="0"/>
          <w:numId w:val="1"/>
        </w:numPr>
        <w:rPr>
          <w:lang w:val="es-ES"/>
        </w:rPr>
      </w:pPr>
      <w:r w:rsidRPr="002E027B">
        <w:rPr>
          <w:lang w:val="es-ES"/>
        </w:rPr>
        <w:t>Número de cuenta depende de tipo de cuenta</w:t>
      </w:r>
    </w:p>
    <w:p w:rsidR="002E027B" w:rsidRPr="002E027B" w:rsidRDefault="002E027B" w:rsidP="002E027B">
      <w:pPr>
        <w:pStyle w:val="Prrafodelista"/>
        <w:numPr>
          <w:ilvl w:val="0"/>
          <w:numId w:val="1"/>
        </w:numPr>
        <w:rPr>
          <w:lang w:val="es-ES"/>
        </w:rPr>
      </w:pPr>
      <w:r w:rsidRPr="002E027B">
        <w:rPr>
          <w:lang w:val="es-ES"/>
        </w:rPr>
        <w:t xml:space="preserve">Condición en el </w:t>
      </w:r>
      <w:proofErr w:type="spellStart"/>
      <w:r w:rsidRPr="002E027B">
        <w:rPr>
          <w:lang w:val="es-ES"/>
        </w:rPr>
        <w:t>cbx</w:t>
      </w:r>
      <w:proofErr w:type="spellEnd"/>
      <w:r w:rsidRPr="002E027B">
        <w:rPr>
          <w:lang w:val="es-ES"/>
        </w:rPr>
        <w:t xml:space="preserve"> al momento de seleccionar orden de trabajo se muestre el asociado a</w:t>
      </w:r>
    </w:p>
    <w:p w:rsidR="002E027B" w:rsidRPr="002E027B" w:rsidRDefault="002E027B" w:rsidP="002E027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  <w:lang w:eastAsia="es-CL"/>
        </w:rPr>
        <w:drawing>
          <wp:inline distT="0" distB="0" distL="0" distR="0" wp14:anchorId="39409D93" wp14:editId="6D259134">
            <wp:extent cx="5086350" cy="971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7B" w:rsidRDefault="002E027B" w:rsidP="002E027B">
      <w:pPr>
        <w:pStyle w:val="Prrafodelista"/>
        <w:numPr>
          <w:ilvl w:val="0"/>
          <w:numId w:val="1"/>
        </w:numPr>
        <w:rPr>
          <w:lang w:val="es-ES"/>
        </w:rPr>
      </w:pPr>
      <w:r w:rsidRPr="002E027B">
        <w:rPr>
          <w:lang w:val="es-ES"/>
        </w:rPr>
        <w:t>El receptor puede ser un proveedor interno o externo, pero no una empresa</w:t>
      </w:r>
    </w:p>
    <w:p w:rsidR="00E9115C" w:rsidRPr="002E027B" w:rsidRDefault="00E9115C" w:rsidP="002E027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debe ingresar empresa según </w:t>
      </w:r>
      <w:proofErr w:type="spellStart"/>
      <w:r>
        <w:rPr>
          <w:lang w:val="es-ES"/>
        </w:rPr>
        <w:t>login</w:t>
      </w:r>
      <w:proofErr w:type="spellEnd"/>
    </w:p>
    <w:p w:rsidR="002E027B" w:rsidRPr="00357AEA" w:rsidRDefault="002E027B" w:rsidP="002E027B">
      <w:pPr>
        <w:jc w:val="center"/>
        <w:rPr>
          <w:b/>
          <w:lang w:val="es-ES"/>
        </w:rPr>
      </w:pPr>
      <w:r w:rsidRPr="00357AEA">
        <w:rPr>
          <w:b/>
          <w:lang w:val="es-ES"/>
        </w:rPr>
        <w:t>Rendir</w:t>
      </w:r>
    </w:p>
    <w:p w:rsidR="002E027B" w:rsidRPr="002E027B" w:rsidRDefault="002E027B" w:rsidP="002E027B">
      <w:pPr>
        <w:pStyle w:val="Prrafodelista"/>
        <w:numPr>
          <w:ilvl w:val="0"/>
          <w:numId w:val="2"/>
        </w:numPr>
        <w:rPr>
          <w:lang w:val="es-ES"/>
        </w:rPr>
      </w:pPr>
      <w:r w:rsidRPr="002E027B">
        <w:rPr>
          <w:lang w:val="es-ES"/>
        </w:rPr>
        <w:t xml:space="preserve">Al momento de seleccionar una </w:t>
      </w:r>
      <w:proofErr w:type="spellStart"/>
      <w:r w:rsidRPr="002E027B">
        <w:rPr>
          <w:lang w:val="es-ES"/>
        </w:rPr>
        <w:t>sf</w:t>
      </w:r>
      <w:proofErr w:type="spellEnd"/>
      <w:r w:rsidRPr="002E027B">
        <w:rPr>
          <w:lang w:val="es-ES"/>
        </w:rPr>
        <w:t>, se deben mostrar solo las que tienen estado 3 (solicitada)</w:t>
      </w:r>
    </w:p>
    <w:p w:rsidR="002E027B" w:rsidRPr="002E027B" w:rsidRDefault="002E027B" w:rsidP="002E027B">
      <w:pPr>
        <w:pStyle w:val="Prrafodelista"/>
        <w:numPr>
          <w:ilvl w:val="0"/>
          <w:numId w:val="2"/>
        </w:numPr>
        <w:rPr>
          <w:lang w:val="es-ES"/>
        </w:rPr>
      </w:pPr>
      <w:r w:rsidRPr="002E027B">
        <w:rPr>
          <w:lang w:val="es-ES"/>
        </w:rPr>
        <w:t>Nota la empresa solo se está guardando la primera y no la de variable de sesión</w:t>
      </w:r>
    </w:p>
    <w:p w:rsidR="002E027B" w:rsidRDefault="002E027B" w:rsidP="002E027B">
      <w:pPr>
        <w:pStyle w:val="Prrafodelista"/>
        <w:numPr>
          <w:ilvl w:val="0"/>
          <w:numId w:val="2"/>
        </w:numPr>
        <w:rPr>
          <w:lang w:val="es-ES"/>
        </w:rPr>
      </w:pPr>
      <w:r w:rsidRPr="002E027B">
        <w:rPr>
          <w:lang w:val="es-ES"/>
        </w:rPr>
        <w:t>La fecha al momento de crear la solicitud de fondo</w:t>
      </w:r>
      <w:r>
        <w:rPr>
          <w:lang w:val="es-ES"/>
        </w:rPr>
        <w:t xml:space="preserve"> se usa la fecha del día actual, por código.</w:t>
      </w:r>
    </w:p>
    <w:p w:rsidR="00AD3105" w:rsidRPr="002E027B" w:rsidRDefault="00AD3105" w:rsidP="00AD3105">
      <w:pPr>
        <w:pStyle w:val="Prrafodelista"/>
        <w:numPr>
          <w:ilvl w:val="0"/>
          <w:numId w:val="2"/>
        </w:numPr>
        <w:rPr>
          <w:lang w:val="es-ES"/>
        </w:rPr>
      </w:pPr>
      <w:r w:rsidRPr="002E027B">
        <w:rPr>
          <w:lang w:val="es-ES"/>
        </w:rPr>
        <w:t>Solicitante verificar variable de sesión</w:t>
      </w:r>
    </w:p>
    <w:p w:rsidR="00A2119F" w:rsidRDefault="00A2119F" w:rsidP="00A2119F">
      <w:pPr>
        <w:pStyle w:val="Prrafodelista"/>
        <w:jc w:val="center"/>
        <w:rPr>
          <w:b/>
          <w:lang w:val="es-ES"/>
        </w:rPr>
      </w:pPr>
    </w:p>
    <w:p w:rsidR="00A2119F" w:rsidRPr="00A2119F" w:rsidRDefault="00CC3717" w:rsidP="00A2119F">
      <w:pPr>
        <w:pStyle w:val="Prrafodelista"/>
        <w:ind w:left="0"/>
        <w:jc w:val="center"/>
        <w:rPr>
          <w:b/>
          <w:lang w:val="es-ES"/>
        </w:rPr>
      </w:pPr>
      <w:r>
        <w:rPr>
          <w:b/>
          <w:lang w:val="es-ES"/>
        </w:rPr>
        <w:t>EVALUAR</w:t>
      </w:r>
      <w:bookmarkStart w:id="0" w:name="_GoBack"/>
      <w:bookmarkEnd w:id="0"/>
    </w:p>
    <w:p w:rsidR="002E027B" w:rsidRDefault="002E027B" w:rsidP="00AD3105">
      <w:pPr>
        <w:pStyle w:val="Prrafodelista"/>
        <w:rPr>
          <w:lang w:val="es-ES"/>
        </w:rPr>
      </w:pPr>
    </w:p>
    <w:p w:rsidR="00A2119F" w:rsidRDefault="00EE62BF" w:rsidP="00755FC9">
      <w:pPr>
        <w:pStyle w:val="Prrafodelista"/>
        <w:numPr>
          <w:ilvl w:val="0"/>
          <w:numId w:val="4"/>
        </w:numPr>
        <w:rPr>
          <w:lang w:val="es-ES"/>
        </w:rPr>
      </w:pPr>
      <w:r w:rsidRPr="00755FC9">
        <w:rPr>
          <w:lang w:val="es-ES"/>
        </w:rPr>
        <w:t xml:space="preserve">cargar solo SF con identificador 3 </w:t>
      </w:r>
    </w:p>
    <w:p w:rsidR="000B07E0" w:rsidRPr="002B4ED0" w:rsidRDefault="00376EB5" w:rsidP="00755FC9">
      <w:pPr>
        <w:pStyle w:val="Prrafodelista"/>
        <w:numPr>
          <w:ilvl w:val="0"/>
          <w:numId w:val="4"/>
        </w:numPr>
        <w:rPr>
          <w:strike/>
          <w:lang w:val="es-ES"/>
        </w:rPr>
      </w:pPr>
      <w:r w:rsidRPr="002B4ED0">
        <w:rPr>
          <w:strike/>
          <w:lang w:val="es-ES"/>
        </w:rPr>
        <w:t>agregar botón “consultar aquí” en el formulario modifica evaluar</w:t>
      </w:r>
    </w:p>
    <w:p w:rsidR="00376EB5" w:rsidRPr="009D7D53" w:rsidRDefault="00376EB5" w:rsidP="00376EB5">
      <w:pPr>
        <w:jc w:val="center"/>
        <w:rPr>
          <w:b/>
          <w:lang w:val="es-ES"/>
        </w:rPr>
      </w:pPr>
      <w:r w:rsidRPr="009D7D53">
        <w:rPr>
          <w:b/>
          <w:lang w:val="es-ES"/>
        </w:rPr>
        <w:t>TRANSFERIR</w:t>
      </w:r>
    </w:p>
    <w:p w:rsidR="00376EB5" w:rsidRDefault="00667129" w:rsidP="00667129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solo se deben mostrar las </w:t>
      </w:r>
      <w:proofErr w:type="spellStart"/>
      <w:r>
        <w:rPr>
          <w:lang w:val="es-ES"/>
        </w:rPr>
        <w:t>sf</w:t>
      </w:r>
      <w:proofErr w:type="spellEnd"/>
      <w:r>
        <w:rPr>
          <w:lang w:val="es-ES"/>
        </w:rPr>
        <w:t xml:space="preserve"> con identificador 5</w:t>
      </w:r>
    </w:p>
    <w:p w:rsidR="00BD47F6" w:rsidRDefault="00912471" w:rsidP="00BD47F6">
      <w:pPr>
        <w:pStyle w:val="Prrafodelista"/>
        <w:numPr>
          <w:ilvl w:val="0"/>
          <w:numId w:val="5"/>
        </w:numPr>
        <w:rPr>
          <w:lang w:val="es-ES"/>
        </w:rPr>
      </w:pPr>
      <w:r w:rsidRPr="00912471">
        <w:rPr>
          <w:lang w:val="es-ES"/>
        </w:rPr>
        <w:t>botón en espera no hace nada debe decir pendiente con identificador 10</w:t>
      </w:r>
    </w:p>
    <w:p w:rsidR="001A7DFB" w:rsidRDefault="001A7DFB" w:rsidP="00BD47F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se debe actualizar el estado de </w:t>
      </w:r>
      <w:proofErr w:type="spellStart"/>
      <w:r>
        <w:rPr>
          <w:lang w:val="es-ES"/>
        </w:rPr>
        <w:t>sf</w:t>
      </w:r>
      <w:proofErr w:type="spellEnd"/>
      <w:r>
        <w:rPr>
          <w:lang w:val="es-ES"/>
        </w:rPr>
        <w:t xml:space="preserve"> al id 9 que es </w:t>
      </w:r>
      <w:r w:rsidR="00A11B10">
        <w:rPr>
          <w:lang w:val="es-ES"/>
        </w:rPr>
        <w:t>emitida y</w:t>
      </w:r>
      <w:r w:rsidR="00E50138">
        <w:rPr>
          <w:lang w:val="es-ES"/>
        </w:rPr>
        <w:t xml:space="preserve"> se debe hacer un </w:t>
      </w:r>
      <w:proofErr w:type="spellStart"/>
      <w:r w:rsidR="00E50138">
        <w:rPr>
          <w:lang w:val="es-ES"/>
        </w:rPr>
        <w:t>insert</w:t>
      </w:r>
      <w:proofErr w:type="spellEnd"/>
      <w:r w:rsidR="00E50138">
        <w:rPr>
          <w:lang w:val="es-ES"/>
        </w:rPr>
        <w:t xml:space="preserve"> al registro de movimientos como egreso, y los datos de la </w:t>
      </w:r>
      <w:proofErr w:type="spellStart"/>
      <w:r w:rsidR="00E50138">
        <w:rPr>
          <w:lang w:val="es-ES"/>
        </w:rPr>
        <w:t>sf</w:t>
      </w:r>
      <w:proofErr w:type="spellEnd"/>
      <w:r w:rsidR="0025025B">
        <w:rPr>
          <w:lang w:val="es-ES"/>
        </w:rPr>
        <w:tab/>
      </w:r>
    </w:p>
    <w:p w:rsidR="00BD47F6" w:rsidRPr="00326A43" w:rsidRDefault="00BD47F6" w:rsidP="00BD47F6">
      <w:pPr>
        <w:pStyle w:val="Prrafodelista"/>
        <w:numPr>
          <w:ilvl w:val="0"/>
          <w:numId w:val="5"/>
        </w:numPr>
        <w:rPr>
          <w:strike/>
          <w:lang w:val="es-ES"/>
        </w:rPr>
      </w:pPr>
      <w:r w:rsidRPr="00326A43">
        <w:rPr>
          <w:strike/>
          <w:lang w:val="es-ES"/>
        </w:rPr>
        <w:t xml:space="preserve">al presionar el botón transferido, debiera precargarse la empresa según </w:t>
      </w:r>
      <w:proofErr w:type="spellStart"/>
      <w:r w:rsidRPr="00326A43">
        <w:rPr>
          <w:strike/>
          <w:lang w:val="es-ES"/>
        </w:rPr>
        <w:t>login</w:t>
      </w:r>
      <w:proofErr w:type="spellEnd"/>
      <w:r w:rsidRPr="00326A43">
        <w:rPr>
          <w:strike/>
          <w:lang w:val="es-ES"/>
        </w:rPr>
        <w:t xml:space="preserve">, la fecha, tipo de cuenta, causa </w:t>
      </w:r>
      <w:r w:rsidR="00D40470" w:rsidRPr="00326A43">
        <w:rPr>
          <w:strike/>
          <w:lang w:val="es-ES"/>
        </w:rPr>
        <w:t>heredada</w:t>
      </w:r>
      <w:r w:rsidRPr="00326A43">
        <w:rPr>
          <w:strike/>
          <w:lang w:val="es-ES"/>
        </w:rPr>
        <w:t xml:space="preserve"> (si es por una </w:t>
      </w:r>
      <w:proofErr w:type="spellStart"/>
      <w:r w:rsidRPr="00326A43">
        <w:rPr>
          <w:strike/>
          <w:lang w:val="es-ES"/>
        </w:rPr>
        <w:t>ot</w:t>
      </w:r>
      <w:proofErr w:type="spellEnd"/>
      <w:r w:rsidRPr="00326A43">
        <w:rPr>
          <w:strike/>
          <w:lang w:val="es-ES"/>
        </w:rPr>
        <w:t xml:space="preserve"> debe tener el </w:t>
      </w:r>
      <w:r w:rsidR="00D40470" w:rsidRPr="00326A43">
        <w:rPr>
          <w:strike/>
          <w:lang w:val="es-ES"/>
        </w:rPr>
        <w:t>número</w:t>
      </w:r>
      <w:r w:rsidRPr="00326A43">
        <w:rPr>
          <w:strike/>
          <w:lang w:val="es-ES"/>
        </w:rPr>
        <w:t xml:space="preserve"> de la </w:t>
      </w:r>
      <w:proofErr w:type="spellStart"/>
      <w:r w:rsidRPr="00326A43">
        <w:rPr>
          <w:strike/>
          <w:lang w:val="es-ES"/>
        </w:rPr>
        <w:t>ot</w:t>
      </w:r>
      <w:proofErr w:type="spellEnd"/>
      <w:r w:rsidRPr="00326A43">
        <w:rPr>
          <w:strike/>
          <w:lang w:val="es-ES"/>
        </w:rPr>
        <w:t>), fuente, precargada</w:t>
      </w:r>
    </w:p>
    <w:p w:rsidR="004D4F87" w:rsidRPr="00326A43" w:rsidRDefault="004D4F87" w:rsidP="004D4F87">
      <w:pPr>
        <w:pStyle w:val="Prrafodelista"/>
        <w:rPr>
          <w:strike/>
          <w:lang w:val="es-ES"/>
        </w:rPr>
      </w:pPr>
      <w:r w:rsidRPr="00326A43">
        <w:rPr>
          <w:strike/>
          <w:lang w:val="es-ES"/>
        </w:rPr>
        <w:t xml:space="preserve">(nota revisar el diseño de registro de egreso en el </w:t>
      </w:r>
      <w:proofErr w:type="spellStart"/>
      <w:r w:rsidRPr="00326A43">
        <w:rPr>
          <w:strike/>
          <w:lang w:val="es-ES"/>
        </w:rPr>
        <w:t>index</w:t>
      </w:r>
      <w:proofErr w:type="spellEnd"/>
      <w:r w:rsidRPr="00326A43">
        <w:rPr>
          <w:strike/>
          <w:lang w:val="es-ES"/>
        </w:rPr>
        <w:t xml:space="preserve"> de solicitud de fondo)</w:t>
      </w:r>
    </w:p>
    <w:p w:rsidR="001A7DFB" w:rsidRPr="00857741" w:rsidRDefault="001A7DFB" w:rsidP="001A7DFB">
      <w:pPr>
        <w:jc w:val="center"/>
        <w:rPr>
          <w:b/>
          <w:lang w:val="es-ES"/>
        </w:rPr>
      </w:pPr>
      <w:r w:rsidRPr="00857741">
        <w:rPr>
          <w:b/>
          <w:lang w:val="es-ES"/>
        </w:rPr>
        <w:t>RENDICION DE FONDO</w:t>
      </w:r>
    </w:p>
    <w:p w:rsidR="001A7DFB" w:rsidRPr="001F521F" w:rsidRDefault="00A85EB5" w:rsidP="001F521F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 w:rsidRPr="001F521F">
        <w:rPr>
          <w:lang w:val="es-ES"/>
        </w:rPr>
        <w:t>Sf</w:t>
      </w:r>
      <w:proofErr w:type="spellEnd"/>
      <w:r w:rsidRPr="001F521F">
        <w:rPr>
          <w:lang w:val="es-ES"/>
        </w:rPr>
        <w:t xml:space="preserve"> se muestran solo con estado </w:t>
      </w:r>
      <w:proofErr w:type="spellStart"/>
      <w:r w:rsidRPr="001F521F">
        <w:rPr>
          <w:lang w:val="es-ES"/>
        </w:rPr>
        <w:t>Estado</w:t>
      </w:r>
      <w:proofErr w:type="spellEnd"/>
      <w:r w:rsidRPr="001F521F">
        <w:rPr>
          <w:lang w:val="es-ES"/>
        </w:rPr>
        <w:t xml:space="preserve"> </w:t>
      </w:r>
      <w:r w:rsidR="00F7591A">
        <w:rPr>
          <w:lang w:val="es-ES"/>
        </w:rPr>
        <w:t>6.</w:t>
      </w:r>
    </w:p>
    <w:p w:rsidR="001F521F" w:rsidRPr="0025025B" w:rsidRDefault="00861739" w:rsidP="00861739">
      <w:pPr>
        <w:pStyle w:val="Prrafodelista"/>
        <w:numPr>
          <w:ilvl w:val="0"/>
          <w:numId w:val="6"/>
        </w:numPr>
        <w:jc w:val="both"/>
        <w:rPr>
          <w:strike/>
          <w:lang w:val="es-ES"/>
        </w:rPr>
      </w:pPr>
      <w:r w:rsidRPr="0025025B">
        <w:rPr>
          <w:strike/>
          <w:lang w:val="es-ES"/>
        </w:rPr>
        <w:t xml:space="preserve">Agregar botón </w:t>
      </w:r>
      <w:r w:rsidR="00F7591A" w:rsidRPr="0025025B">
        <w:rPr>
          <w:strike/>
          <w:lang w:val="es-ES"/>
        </w:rPr>
        <w:t>ingresar documentos.</w:t>
      </w:r>
    </w:p>
    <w:p w:rsidR="00F7591A" w:rsidRDefault="00861739" w:rsidP="00E63963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 xml:space="preserve">Precargar datos según </w:t>
      </w:r>
      <w:proofErr w:type="spellStart"/>
      <w:r>
        <w:rPr>
          <w:lang w:val="es-ES"/>
        </w:rPr>
        <w:t>sf</w:t>
      </w:r>
      <w:proofErr w:type="spellEnd"/>
      <w:r w:rsidR="00F7591A">
        <w:rPr>
          <w:lang w:val="es-ES"/>
        </w:rPr>
        <w:t>.</w:t>
      </w:r>
    </w:p>
    <w:p w:rsidR="00E63963" w:rsidRDefault="00E63963" w:rsidP="00E63963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 xml:space="preserve">Al ingresar documentos cambiar estado por conciliar 7 </w:t>
      </w:r>
    </w:p>
    <w:p w:rsidR="00E63963" w:rsidRDefault="00E63963" w:rsidP="00E63963">
      <w:pPr>
        <w:ind w:left="360"/>
        <w:jc w:val="both"/>
        <w:rPr>
          <w:lang w:val="es-ES"/>
        </w:rPr>
      </w:pPr>
    </w:p>
    <w:p w:rsidR="00C052D7" w:rsidRDefault="00C052D7" w:rsidP="00E63963">
      <w:pPr>
        <w:ind w:left="360"/>
        <w:jc w:val="both"/>
        <w:rPr>
          <w:lang w:val="es-ES"/>
        </w:rPr>
      </w:pPr>
    </w:p>
    <w:p w:rsidR="00E63963" w:rsidRPr="00C052D7" w:rsidRDefault="00E63963" w:rsidP="00E63963">
      <w:pPr>
        <w:ind w:left="360"/>
        <w:jc w:val="center"/>
        <w:rPr>
          <w:b/>
          <w:lang w:val="es-ES"/>
        </w:rPr>
      </w:pPr>
      <w:r w:rsidRPr="00C052D7">
        <w:rPr>
          <w:b/>
          <w:lang w:val="es-ES"/>
        </w:rPr>
        <w:lastRenderedPageBreak/>
        <w:t>CONSOLIDAR</w:t>
      </w:r>
    </w:p>
    <w:p w:rsidR="00E63963" w:rsidRDefault="00C052D7" w:rsidP="00C052D7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Al momento de consolidar se deben mostrar en la tabla solamente </w:t>
      </w:r>
      <w:r w:rsidR="00713F18">
        <w:rPr>
          <w:lang w:val="es-ES"/>
        </w:rPr>
        <w:t xml:space="preserve">las </w:t>
      </w:r>
      <w:proofErr w:type="spellStart"/>
      <w:r w:rsidR="00713F18">
        <w:rPr>
          <w:lang w:val="es-ES"/>
        </w:rPr>
        <w:t>sf</w:t>
      </w:r>
      <w:proofErr w:type="spellEnd"/>
      <w:r w:rsidR="00713F18">
        <w:rPr>
          <w:lang w:val="es-ES"/>
        </w:rPr>
        <w:t xml:space="preserve"> con </w:t>
      </w:r>
      <w:r w:rsidR="00B97F82">
        <w:rPr>
          <w:lang w:val="es-ES"/>
        </w:rPr>
        <w:t>estado por</w:t>
      </w:r>
      <w:r w:rsidR="00713F18">
        <w:rPr>
          <w:lang w:val="es-ES"/>
        </w:rPr>
        <w:t xml:space="preserve"> consolidar</w:t>
      </w:r>
    </w:p>
    <w:p w:rsidR="00B97F82" w:rsidRDefault="00B97F82" w:rsidP="00B97F82">
      <w:pPr>
        <w:jc w:val="center"/>
        <w:rPr>
          <w:lang w:val="es-ES"/>
        </w:rPr>
      </w:pPr>
      <w:r>
        <w:rPr>
          <w:lang w:val="es-ES"/>
        </w:rPr>
        <w:t>Estado de solicitud</w:t>
      </w:r>
    </w:p>
    <w:p w:rsidR="00E9115C" w:rsidRDefault="007264BC" w:rsidP="002D68F4">
      <w:pPr>
        <w:pStyle w:val="Prrafodelista"/>
        <w:numPr>
          <w:ilvl w:val="0"/>
          <w:numId w:val="7"/>
        </w:numPr>
        <w:rPr>
          <w:lang w:val="es-ES"/>
        </w:rPr>
      </w:pPr>
      <w:r w:rsidRPr="00A81AD9">
        <w:rPr>
          <w:lang w:val="es-ES"/>
        </w:rPr>
        <w:t xml:space="preserve">Mostrar </w:t>
      </w:r>
      <w:proofErr w:type="gramStart"/>
      <w:r w:rsidRPr="00A81AD9">
        <w:rPr>
          <w:lang w:val="es-ES"/>
        </w:rPr>
        <w:t>por  id</w:t>
      </w:r>
      <w:proofErr w:type="gramEnd"/>
      <w:r w:rsidRPr="00A81AD9">
        <w:rPr>
          <w:lang w:val="es-ES"/>
        </w:rPr>
        <w:t xml:space="preserve">, </w:t>
      </w:r>
      <w:r w:rsidR="00B97F82" w:rsidRPr="00A81AD9">
        <w:rPr>
          <w:lang w:val="es-ES"/>
        </w:rPr>
        <w:t xml:space="preserve">descripción y/o </w:t>
      </w:r>
      <w:proofErr w:type="spellStart"/>
      <w:r w:rsidR="00B97F82" w:rsidRPr="00A81AD9">
        <w:rPr>
          <w:lang w:val="es-ES"/>
        </w:rPr>
        <w:t>rut</w:t>
      </w:r>
      <w:proofErr w:type="spellEnd"/>
    </w:p>
    <w:p w:rsidR="00E86030" w:rsidRDefault="00E86030" w:rsidP="00E86030">
      <w:pPr>
        <w:rPr>
          <w:lang w:val="es-ES"/>
        </w:rPr>
      </w:pPr>
    </w:p>
    <w:p w:rsidR="00E86030" w:rsidRDefault="00E86030" w:rsidP="00E86030">
      <w:pPr>
        <w:jc w:val="center"/>
        <w:rPr>
          <w:lang w:val="es-ES"/>
        </w:rPr>
      </w:pPr>
      <w:r>
        <w:rPr>
          <w:lang w:val="es-ES"/>
        </w:rPr>
        <w:t>FINANZAS</w:t>
      </w:r>
    </w:p>
    <w:p w:rsidR="00E86030" w:rsidRPr="005D29B7" w:rsidRDefault="00102742" w:rsidP="005D29B7">
      <w:pPr>
        <w:pStyle w:val="Prrafodelista"/>
        <w:numPr>
          <w:ilvl w:val="0"/>
          <w:numId w:val="7"/>
        </w:numPr>
        <w:rPr>
          <w:lang w:val="es-ES"/>
        </w:rPr>
      </w:pPr>
      <w:r w:rsidRPr="005D29B7">
        <w:rPr>
          <w:lang w:val="es-ES"/>
        </w:rPr>
        <w:t xml:space="preserve">La selección de empresa en el </w:t>
      </w:r>
      <w:proofErr w:type="spellStart"/>
      <w:r w:rsidRPr="005D29B7">
        <w:rPr>
          <w:lang w:val="es-ES"/>
        </w:rPr>
        <w:t>index</w:t>
      </w:r>
      <w:proofErr w:type="spellEnd"/>
      <w:r w:rsidRPr="005D29B7">
        <w:rPr>
          <w:lang w:val="es-ES"/>
        </w:rPr>
        <w:t xml:space="preserve"> de finanzas, determina las siguientes acciones</w:t>
      </w:r>
    </w:p>
    <w:p w:rsidR="00102742" w:rsidRPr="005D29B7" w:rsidRDefault="00102742" w:rsidP="005D29B7">
      <w:pPr>
        <w:pStyle w:val="Prrafodelista"/>
        <w:numPr>
          <w:ilvl w:val="1"/>
          <w:numId w:val="7"/>
        </w:numPr>
        <w:rPr>
          <w:lang w:val="es-ES"/>
        </w:rPr>
      </w:pPr>
      <w:r w:rsidRPr="005D29B7">
        <w:rPr>
          <w:lang w:val="es-ES"/>
        </w:rPr>
        <w:t xml:space="preserve">Total caja chica y total cuenta </w:t>
      </w:r>
      <w:proofErr w:type="gramStart"/>
      <w:r w:rsidRPr="005D29B7">
        <w:rPr>
          <w:lang w:val="es-ES"/>
        </w:rPr>
        <w:t>corriente,  (</w:t>
      </w:r>
      <w:proofErr w:type="gramEnd"/>
      <w:r w:rsidRPr="005D29B7">
        <w:rPr>
          <w:lang w:val="es-ES"/>
        </w:rPr>
        <w:t>es la suma de todos los ingresos menos la suma de todos los egresos)</w:t>
      </w:r>
    </w:p>
    <w:p w:rsidR="00411522" w:rsidRPr="005D29B7" w:rsidRDefault="0008193A" w:rsidP="005D29B7">
      <w:pPr>
        <w:pStyle w:val="Prrafodelista"/>
        <w:numPr>
          <w:ilvl w:val="0"/>
          <w:numId w:val="7"/>
        </w:numPr>
        <w:rPr>
          <w:lang w:val="es-ES"/>
        </w:rPr>
      </w:pPr>
      <w:r w:rsidRPr="005D29B7">
        <w:rPr>
          <w:lang w:val="es-ES"/>
        </w:rPr>
        <w:t xml:space="preserve">Al </w:t>
      </w:r>
      <w:proofErr w:type="spellStart"/>
      <w:r w:rsidRPr="005D29B7">
        <w:rPr>
          <w:lang w:val="es-ES"/>
        </w:rPr>
        <w:t>modulo</w:t>
      </w:r>
      <w:proofErr w:type="spellEnd"/>
      <w:r w:rsidRPr="005D29B7">
        <w:rPr>
          <w:lang w:val="es-ES"/>
        </w:rPr>
        <w:t xml:space="preserve"> de finanzas solo pueden acceder los usuarios de </w:t>
      </w:r>
      <w:proofErr w:type="spellStart"/>
      <w:r w:rsidRPr="005D29B7">
        <w:rPr>
          <w:lang w:val="es-ES"/>
        </w:rPr>
        <w:t>sgr</w:t>
      </w:r>
      <w:proofErr w:type="spellEnd"/>
      <w:r w:rsidRPr="005D29B7">
        <w:rPr>
          <w:lang w:val="es-ES"/>
        </w:rPr>
        <w:t xml:space="preserve">, que tienen un cargo de administración (revisar identificador en </w:t>
      </w:r>
      <w:proofErr w:type="spellStart"/>
      <w:r w:rsidRPr="005D29B7">
        <w:rPr>
          <w:lang w:val="es-ES"/>
        </w:rPr>
        <w:t>ela</w:t>
      </w:r>
      <w:proofErr w:type="spellEnd"/>
      <w:r w:rsidRPr="005D29B7">
        <w:rPr>
          <w:lang w:val="es-ES"/>
        </w:rPr>
        <w:t xml:space="preserve"> tabla de cargos)</w:t>
      </w:r>
    </w:p>
    <w:p w:rsidR="005D29B7" w:rsidRDefault="005D29B7" w:rsidP="0008193A">
      <w:pPr>
        <w:rPr>
          <w:lang w:val="es-ES"/>
        </w:rPr>
      </w:pPr>
    </w:p>
    <w:p w:rsidR="00411522" w:rsidRDefault="00411522" w:rsidP="0008193A">
      <w:pPr>
        <w:rPr>
          <w:u w:val="single"/>
          <w:lang w:val="es-ES"/>
        </w:rPr>
      </w:pPr>
      <w:r w:rsidRPr="005D29B7">
        <w:rPr>
          <w:u w:val="single"/>
          <w:lang w:val="es-ES"/>
        </w:rPr>
        <w:t xml:space="preserve">Visualizar </w:t>
      </w:r>
      <w:proofErr w:type="spellStart"/>
      <w:r w:rsidRPr="005D29B7">
        <w:rPr>
          <w:u w:val="single"/>
          <w:lang w:val="es-ES"/>
        </w:rPr>
        <w:t>cartola</w:t>
      </w:r>
      <w:proofErr w:type="spellEnd"/>
      <w:r w:rsidRPr="005D29B7">
        <w:rPr>
          <w:u w:val="single"/>
          <w:lang w:val="es-ES"/>
        </w:rPr>
        <w:t xml:space="preserve"> no </w:t>
      </w:r>
      <w:proofErr w:type="spellStart"/>
      <w:r w:rsidRPr="005D29B7">
        <w:rPr>
          <w:u w:val="single"/>
          <w:lang w:val="es-ES"/>
        </w:rPr>
        <w:t>esta</w:t>
      </w:r>
      <w:proofErr w:type="spellEnd"/>
      <w:r w:rsidRPr="005D29B7">
        <w:rPr>
          <w:u w:val="single"/>
          <w:lang w:val="es-ES"/>
        </w:rPr>
        <w:t xml:space="preserve"> programado</w:t>
      </w:r>
    </w:p>
    <w:p w:rsidR="00D7462A" w:rsidRPr="005D29B7" w:rsidRDefault="00D7462A" w:rsidP="0008193A">
      <w:pPr>
        <w:rPr>
          <w:u w:val="single"/>
          <w:lang w:val="es-ES"/>
        </w:rPr>
      </w:pPr>
    </w:p>
    <w:p w:rsidR="00D7462A" w:rsidRDefault="00CA54C1" w:rsidP="00D7462A">
      <w:pPr>
        <w:jc w:val="center"/>
        <w:rPr>
          <w:lang w:val="es-ES"/>
        </w:rPr>
      </w:pPr>
      <w:r>
        <w:rPr>
          <w:lang w:val="es-ES"/>
        </w:rPr>
        <w:t>Registro de egreso</w:t>
      </w:r>
    </w:p>
    <w:p w:rsidR="00CA54C1" w:rsidRPr="00D7462A" w:rsidRDefault="00CA54C1" w:rsidP="00D7462A">
      <w:pPr>
        <w:pStyle w:val="Prrafodelista"/>
        <w:numPr>
          <w:ilvl w:val="0"/>
          <w:numId w:val="8"/>
        </w:numPr>
        <w:rPr>
          <w:lang w:val="es-ES"/>
        </w:rPr>
      </w:pPr>
      <w:r w:rsidRPr="00D7462A">
        <w:rPr>
          <w:lang w:val="es-ES"/>
        </w:rPr>
        <w:t xml:space="preserve">no debe quedar en blanco luego del </w:t>
      </w:r>
      <w:proofErr w:type="spellStart"/>
      <w:r w:rsidRPr="00D7462A">
        <w:rPr>
          <w:lang w:val="es-ES"/>
        </w:rPr>
        <w:t>insert</w:t>
      </w:r>
      <w:proofErr w:type="spellEnd"/>
    </w:p>
    <w:sectPr w:rsidR="00CA54C1" w:rsidRPr="00D746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A2D1A"/>
    <w:multiLevelType w:val="hybridMultilevel"/>
    <w:tmpl w:val="F3F0E2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D702E"/>
    <w:multiLevelType w:val="hybridMultilevel"/>
    <w:tmpl w:val="BA1EBB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A24EC"/>
    <w:multiLevelType w:val="hybridMultilevel"/>
    <w:tmpl w:val="319A6E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F3CF7"/>
    <w:multiLevelType w:val="hybridMultilevel"/>
    <w:tmpl w:val="11EE41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73ED2"/>
    <w:multiLevelType w:val="hybridMultilevel"/>
    <w:tmpl w:val="8BE65D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F0A0D"/>
    <w:multiLevelType w:val="hybridMultilevel"/>
    <w:tmpl w:val="1BFAB4A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49D15FB"/>
    <w:multiLevelType w:val="hybridMultilevel"/>
    <w:tmpl w:val="D332CE5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E6FF4"/>
    <w:multiLevelType w:val="hybridMultilevel"/>
    <w:tmpl w:val="4CC0C2D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27B"/>
    <w:rsid w:val="0008193A"/>
    <w:rsid w:val="000B07E0"/>
    <w:rsid w:val="00102742"/>
    <w:rsid w:val="001A7DFB"/>
    <w:rsid w:val="001F521F"/>
    <w:rsid w:val="0025025B"/>
    <w:rsid w:val="002B4ED0"/>
    <w:rsid w:val="002E027B"/>
    <w:rsid w:val="00326A43"/>
    <w:rsid w:val="00357AEA"/>
    <w:rsid w:val="00376EB5"/>
    <w:rsid w:val="00411522"/>
    <w:rsid w:val="004D4F87"/>
    <w:rsid w:val="005D29B7"/>
    <w:rsid w:val="00667129"/>
    <w:rsid w:val="00713F18"/>
    <w:rsid w:val="007264BC"/>
    <w:rsid w:val="00755FC9"/>
    <w:rsid w:val="00816FB1"/>
    <w:rsid w:val="00857741"/>
    <w:rsid w:val="00861739"/>
    <w:rsid w:val="00912471"/>
    <w:rsid w:val="009D7D53"/>
    <w:rsid w:val="00A11B10"/>
    <w:rsid w:val="00A2119F"/>
    <w:rsid w:val="00A81AD9"/>
    <w:rsid w:val="00A85EB5"/>
    <w:rsid w:val="00AD3105"/>
    <w:rsid w:val="00B97F82"/>
    <w:rsid w:val="00BD47F6"/>
    <w:rsid w:val="00C052D7"/>
    <w:rsid w:val="00C43C4B"/>
    <w:rsid w:val="00C652CA"/>
    <w:rsid w:val="00CA54C1"/>
    <w:rsid w:val="00CC3717"/>
    <w:rsid w:val="00D40470"/>
    <w:rsid w:val="00D7462A"/>
    <w:rsid w:val="00E31B8E"/>
    <w:rsid w:val="00E50138"/>
    <w:rsid w:val="00E63963"/>
    <w:rsid w:val="00E85F37"/>
    <w:rsid w:val="00E86030"/>
    <w:rsid w:val="00E9115C"/>
    <w:rsid w:val="00EE62BF"/>
    <w:rsid w:val="00F7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1CE5A"/>
  <w15:chartTrackingRefBased/>
  <w15:docId w15:val="{FF6235BA-0242-4670-A99C-76BCAF01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0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C5C1C-F567-416C-A2C7-515EEF81D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Informatico</dc:creator>
  <cp:keywords/>
  <dc:description/>
  <cp:lastModifiedBy>Informatico</cp:lastModifiedBy>
  <cp:revision>42</cp:revision>
  <dcterms:created xsi:type="dcterms:W3CDTF">2017-05-31T20:38:00Z</dcterms:created>
  <dcterms:modified xsi:type="dcterms:W3CDTF">2017-06-07T19:16:00Z</dcterms:modified>
</cp:coreProperties>
</file>