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b w:val="1"/>
          <w:color w:val="0d0d0d"/>
          <w:u w:val="single"/>
        </w:rPr>
      </w:pPr>
      <w:r w:rsidDel="00000000" w:rsidR="00000000" w:rsidRPr="00000000">
        <w:rPr>
          <w:b w:val="1"/>
          <w:color w:val="0d0d0d"/>
          <w:u w:val="single"/>
          <w:rtl w:val="0"/>
        </w:rPr>
        <w:t xml:space="preserve">Plantilla ERS</w:t>
      </w:r>
    </w:p>
    <w:p w:rsidR="00000000" w:rsidDel="00000000" w:rsidP="00000000" w:rsidRDefault="00000000" w:rsidRPr="00000000" w14:paraId="00000002">
      <w:pPr>
        <w:ind w:left="0" w:firstLine="0"/>
        <w:rPr>
          <w:color w:val="0d0d0d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698436326"/>
        <w:tag w:val="goog_rdk_0"/>
      </w:sdtPr>
      <w:sdtContent>
        <w:tbl>
          <w:tblPr>
            <w:tblStyle w:val="Table1"/>
            <w:tblW w:w="850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504"/>
            <w:tblGridChange w:id="0">
              <w:tblGrid>
                <w:gridCol w:w="850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i w:val="1"/>
                    <w:color w:val="0d0d0d"/>
                  </w:rPr>
                </w:pPr>
                <w:r w:rsidDel="00000000" w:rsidR="00000000" w:rsidRPr="00000000">
                  <w:rPr>
                    <w:b w:val="1"/>
                    <w:i w:val="1"/>
                    <w:color w:val="0d0d0d"/>
                    <w:rtl w:val="0"/>
                  </w:rPr>
                  <w:t xml:space="preserve">Nro. Requerimiento:  </w:t>
                </w:r>
                <w:r w:rsidDel="00000000" w:rsidR="00000000" w:rsidRPr="00000000">
                  <w:rPr>
                    <w:i w:val="1"/>
                    <w:color w:val="0d0d0d"/>
                    <w:rtl w:val="0"/>
                  </w:rPr>
                  <w:t xml:space="preserve">Administrador: utenticación de Usuarios</w:t>
                </w:r>
              </w:p>
              <w:p w:rsidR="00000000" w:rsidDel="00000000" w:rsidP="00000000" w:rsidRDefault="00000000" w:rsidRPr="00000000" w14:paraId="0000000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color w:val="0d0d0d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0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color w:val="0d0d0d"/>
                  </w:rPr>
                </w:pPr>
                <w:r w:rsidDel="00000000" w:rsidR="00000000" w:rsidRPr="00000000">
                  <w:rPr>
                    <w:b w:val="1"/>
                    <w:color w:val="0d0d0d"/>
                    <w:rtl w:val="0"/>
                  </w:rPr>
                  <w:t xml:space="preserve">Descripción: </w:t>
                </w:r>
              </w:p>
              <w:p w:rsidR="00000000" w:rsidDel="00000000" w:rsidP="00000000" w:rsidRDefault="00000000" w:rsidRPr="00000000" w14:paraId="0000000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color w:val="0d0d0d"/>
                  </w:rPr>
                </w:pPr>
                <w:r w:rsidDel="00000000" w:rsidR="00000000" w:rsidRPr="00000000">
                  <w:rPr>
                    <w:color w:val="0d0d0d"/>
                    <w:rtl w:val="0"/>
                  </w:rPr>
                  <w:t xml:space="preserve">Este documento describe las funcionalidades y el comportamiento esperado del módulo de Autenticación de Usuarios ("Login") para el sistema </w:t>
                </w:r>
                <w:r w:rsidDel="00000000" w:rsidR="00000000" w:rsidRPr="00000000">
                  <w:rPr>
                    <w:b w:val="1"/>
                    <w:color w:val="0d0d0d"/>
                    <w:rtl w:val="0"/>
                  </w:rPr>
                  <w:t xml:space="preserve">XX</w:t>
                </w:r>
                <w:r w:rsidDel="00000000" w:rsidR="00000000" w:rsidRPr="00000000">
                  <w:rPr>
                    <w:color w:val="0d0d0d"/>
                    <w:rtl w:val="0"/>
                  </w:rPr>
                  <w:t xml:space="preserve">. El objetivo principal es permitir a los usuarios registrados acceder de forma segura al sistema, validando sus credenciales (nombre de usuario y contraseña).</w:t>
                </w:r>
              </w:p>
              <w:p w:rsidR="00000000" w:rsidDel="00000000" w:rsidP="00000000" w:rsidRDefault="00000000" w:rsidRPr="00000000" w14:paraId="00000007">
                <w:pPr>
                  <w:pStyle w:val="Heading5"/>
                  <w:keepNext w:val="0"/>
                  <w:keepLines w:val="0"/>
                  <w:widowControl w:val="0"/>
                  <w:spacing w:before="220" w:line="240" w:lineRule="auto"/>
                  <w:jc w:val="both"/>
                  <w:rPr>
                    <w:b w:val="1"/>
                    <w:color w:val="0d0d0d"/>
                    <w:sz w:val="20"/>
                    <w:szCs w:val="20"/>
                  </w:rPr>
                </w:pPr>
                <w:bookmarkStart w:colFirst="0" w:colLast="0" w:name="_heading=h.lyzckikti8p5" w:id="0"/>
                <w:bookmarkEnd w:id="0"/>
                <w:r w:rsidDel="00000000" w:rsidR="00000000" w:rsidRPr="00000000">
                  <w:rPr>
                    <w:b w:val="1"/>
                    <w:color w:val="0d0d0d"/>
                    <w:sz w:val="20"/>
                    <w:szCs w:val="20"/>
                    <w:rtl w:val="0"/>
                  </w:rPr>
                  <w:t xml:space="preserve"> Proceso de Login</w:t>
                </w:r>
              </w:p>
              <w:p w:rsidR="00000000" w:rsidDel="00000000" w:rsidP="00000000" w:rsidRDefault="00000000" w:rsidRPr="00000000" w14:paraId="00000008">
                <w:pPr>
                  <w:widowControl w:val="0"/>
                  <w:numPr>
                    <w:ilvl w:val="0"/>
                    <w:numId w:val="2"/>
                  </w:numPr>
                  <w:spacing w:after="0" w:afterAutospacing="0" w:before="240" w:line="240" w:lineRule="auto"/>
                  <w:ind w:left="720" w:hanging="360"/>
                  <w:jc w:val="both"/>
                  <w:rPr>
                    <w:color w:val="0d0d0d"/>
                  </w:rPr>
                </w:pPr>
                <w:r w:rsidDel="00000000" w:rsidR="00000000" w:rsidRPr="00000000">
                  <w:rPr>
                    <w:color w:val="0d0d0d"/>
                    <w:rtl w:val="0"/>
                  </w:rPr>
                  <w:t xml:space="preserve">El usuario accede a la URL del login.</w:t>
                </w:r>
              </w:p>
              <w:p w:rsidR="00000000" w:rsidDel="00000000" w:rsidP="00000000" w:rsidRDefault="00000000" w:rsidRPr="00000000" w14:paraId="00000009">
                <w:pPr>
                  <w:widowControl w:val="0"/>
                  <w:numPr>
                    <w:ilvl w:val="0"/>
                    <w:numId w:val="2"/>
                  </w:numPr>
                  <w:spacing w:after="0" w:afterAutospacing="0" w:before="0" w:beforeAutospacing="0" w:line="240" w:lineRule="auto"/>
                  <w:ind w:left="720" w:hanging="360"/>
                  <w:jc w:val="both"/>
                  <w:rPr>
                    <w:color w:val="0d0d0d"/>
                  </w:rPr>
                </w:pPr>
                <w:r w:rsidDel="00000000" w:rsidR="00000000" w:rsidRPr="00000000">
                  <w:rPr>
                    <w:color w:val="0d0d0d"/>
                    <w:rtl w:val="0"/>
                  </w:rPr>
                  <w:t xml:space="preserve">El sistema muestra un formulario con los siguientes campos:</w:t>
                </w:r>
              </w:p>
              <w:p w:rsidR="00000000" w:rsidDel="00000000" w:rsidP="00000000" w:rsidRDefault="00000000" w:rsidRPr="00000000" w14:paraId="0000000A">
                <w:pPr>
                  <w:widowControl w:val="0"/>
                  <w:numPr>
                    <w:ilvl w:val="1"/>
                    <w:numId w:val="2"/>
                  </w:numPr>
                  <w:spacing w:after="0" w:afterAutospacing="0" w:before="0" w:beforeAutospacing="0" w:line="240" w:lineRule="auto"/>
                  <w:ind w:left="1440" w:hanging="360"/>
                  <w:jc w:val="both"/>
                  <w:rPr>
                    <w:color w:val="0d0d0d"/>
                  </w:rPr>
                </w:pPr>
                <w:r w:rsidDel="00000000" w:rsidR="00000000" w:rsidRPr="00000000">
                  <w:rPr>
                    <w:b w:val="1"/>
                    <w:color w:val="0d0d0d"/>
                    <w:rtl w:val="0"/>
                  </w:rPr>
                  <w:t xml:space="preserve">Nombre de usuario</w:t>
                </w:r>
                <w:r w:rsidDel="00000000" w:rsidR="00000000" w:rsidRPr="00000000">
                  <w:rPr>
                    <w:color w:val="0d0d0d"/>
                    <w:rtl w:val="0"/>
                  </w:rPr>
                  <w:t xml:space="preserve"> (o email): Campo de texto para ingresar el nombre de usuario.</w:t>
                </w:r>
              </w:p>
              <w:p w:rsidR="00000000" w:rsidDel="00000000" w:rsidP="00000000" w:rsidRDefault="00000000" w:rsidRPr="00000000" w14:paraId="0000000B">
                <w:pPr>
                  <w:widowControl w:val="0"/>
                  <w:numPr>
                    <w:ilvl w:val="1"/>
                    <w:numId w:val="2"/>
                  </w:numPr>
                  <w:spacing w:after="0" w:afterAutospacing="0" w:before="0" w:beforeAutospacing="0" w:line="240" w:lineRule="auto"/>
                  <w:ind w:left="1440" w:hanging="360"/>
                  <w:jc w:val="both"/>
                  <w:rPr>
                    <w:color w:val="0d0d0d"/>
                  </w:rPr>
                </w:pPr>
                <w:r w:rsidDel="00000000" w:rsidR="00000000" w:rsidRPr="00000000">
                  <w:rPr>
                    <w:b w:val="1"/>
                    <w:color w:val="0d0d0d"/>
                    <w:rtl w:val="0"/>
                  </w:rPr>
                  <w:t xml:space="preserve">Contraseña</w:t>
                </w:r>
                <w:r w:rsidDel="00000000" w:rsidR="00000000" w:rsidRPr="00000000">
                  <w:rPr>
                    <w:color w:val="0d0d0d"/>
                    <w:rtl w:val="0"/>
                  </w:rPr>
                  <w:t xml:space="preserve">: Campo de texto para ingresar la contraseña. Este campo debe ocultar los caracteres escritos. Dar una opción para que pueda verlos.</w:t>
                </w:r>
              </w:p>
              <w:p w:rsidR="00000000" w:rsidDel="00000000" w:rsidP="00000000" w:rsidRDefault="00000000" w:rsidRPr="00000000" w14:paraId="0000000C">
                <w:pPr>
                  <w:widowControl w:val="0"/>
                  <w:numPr>
                    <w:ilvl w:val="1"/>
                    <w:numId w:val="2"/>
                  </w:numPr>
                  <w:spacing w:after="0" w:afterAutospacing="0" w:before="0" w:beforeAutospacing="0" w:line="240" w:lineRule="auto"/>
                  <w:ind w:left="1440" w:hanging="360"/>
                  <w:jc w:val="both"/>
                  <w:rPr>
                    <w:color w:val="0d0d0d"/>
                  </w:rPr>
                </w:pPr>
                <w:r w:rsidDel="00000000" w:rsidR="00000000" w:rsidRPr="00000000">
                  <w:rPr>
                    <w:b w:val="1"/>
                    <w:color w:val="0d0d0d"/>
                    <w:rtl w:val="0"/>
                  </w:rPr>
                  <w:t xml:space="preserve">Botón "Iniciar sesión"</w:t>
                </w:r>
                <w:r w:rsidDel="00000000" w:rsidR="00000000" w:rsidRPr="00000000">
                  <w:rPr>
                    <w:color w:val="0d0d0d"/>
                    <w:rtl w:val="0"/>
                  </w:rPr>
                  <w:t xml:space="preserve">: Para enviar el formulario.</w:t>
                </w:r>
              </w:p>
              <w:p w:rsidR="00000000" w:rsidDel="00000000" w:rsidP="00000000" w:rsidRDefault="00000000" w:rsidRPr="00000000" w14:paraId="0000000D">
                <w:pPr>
                  <w:widowControl w:val="0"/>
                  <w:numPr>
                    <w:ilvl w:val="0"/>
                    <w:numId w:val="2"/>
                  </w:numPr>
                  <w:spacing w:after="0" w:afterAutospacing="0" w:before="0" w:beforeAutospacing="0" w:line="240" w:lineRule="auto"/>
                  <w:ind w:left="720" w:hanging="360"/>
                  <w:jc w:val="both"/>
                  <w:rPr>
                    <w:color w:val="0d0d0d"/>
                  </w:rPr>
                </w:pPr>
                <w:r w:rsidDel="00000000" w:rsidR="00000000" w:rsidRPr="00000000">
                  <w:rPr>
                    <w:color w:val="0d0d0d"/>
                    <w:rtl w:val="0"/>
                  </w:rPr>
                  <w:t xml:space="preserve">Al hacer clic en "Iniciar sesión", el sistema realiza las siguientes validaciones:</w:t>
                </w:r>
              </w:p>
              <w:p w:rsidR="00000000" w:rsidDel="00000000" w:rsidP="00000000" w:rsidRDefault="00000000" w:rsidRPr="00000000" w14:paraId="0000000E">
                <w:pPr>
                  <w:widowControl w:val="0"/>
                  <w:numPr>
                    <w:ilvl w:val="1"/>
                    <w:numId w:val="2"/>
                  </w:numPr>
                  <w:spacing w:after="0" w:afterAutospacing="0" w:before="0" w:beforeAutospacing="0" w:line="240" w:lineRule="auto"/>
                  <w:ind w:left="1440" w:hanging="360"/>
                  <w:jc w:val="both"/>
                  <w:rPr>
                    <w:color w:val="0d0d0d"/>
                  </w:rPr>
                </w:pPr>
                <w:r w:rsidDel="00000000" w:rsidR="00000000" w:rsidRPr="00000000">
                  <w:rPr>
                    <w:b w:val="1"/>
                    <w:color w:val="0d0d0d"/>
                    <w:rtl w:val="0"/>
                  </w:rPr>
                  <w:t xml:space="preserve">Campos vacíos</w:t>
                </w:r>
                <w:r w:rsidDel="00000000" w:rsidR="00000000" w:rsidRPr="00000000">
                  <w:rPr>
                    <w:color w:val="0d0d0d"/>
                    <w:rtl w:val="0"/>
                  </w:rPr>
                  <w:t xml:space="preserve">: Si el campo de usuario o contraseña está vacío, se mostrará un mensaje de error: "Por favor, complete ambos campos". La página no se recargará y el foco se mantendrá en el formulario.</w:t>
                </w:r>
              </w:p>
              <w:p w:rsidR="00000000" w:rsidDel="00000000" w:rsidP="00000000" w:rsidRDefault="00000000" w:rsidRPr="00000000" w14:paraId="0000000F">
                <w:pPr>
                  <w:widowControl w:val="0"/>
                  <w:numPr>
                    <w:ilvl w:val="1"/>
                    <w:numId w:val="2"/>
                  </w:numPr>
                  <w:spacing w:after="0" w:afterAutospacing="0" w:before="0" w:beforeAutospacing="0" w:line="240" w:lineRule="auto"/>
                  <w:ind w:left="1440" w:hanging="360"/>
                  <w:jc w:val="both"/>
                  <w:rPr>
                    <w:color w:val="0d0d0d"/>
                  </w:rPr>
                </w:pPr>
                <w:r w:rsidDel="00000000" w:rsidR="00000000" w:rsidRPr="00000000">
                  <w:rPr>
                    <w:b w:val="1"/>
                    <w:color w:val="0d0d0d"/>
                    <w:rtl w:val="0"/>
                  </w:rPr>
                  <w:t xml:space="preserve">Credenciales incorrectas</w:t>
                </w:r>
                <w:r w:rsidDel="00000000" w:rsidR="00000000" w:rsidRPr="00000000">
                  <w:rPr>
                    <w:color w:val="0d0d0d"/>
                    <w:rtl w:val="0"/>
                  </w:rPr>
                  <w:t xml:space="preserve">: Si el nombre de usuario no existe o la contraseña no coincide, se mostrará un mensaje de error genérico: "Los datos ingresados no son válidos. Por favor verifique la información e intente nuevamente". Por motivos de seguridad, no se debe especificar si es el usuario o la contraseña lo que falla.</w:t>
                </w:r>
              </w:p>
              <w:p w:rsidR="00000000" w:rsidDel="00000000" w:rsidP="00000000" w:rsidRDefault="00000000" w:rsidRPr="00000000" w14:paraId="00000010">
                <w:pPr>
                  <w:widowControl w:val="0"/>
                  <w:numPr>
                    <w:ilvl w:val="1"/>
                    <w:numId w:val="2"/>
                  </w:numPr>
                  <w:spacing w:after="240" w:before="0" w:beforeAutospacing="0" w:line="240" w:lineRule="auto"/>
                  <w:ind w:left="1440" w:hanging="360"/>
                  <w:jc w:val="both"/>
                  <w:rPr>
                    <w:color w:val="0d0d0d"/>
                  </w:rPr>
                </w:pPr>
                <w:r w:rsidDel="00000000" w:rsidR="00000000" w:rsidRPr="00000000">
                  <w:rPr>
                    <w:b w:val="1"/>
                    <w:color w:val="0d0d0d"/>
                    <w:rtl w:val="0"/>
                  </w:rPr>
                  <w:t xml:space="preserve">Credenciales correctas</w:t>
                </w:r>
                <w:r w:rsidDel="00000000" w:rsidR="00000000" w:rsidRPr="00000000">
                  <w:rPr>
                    <w:color w:val="0d0d0d"/>
                    <w:rtl w:val="0"/>
                  </w:rPr>
                  <w:t xml:space="preserve">: Si las credenciales son válidas, el sistema redirigirá al usuario a la página de inicio donde según el nivel de autorización del usuario podrá acceder al menú </w:t>
                </w:r>
                <w:r w:rsidDel="00000000" w:rsidR="00000000" w:rsidRPr="00000000">
                  <w:rPr>
                    <w:i w:val="1"/>
                    <w:color w:val="0d0d0d"/>
                    <w:rtl w:val="0"/>
                  </w:rPr>
                  <w:t xml:space="preserve">Administrador </w:t>
                </w:r>
                <w:r w:rsidDel="00000000" w:rsidR="00000000" w:rsidRPr="00000000">
                  <w:rPr>
                    <w:color w:val="0d0d0d"/>
                    <w:rtl w:val="0"/>
                  </w:rPr>
                  <w:t xml:space="preserve">o </w:t>
                </w:r>
                <w:r w:rsidDel="00000000" w:rsidR="00000000" w:rsidRPr="00000000">
                  <w:rPr>
                    <w:i w:val="1"/>
                    <w:color w:val="0d0d0d"/>
                    <w:rtl w:val="0"/>
                  </w:rPr>
                  <w:t xml:space="preserve">Puesto de Venta</w:t>
                </w:r>
                <w:r w:rsidDel="00000000" w:rsidR="00000000" w:rsidRPr="00000000">
                  <w:rPr>
                    <w:color w:val="0d0d0d"/>
                    <w:rtl w:val="0"/>
                  </w:rPr>
                  <w:t xml:space="preserve">. El sistema creará una sesión que almacenará la información del usuario autenticado.</w:t>
                </w:r>
              </w:p>
              <w:p w:rsidR="00000000" w:rsidDel="00000000" w:rsidP="00000000" w:rsidRDefault="00000000" w:rsidRPr="00000000" w14:paraId="00000011">
                <w:pPr>
                  <w:pStyle w:val="Heading5"/>
                  <w:keepNext w:val="0"/>
                  <w:keepLines w:val="0"/>
                  <w:widowControl w:val="0"/>
                  <w:spacing w:before="220" w:line="240" w:lineRule="auto"/>
                  <w:jc w:val="both"/>
                  <w:rPr>
                    <w:b w:val="1"/>
                    <w:color w:val="0d0d0d"/>
                    <w:sz w:val="20"/>
                    <w:szCs w:val="20"/>
                  </w:rPr>
                </w:pPr>
                <w:bookmarkStart w:colFirst="0" w:colLast="0" w:name="_heading=h.lg0eggs887e0" w:id="1"/>
                <w:bookmarkEnd w:id="1"/>
                <w:r w:rsidDel="00000000" w:rsidR="00000000" w:rsidRPr="00000000">
                  <w:rPr>
                    <w:b w:val="1"/>
                    <w:color w:val="0d0d0d"/>
                    <w:sz w:val="20"/>
                    <w:szCs w:val="20"/>
                    <w:rtl w:val="0"/>
                  </w:rPr>
                  <w:t xml:space="preserve">Proceso de Logout</w:t>
                </w:r>
              </w:p>
              <w:p w:rsidR="00000000" w:rsidDel="00000000" w:rsidP="00000000" w:rsidRDefault="00000000" w:rsidRPr="00000000" w14:paraId="00000012">
                <w:pPr>
                  <w:widowControl w:val="0"/>
                  <w:numPr>
                    <w:ilvl w:val="0"/>
                    <w:numId w:val="1"/>
                  </w:numPr>
                  <w:spacing w:after="0" w:afterAutospacing="0" w:before="240" w:line="240" w:lineRule="auto"/>
                  <w:ind w:left="720" w:hanging="360"/>
                  <w:jc w:val="both"/>
                  <w:rPr>
                    <w:color w:val="0d0d0d"/>
                  </w:rPr>
                </w:pPr>
                <w:r w:rsidDel="00000000" w:rsidR="00000000" w:rsidRPr="00000000">
                  <w:rPr>
                    <w:color w:val="0d0d0d"/>
                    <w:rtl w:val="0"/>
                  </w:rPr>
                  <w:t xml:space="preserve">El usuario debe tener un enlace o botón con el texto "Cerrar Sesión" en la interfaz (por ejemplo, en el encabezado).</w:t>
                </w:r>
              </w:p>
              <w:p w:rsidR="00000000" w:rsidDel="00000000" w:rsidP="00000000" w:rsidRDefault="00000000" w:rsidRPr="00000000" w14:paraId="00000013">
                <w:pPr>
                  <w:widowControl w:val="0"/>
                  <w:numPr>
                    <w:ilvl w:val="0"/>
                    <w:numId w:val="1"/>
                  </w:numPr>
                  <w:spacing w:after="0" w:afterAutospacing="0" w:before="0" w:beforeAutospacing="0" w:line="240" w:lineRule="auto"/>
                  <w:ind w:left="720" w:hanging="360"/>
                  <w:jc w:val="both"/>
                  <w:rPr>
                    <w:color w:val="0d0d0d"/>
                  </w:rPr>
                </w:pPr>
                <w:r w:rsidDel="00000000" w:rsidR="00000000" w:rsidRPr="00000000">
                  <w:rPr>
                    <w:color w:val="0d0d0d"/>
                    <w:rtl w:val="0"/>
                  </w:rPr>
                  <w:t xml:space="preserve">Al hacer clic en el botón "Cerrar Sesión", el sistema debe:</w:t>
                </w:r>
              </w:p>
              <w:p w:rsidR="00000000" w:rsidDel="00000000" w:rsidP="00000000" w:rsidRDefault="00000000" w:rsidRPr="00000000" w14:paraId="00000014">
                <w:pPr>
                  <w:widowControl w:val="0"/>
                  <w:numPr>
                    <w:ilvl w:val="1"/>
                    <w:numId w:val="1"/>
                  </w:numPr>
                  <w:spacing w:after="0" w:afterAutospacing="0" w:before="0" w:beforeAutospacing="0" w:line="240" w:lineRule="auto"/>
                  <w:ind w:left="1440" w:hanging="360"/>
                  <w:jc w:val="both"/>
                  <w:rPr>
                    <w:color w:val="0d0d0d"/>
                  </w:rPr>
                </w:pPr>
                <w:r w:rsidDel="00000000" w:rsidR="00000000" w:rsidRPr="00000000">
                  <w:rPr>
                    <w:b w:val="1"/>
                    <w:color w:val="0d0d0d"/>
                    <w:rtl w:val="0"/>
                  </w:rPr>
                  <w:t xml:space="preserve">Destrucción de sesión</w:t>
                </w:r>
                <w:r w:rsidDel="00000000" w:rsidR="00000000" w:rsidRPr="00000000">
                  <w:rPr>
                    <w:color w:val="0d0d0d"/>
                    <w:rtl w:val="0"/>
                  </w:rPr>
                  <w:t xml:space="preserve">: Eliminar la sesión activa del usuario.</w:t>
                </w:r>
              </w:p>
              <w:p w:rsidR="00000000" w:rsidDel="00000000" w:rsidP="00000000" w:rsidRDefault="00000000" w:rsidRPr="00000000" w14:paraId="00000015">
                <w:pPr>
                  <w:widowControl w:val="0"/>
                  <w:numPr>
                    <w:ilvl w:val="1"/>
                    <w:numId w:val="1"/>
                  </w:numPr>
                  <w:spacing w:after="240" w:before="0" w:beforeAutospacing="0" w:line="240" w:lineRule="auto"/>
                  <w:ind w:left="1440" w:hanging="360"/>
                  <w:jc w:val="both"/>
                  <w:rPr>
                    <w:color w:val="0d0d0d"/>
                  </w:rPr>
                </w:pPr>
                <w:r w:rsidDel="00000000" w:rsidR="00000000" w:rsidRPr="00000000">
                  <w:rPr>
                    <w:b w:val="1"/>
                    <w:color w:val="0d0d0d"/>
                    <w:rtl w:val="0"/>
                  </w:rPr>
                  <w:t xml:space="preserve">Redirección</w:t>
                </w:r>
                <w:r w:rsidDel="00000000" w:rsidR="00000000" w:rsidRPr="00000000">
                  <w:rPr>
                    <w:color w:val="0d0d0d"/>
                    <w:rtl w:val="0"/>
                  </w:rPr>
                  <w:t xml:space="preserve">: Redirigir al usuario a la página de login.</w:t>
                </w:r>
              </w:p>
              <w:p w:rsidR="00000000" w:rsidDel="00000000" w:rsidP="00000000" w:rsidRDefault="00000000" w:rsidRPr="00000000" w14:paraId="0000001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color w:val="0d0d0d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color w:val="0d0d0d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0d0d0d"/>
                  </w:rPr>
                </w:pPr>
                <w:r w:rsidDel="00000000" w:rsidR="00000000" w:rsidRPr="00000000">
                  <w:rPr>
                    <w:b w:val="1"/>
                    <w:color w:val="0d0d0d"/>
                    <w:rtl w:val="0"/>
                  </w:rPr>
                  <w:t xml:space="preserve">Alcance: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color w:val="0d0d0d"/>
                  </w:rPr>
                </w:pPr>
                <w:r w:rsidDel="00000000" w:rsidR="00000000" w:rsidRPr="00000000">
                  <w:rPr>
                    <w:b w:val="1"/>
                    <w:color w:val="0d0d0d"/>
                    <w:rtl w:val="0"/>
                  </w:rPr>
                  <w:t xml:space="preserve">Criterios de Aceptación:</w:t>
                </w:r>
              </w:p>
              <w:p w:rsidR="00000000" w:rsidDel="00000000" w:rsidP="00000000" w:rsidRDefault="00000000" w:rsidRPr="00000000" w14:paraId="0000001A">
                <w:pPr>
                  <w:widowControl w:val="0"/>
                  <w:spacing w:after="0" w:line="240" w:lineRule="auto"/>
                  <w:jc w:val="both"/>
                  <w:rPr>
                    <w:color w:val="0d0d0d"/>
                  </w:rPr>
                </w:pPr>
                <w:r w:rsidDel="00000000" w:rsidR="00000000" w:rsidRPr="00000000">
                  <w:rPr>
                    <w:color w:val="0d0d0d"/>
                    <w:rtl w:val="0"/>
                  </w:rPr>
                  <w:t xml:space="preserve">*Formulario de Login: Una interfaz de usuario para que el usuario ingrese sus credenciales.</w:t>
                </w:r>
              </w:p>
              <w:p w:rsidR="00000000" w:rsidDel="00000000" w:rsidP="00000000" w:rsidRDefault="00000000" w:rsidRPr="00000000" w14:paraId="0000001B">
                <w:pPr>
                  <w:widowControl w:val="0"/>
                  <w:spacing w:after="0" w:line="240" w:lineRule="auto"/>
                  <w:jc w:val="both"/>
                  <w:rPr>
                    <w:color w:val="0d0d0d"/>
                  </w:rPr>
                </w:pPr>
                <w:r w:rsidDel="00000000" w:rsidR="00000000" w:rsidRPr="00000000">
                  <w:rPr>
                    <w:color w:val="0d0d0d"/>
                    <w:rtl w:val="0"/>
                  </w:rPr>
                  <w:t xml:space="preserve">*Validación de Credenciales: El sistema debe verificar que el usuario y la contraseña proporcionados coincidan con un registro existente en la base de datos.</w:t>
                </w:r>
              </w:p>
              <w:p w:rsidR="00000000" w:rsidDel="00000000" w:rsidP="00000000" w:rsidRDefault="00000000" w:rsidRPr="00000000" w14:paraId="0000001C">
                <w:pPr>
                  <w:widowControl w:val="0"/>
                  <w:spacing w:after="0" w:line="240" w:lineRule="auto"/>
                  <w:jc w:val="both"/>
                  <w:rPr>
                    <w:color w:val="0d0d0d"/>
                  </w:rPr>
                </w:pPr>
                <w:r w:rsidDel="00000000" w:rsidR="00000000" w:rsidRPr="00000000">
                  <w:rPr>
                    <w:color w:val="0d0d0d"/>
                    <w:rtl w:val="0"/>
                  </w:rPr>
                  <w:t xml:space="preserve">*Gestión de Sesión: Una vez autenticado, el sistema debe crear una sesión para el usuario, permitiéndole navegar por las áreas restringidas.</w:t>
                </w:r>
              </w:p>
              <w:p w:rsidR="00000000" w:rsidDel="00000000" w:rsidP="00000000" w:rsidRDefault="00000000" w:rsidRPr="00000000" w14:paraId="0000001D">
                <w:pPr>
                  <w:widowControl w:val="0"/>
                  <w:spacing w:after="0" w:line="240" w:lineRule="auto"/>
                  <w:jc w:val="both"/>
                  <w:rPr>
                    <w:color w:val="0d0d0d"/>
                  </w:rPr>
                </w:pPr>
                <w:r w:rsidDel="00000000" w:rsidR="00000000" w:rsidRPr="00000000">
                  <w:rPr>
                    <w:color w:val="0d0d0d"/>
                    <w:rtl w:val="0"/>
                  </w:rPr>
                  <w:t xml:space="preserve">*Manejo de Errores: Se deben mostrar mensajes claros y útiles en caso de que las credenciales sean incorrectas o falte algún dato.</w:t>
                </w:r>
              </w:p>
              <w:p w:rsidR="00000000" w:rsidDel="00000000" w:rsidP="00000000" w:rsidRDefault="00000000" w:rsidRPr="00000000" w14:paraId="0000001E">
                <w:pPr>
                  <w:widowControl w:val="0"/>
                  <w:spacing w:after="0" w:line="240" w:lineRule="auto"/>
                  <w:jc w:val="both"/>
                  <w:rPr>
                    <w:color w:val="0d0d0d"/>
                  </w:rPr>
                </w:pPr>
                <w:r w:rsidDel="00000000" w:rsidR="00000000" w:rsidRPr="00000000">
                  <w:rPr>
                    <w:color w:val="0d0d0d"/>
                    <w:rtl w:val="0"/>
                  </w:rPr>
                  <w:t xml:space="preserve">*Cerrar Sesión (Logout): Una funcionalidad que permita al usuario cerrar su sesión de forma segura.</w:t>
                </w:r>
              </w:p>
              <w:p w:rsidR="00000000" w:rsidDel="00000000" w:rsidP="00000000" w:rsidRDefault="00000000" w:rsidRPr="00000000" w14:paraId="0000001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color w:val="0d0d0d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0d0d0d"/>
                  </w:rPr>
                </w:pPr>
                <w:r w:rsidDel="00000000" w:rsidR="00000000" w:rsidRPr="00000000">
                  <w:rPr>
                    <w:b w:val="1"/>
                    <w:color w:val="0d0d0d"/>
                    <w:rtl w:val="0"/>
                  </w:rPr>
                  <w:t xml:space="preserve">Requerimientos Técnicos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color w:val="0d0d0d"/>
                  </w:rPr>
                </w:pPr>
                <w:r w:rsidDel="00000000" w:rsidR="00000000" w:rsidRPr="00000000">
                  <w:rPr>
                    <w:b w:val="1"/>
                    <w:color w:val="0d0d0d"/>
                    <w:rtl w:val="0"/>
                  </w:rPr>
                  <w:t xml:space="preserve">Dependencias</w:t>
                </w:r>
              </w:p>
            </w:tc>
          </w:tr>
        </w:tbl>
      </w:sdtContent>
    </w:sdt>
    <w:p w:rsidR="00000000" w:rsidDel="00000000" w:rsidP="00000000" w:rsidRDefault="00000000" w:rsidRPr="00000000" w14:paraId="00000022">
      <w:pPr>
        <w:ind w:left="0" w:firstLine="0"/>
        <w:rPr>
          <w:color w:val="0d0d0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>
          <w:color w:val="0d0d0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after="0" w:line="240" w:lineRule="auto"/>
        <w:rPr>
          <w:b w:val="1"/>
          <w:color w:val="0d0d0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after="0" w:line="240" w:lineRule="auto"/>
        <w:rPr>
          <w:b w:val="1"/>
          <w:color w:val="0d0d0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after="0" w:line="240" w:lineRule="auto"/>
        <w:rPr>
          <w:b w:val="1"/>
          <w:color w:val="0d0d0d"/>
        </w:rPr>
      </w:pPr>
      <w:r w:rsidDel="00000000" w:rsidR="00000000" w:rsidRPr="00000000">
        <w:rPr>
          <w:b w:val="1"/>
          <w:color w:val="0d0d0d"/>
          <w:rtl w:val="0"/>
        </w:rPr>
        <w:t xml:space="preserve">Secuencia de pasos:</w:t>
      </w:r>
    </w:p>
    <w:p w:rsidR="00000000" w:rsidDel="00000000" w:rsidP="00000000" w:rsidRDefault="00000000" w:rsidRPr="00000000" w14:paraId="00000027">
      <w:pPr>
        <w:widowControl w:val="0"/>
        <w:spacing w:after="0" w:line="240" w:lineRule="auto"/>
        <w:ind w:left="720" w:firstLine="0"/>
        <w:rPr>
          <w:color w:val="0d0d0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after="0" w:line="240" w:lineRule="auto"/>
        <w:ind w:left="0" w:firstLine="0"/>
        <w:rPr>
          <w:color w:val="0d0d0d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726605583"/>
        <w:tag w:val="goog_rdk_1"/>
      </w:sdtPr>
      <w:sdtContent>
        <w:tbl>
          <w:tblPr>
            <w:tblStyle w:val="Table2"/>
            <w:tblW w:w="849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675"/>
            <w:gridCol w:w="7815"/>
            <w:tblGridChange w:id="0">
              <w:tblGrid>
                <w:gridCol w:w="675"/>
                <w:gridCol w:w="781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0d0d0d"/>
                  </w:rPr>
                </w:pPr>
                <w:r w:rsidDel="00000000" w:rsidR="00000000" w:rsidRPr="00000000">
                  <w:rPr>
                    <w:color w:val="0d0d0d"/>
                    <w:rtl w:val="0"/>
                  </w:rPr>
                  <w:t xml:space="preserve">1.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0d0d0d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B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0d0d0d"/>
                  </w:rPr>
                </w:pPr>
                <w:r w:rsidDel="00000000" w:rsidR="00000000" w:rsidRPr="00000000">
                  <w:rPr>
                    <w:color w:val="0d0d0d"/>
                    <w:rtl w:val="0"/>
                  </w:rPr>
                  <w:t xml:space="preserve">2.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0d0d0d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0d0d0d"/>
                  </w:rPr>
                </w:pPr>
                <w:r w:rsidDel="00000000" w:rsidR="00000000" w:rsidRPr="00000000">
                  <w:rPr>
                    <w:color w:val="0d0d0d"/>
                    <w:rtl w:val="0"/>
                  </w:rPr>
                  <w:t xml:space="preserve">3.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0d0d0d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0d0d0d"/>
                  </w:rPr>
                </w:pPr>
                <w:r w:rsidDel="00000000" w:rsidR="00000000" w:rsidRPr="00000000">
                  <w:rPr>
                    <w:color w:val="0d0d0d"/>
                    <w:rtl w:val="0"/>
                  </w:rPr>
                  <w:t xml:space="preserve">4.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0d0d0d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0d0d0d"/>
                  </w:rPr>
                </w:pPr>
                <w:r w:rsidDel="00000000" w:rsidR="00000000" w:rsidRPr="00000000">
                  <w:rPr>
                    <w:color w:val="0d0d0d"/>
                    <w:rtl w:val="0"/>
                  </w:rPr>
                  <w:t xml:space="preserve">5.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0d0d0d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0d0d0d"/>
                  </w:rPr>
                </w:pPr>
                <w:r w:rsidDel="00000000" w:rsidR="00000000" w:rsidRPr="00000000">
                  <w:rPr>
                    <w:color w:val="0d0d0d"/>
                    <w:rtl w:val="0"/>
                  </w:rPr>
                  <w:t xml:space="preserve">6.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0d0d0d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35">
      <w:pPr>
        <w:widowControl w:val="0"/>
        <w:spacing w:after="0" w:line="240" w:lineRule="auto"/>
        <w:ind w:left="0" w:firstLine="0"/>
        <w:rPr>
          <w:color w:val="0d0d0d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17" w:top="1417" w:left="1701" w:right="1701" w:header="2041" w:footer="113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Play">
    <w:embedRegular w:fontKey="{00000000-0000-0000-0000-000000000000}" r:id="rId1" w:subsetted="0"/>
    <w:embedBold w:fontKey="{00000000-0000-0000-0000-000000000000}" r:id="rId2" w:subsetted="0"/>
  </w:font>
  <w:font w:name="Montserrat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-1080129</wp:posOffset>
          </wp:positionH>
          <wp:positionV relativeFrom="paragraph">
            <wp:posOffset>-1303649</wp:posOffset>
          </wp:positionV>
          <wp:extent cx="7596000" cy="1404271"/>
          <wp:effectExtent b="0" l="0" r="0" t="0"/>
          <wp:wrapSquare wrapText="bothSides" distB="0" distT="0" distL="114300" distR="114300"/>
          <wp:docPr id="88355222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6901" l="0" r="0" t="0"/>
                  <a:stretch>
                    <a:fillRect/>
                  </a:stretch>
                </pic:blipFill>
                <pic:spPr>
                  <a:xfrm>
                    <a:off x="0" y="0"/>
                    <a:ext cx="7596000" cy="1404271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sz w:val="24"/>
        <w:szCs w:val="24"/>
        <w:lang w:val="es-A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b w:val="1"/>
      <w:color w:val="000000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E61FE3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E61FE3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E61FE3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Ttulo1Car" w:customStyle="1">
    <w:name w:val="Título 1 Car"/>
    <w:basedOn w:val="Fuentedeprrafopredeter"/>
    <w:link w:val="Ttulo1"/>
    <w:uiPriority w:val="9"/>
    <w:rsid w:val="00052D91"/>
    <w:rPr>
      <w:rFonts w:ascii="Montserrat" w:hAnsi="Montserrat" w:cstheme="majorBidi" w:eastAsiaTheme="majorEastAsia"/>
      <w:b w:val="1"/>
      <w:color w:val="000000" w:themeColor="text1"/>
      <w:sz w:val="28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E61FE3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E61FE3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E61FE3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E61FE3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E61FE3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E61FE3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E61FE3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E61FE3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E61FE3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E61FE3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E61FE3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E61FE3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E61FE3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E61FE3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E61FE3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E61FE3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E61FE3"/>
    <w:rPr>
      <w:b w:val="1"/>
      <w:bCs w:val="1"/>
      <w:smallCaps w:val="1"/>
      <w:color w:val="0f4761" w:themeColor="accent1" w:themeShade="0000BF"/>
      <w:spacing w:val="5"/>
    </w:rPr>
  </w:style>
  <w:style w:type="paragraph" w:styleId="Encabezado">
    <w:name w:val="header"/>
    <w:basedOn w:val="Normal"/>
    <w:link w:val="EncabezadoCar"/>
    <w:uiPriority w:val="99"/>
    <w:unhideWhenUsed w:val="1"/>
    <w:rsid w:val="00E61FE3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FE3"/>
  </w:style>
  <w:style w:type="paragraph" w:styleId="Piedepgina">
    <w:name w:val="footer"/>
    <w:basedOn w:val="Normal"/>
    <w:link w:val="PiedepginaCar"/>
    <w:uiPriority w:val="99"/>
    <w:unhideWhenUsed w:val="1"/>
    <w:rsid w:val="00E61FE3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FE3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Montserrat-regular.ttf"/><Relationship Id="rId4" Type="http://schemas.openxmlformats.org/officeDocument/2006/relationships/font" Target="fonts/Montserrat-bold.ttf"/><Relationship Id="rId5" Type="http://schemas.openxmlformats.org/officeDocument/2006/relationships/font" Target="fonts/Montserrat-italic.ttf"/><Relationship Id="rId6" Type="http://schemas.openxmlformats.org/officeDocument/2006/relationships/font" Target="fonts/Montserra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/a0nXrup5150vREy5lsaNoNGTg==">CgMxLjAaHwoBMBIaChgICVIUChJ0YWJsZS52ZjAzbzJ4dHlhNjAaHwoBMRIaChgICVIUChJ0YWJsZS43M2Vyamt5YmJvYnUyDmgubHl6Y2tpa3RpOHA1Mg5oLmxnMGVnZ3M4ODdlMDgAciExWVFfcGt6RzFHWi1JQzVqNi1oNFBETDNTcjJVWWROejU=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2024-07-01T16:13:00Z</dcterms:created>
  <dc:creator>Agustina Siufi</dc:creator>
</cp:coreProperties>
</file>