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mean(c(1,2,3,4,5,6))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blocj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items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Dtaset</w:t>
      </w:r>
    </w:p>
    <w:tbl>
      <w:tblPr>
        <w:tblStyle w:val="TableNormal"/>
        <w:tblW w:type="pct" w:w="0.0"/>
        <w:tblLook w:firstRow="1"/>
        <w:tblCaption w:val="Top 6 Rows of Cars D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Heading3"/>
      </w:pPr>
      <w:bookmarkStart w:id="31" w:name="modelo-de-wood"/>
      <w:bookmarkEnd w:id="31"/>
      <w:r>
        <w:t xml:space="preserve">Modelo de Wood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t</m:t>
              </m:r>
            </m:e>
            <m:sup>
              <m:r>
                <m:t>b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c</m:t>
              </m:r>
              <m:r>
                <m:t>t</m:t>
              </m:r>
            </m:sup>
          </m:sSup>
        </m:oMath>
      </m:oMathPara>
    </w:p>
    <w:p>
      <w:pPr>
        <w:pStyle w:val="Heading2"/>
      </w:pPr>
      <w:bookmarkStart w:id="32" w:name="insert-images"/>
      <w:bookmarkEnd w:id="32"/>
      <w:r>
        <w:t xml:space="preserve">Insert Images</w:t>
      </w:r>
    </w:p>
    <w:p>
      <w:pPr>
        <w:pStyle w:val="FigureWithCaption"/>
      </w:pPr>
      <w:r>
        <w:drawing>
          <wp:inline>
            <wp:extent cx="5149515" cy="2983831"/>
            <wp:effectExtent b="0" l="0" r="0" t="0"/>
            <wp:docPr descr="Ajustando producción de leche (kg) al modelo de Wood" title="" id="1" name="Picture"/>
            <a:graphic>
              <a:graphicData uri="http://schemas.openxmlformats.org/drawingml/2006/picture">
                <pic:pic>
                  <pic:nvPicPr>
                    <pic:cNvPr descr="figures/lactanc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Ajustando producción de leche (kg) al modelo de Wood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5409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8bbe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d2e3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0f3334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e6da47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2019-05-20T17:03:52Z</dcterms:created>
  <dcterms:modified xsi:type="dcterms:W3CDTF">2019-05-20T17:03:52Z</dcterms:modified>
</cp:coreProperties>
</file>