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96007D" w14:textId="77777777" w:rsidR="007A2724" w:rsidRPr="0087663D" w:rsidRDefault="00B23E6D">
      <w:pPr>
        <w:pStyle w:val="Title"/>
        <w:contextualSpacing w:val="0"/>
        <w:rPr>
          <w:sz w:val="44"/>
          <w:szCs w:val="44"/>
        </w:rPr>
      </w:pPr>
      <w:r w:rsidRPr="0087663D">
        <w:rPr>
          <w:sz w:val="44"/>
          <w:szCs w:val="44"/>
        </w:rPr>
        <w:t xml:space="preserve">AWS Service </w:t>
      </w:r>
      <w:r w:rsidR="00754DB3" w:rsidRPr="0087663D">
        <w:rPr>
          <w:sz w:val="44"/>
          <w:szCs w:val="44"/>
        </w:rPr>
        <w:t xml:space="preserve">Approval </w:t>
      </w:r>
      <w:r w:rsidR="007A673B" w:rsidRPr="0087663D">
        <w:rPr>
          <w:sz w:val="44"/>
          <w:szCs w:val="44"/>
        </w:rPr>
        <w:t>Accelerator</w:t>
      </w:r>
      <w:r w:rsidRPr="0087663D">
        <w:rPr>
          <w:sz w:val="44"/>
          <w:szCs w:val="44"/>
        </w:rPr>
        <w:t xml:space="preserve">: </w:t>
      </w:r>
      <w:r w:rsidR="00306758" w:rsidRPr="0087663D">
        <w:rPr>
          <w:sz w:val="44"/>
          <w:szCs w:val="44"/>
        </w:rPr>
        <w:t>RedShift</w:t>
      </w:r>
    </w:p>
    <w:p w14:paraId="3C9D8EE1" w14:textId="77777777" w:rsidR="007A2724" w:rsidRDefault="002D48FE">
      <w:pPr>
        <w:rPr>
          <w:sz w:val="20"/>
          <w:szCs w:val="20"/>
        </w:rPr>
      </w:pPr>
      <w:r w:rsidRPr="00554A24">
        <w:rPr>
          <w:sz w:val="20"/>
          <w:szCs w:val="20"/>
        </w:rPr>
        <w:t xml:space="preserve">Date: </w:t>
      </w:r>
      <w:r w:rsidR="007A673B" w:rsidRPr="00554A24">
        <w:rPr>
          <w:sz w:val="20"/>
          <w:szCs w:val="20"/>
        </w:rPr>
        <w:fldChar w:fldCharType="begin"/>
      </w:r>
      <w:r w:rsidR="007A673B" w:rsidRPr="00554A24">
        <w:rPr>
          <w:sz w:val="20"/>
          <w:szCs w:val="20"/>
        </w:rPr>
        <w:instrText xml:space="preserve"> DATE \@ "yyyy-MM-dd" </w:instrText>
      </w:r>
      <w:r w:rsidR="007A673B" w:rsidRPr="00554A24">
        <w:rPr>
          <w:sz w:val="20"/>
          <w:szCs w:val="20"/>
        </w:rPr>
        <w:fldChar w:fldCharType="separate"/>
      </w:r>
      <w:r w:rsidR="005F5CC8">
        <w:rPr>
          <w:noProof/>
          <w:sz w:val="20"/>
          <w:szCs w:val="20"/>
        </w:rPr>
        <w:t>2018-11-13</w:t>
      </w:r>
      <w:r w:rsidR="007A673B" w:rsidRPr="00554A24">
        <w:rPr>
          <w:sz w:val="20"/>
          <w:szCs w:val="20"/>
        </w:rPr>
        <w:fldChar w:fldCharType="end"/>
      </w:r>
    </w:p>
    <w:p w14:paraId="037F34EB" w14:textId="77777777" w:rsidR="00E93A80" w:rsidRDefault="00E93A80">
      <w:pPr>
        <w:rPr>
          <w:sz w:val="20"/>
          <w:szCs w:val="20"/>
        </w:rPr>
      </w:pPr>
    </w:p>
    <w:p w14:paraId="421DD36B" w14:textId="77777777" w:rsidR="00E93A80" w:rsidRDefault="00E93A80">
      <w:pPr>
        <w:rPr>
          <w:sz w:val="20"/>
          <w:szCs w:val="20"/>
        </w:rPr>
      </w:pPr>
    </w:p>
    <w:p w14:paraId="0D44849E" w14:textId="77777777" w:rsidR="00E93A80" w:rsidRPr="00554A24" w:rsidRDefault="0087663D">
      <w:pPr>
        <w:rPr>
          <w:sz w:val="20"/>
          <w:szCs w:val="20"/>
        </w:rPr>
      </w:pPr>
      <w:r w:rsidRPr="0087663D">
        <w:rPr>
          <w:noProof/>
          <w:sz w:val="20"/>
          <w:szCs w:val="20"/>
        </w:rPr>
        <mc:AlternateContent>
          <mc:Choice Requires="wps">
            <w:drawing>
              <wp:anchor distT="0" distB="0" distL="114300" distR="114300" simplePos="0" relativeHeight="251659264" behindDoc="0" locked="0" layoutInCell="1" allowOverlap="1" wp14:anchorId="769DD7AF" wp14:editId="206852E8">
                <wp:simplePos x="0" y="0"/>
                <wp:positionH relativeFrom="column">
                  <wp:posOffset>64618</wp:posOffset>
                </wp:positionH>
                <wp:positionV relativeFrom="paragraph">
                  <wp:posOffset>0</wp:posOffset>
                </wp:positionV>
                <wp:extent cx="6083579" cy="1403985"/>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579" cy="1403985"/>
                        </a:xfrm>
                        <a:prstGeom prst="rect">
                          <a:avLst/>
                        </a:prstGeom>
                        <a:solidFill>
                          <a:srgbClr val="FFFFFF"/>
                        </a:solidFill>
                        <a:ln w="9525">
                          <a:solidFill>
                            <a:srgbClr val="000000"/>
                          </a:solidFill>
                          <a:miter lim="800000"/>
                          <a:headEnd/>
                          <a:tailEnd/>
                        </a:ln>
                      </wps:spPr>
                      <wps:txbx>
                        <w:txbxContent>
                          <w:p w14:paraId="3A096E6C" w14:textId="542AD253" w:rsidR="00BD2E16" w:rsidRDefault="00BD2E16" w:rsidP="0087663D">
                            <w:pPr>
                              <w:rPr>
                                <w:sz w:val="20"/>
                                <w:szCs w:val="20"/>
                              </w:rPr>
                            </w:pPr>
                            <w:r>
                              <w:rPr>
                                <w:sz w:val="20"/>
                                <w:szCs w:val="20"/>
                              </w:rPr>
                              <w:t>The Service Approval Accelerator document is meant to provide a concise presentation of information to questions asked during the approval process.  Since these questions are standardized, this format provides a simple way to share the information and expedite the approval process for AWS services.  The process to create this document involves a deep dive review of how the service works through hands on experience, documentation review, and discussion with AWS service teams for questions not answered through public documentation.</w:t>
                            </w:r>
                          </w:p>
                          <w:p w14:paraId="16DE012D" w14:textId="3584333A" w:rsidR="00BD2E16" w:rsidRDefault="00BD2E16" w:rsidP="0087663D">
                            <w:r>
                              <w:rPr>
                                <w:sz w:val="20"/>
                                <w:szCs w:val="20"/>
                              </w:rPr>
                              <w:t>The information in the Detailed Security Configuration section is meant to answer configuration/implementation questions from an operational perspective so teams are not left to interpret control language uniquely.  Teams can use the specific guidance in this document to create codified controls for which other teams can pull these controls as a package instead of writing them themselves.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pt;margin-top:0;width:47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">
                <v:textbox style="mso-fit-shape-to-text:t">
                  <w:txbxContent>
                    <w:p w14:paraId="3A096E6C" w14:textId="542AD253" w:rsidR="00BD2E16" w:rsidRDefault="00BD2E16" w:rsidP="0087663D">
                      <w:pPr>
                        <w:rPr>
                          <w:sz w:val="20"/>
                          <w:szCs w:val="20"/>
                        </w:rPr>
                      </w:pPr>
                      <w:r>
                        <w:rPr>
                          <w:sz w:val="20"/>
                          <w:szCs w:val="20"/>
                        </w:rPr>
                        <w:t>The Service Approval Accelerator document is meant to provide a concise presentation of information to questions asked during the approval process.  Since these questions are standardized, this format provides a simple way to share the information and expedite the approval process for AWS services.  The process to create this document involves a deep dive review of how the service works through hands on experience, documentation review, and discussion with AWS service teams for questions not answered through public documentation.</w:t>
                      </w:r>
                    </w:p>
                    <w:p w14:paraId="16DE012D" w14:textId="3584333A" w:rsidR="00BD2E16" w:rsidRDefault="00BD2E16" w:rsidP="0087663D">
                      <w:r>
                        <w:rPr>
                          <w:sz w:val="20"/>
                          <w:szCs w:val="20"/>
                        </w:rPr>
                        <w:t>The information in the Detailed Security Configuration section is meant to answer configuration/implementation questions from an operational perspective so teams are not left to interpret control language uniquely.  Teams can use the specific guidance in this document to create codified controls for which other teams can pull these controls as a package instead of writing them themselves.</w:t>
                      </w:r>
                    </w:p>
                  </w:txbxContent>
                </v:textbox>
              </v:shape>
            </w:pict>
          </mc:Fallback>
        </mc:AlternateContent>
      </w:r>
    </w:p>
    <w:tbl>
      <w:tblPr>
        <w:tblStyle w:val="TableGrid"/>
        <w:tblW w:w="11602" w:type="dxa"/>
        <w:tblLayout w:type="fixed"/>
        <w:tblCellMar>
          <w:left w:w="115" w:type="dxa"/>
          <w:right w:w="115" w:type="dxa"/>
        </w:tblCellMar>
        <w:tblLook w:val="04A0" w:firstRow="1" w:lastRow="0" w:firstColumn="1" w:lastColumn="0" w:noHBand="0" w:noVBand="1"/>
      </w:tblPr>
      <w:tblGrid>
        <w:gridCol w:w="385"/>
        <w:gridCol w:w="1530"/>
        <w:gridCol w:w="3420"/>
        <w:gridCol w:w="2610"/>
        <w:gridCol w:w="3657"/>
      </w:tblGrid>
      <w:tr w:rsidR="004A2E37" w:rsidRPr="00554A24" w14:paraId="51B14315" w14:textId="77777777" w:rsidTr="00203FD2">
        <w:trPr>
          <w:trHeight w:val="1242"/>
        </w:trPr>
        <w:tc>
          <w:tcPr>
            <w:tcW w:w="385" w:type="dxa"/>
          </w:tcPr>
          <w:p w14:paraId="18A06596" w14:textId="77777777" w:rsidR="004A2E37" w:rsidRPr="00554A24" w:rsidRDefault="004A2E37" w:rsidP="00DB24F7">
            <w:pPr>
              <w:pStyle w:val="Heading2"/>
              <w:contextualSpacing w:val="0"/>
              <w:outlineLvl w:val="1"/>
              <w:rPr>
                <w:sz w:val="20"/>
                <w:szCs w:val="20"/>
              </w:rPr>
            </w:pPr>
            <w:bookmarkStart w:id="0" w:name="_kq7u79a2lb4g" w:colFirst="0" w:colLast="0"/>
            <w:bookmarkEnd w:id="0"/>
          </w:p>
        </w:tc>
        <w:tc>
          <w:tcPr>
            <w:tcW w:w="1530" w:type="dxa"/>
          </w:tcPr>
          <w:p w14:paraId="5C65EA35" w14:textId="53C595E1" w:rsidR="004A2E37" w:rsidRPr="00554A24" w:rsidRDefault="00BD2E16" w:rsidP="00DB24F7">
            <w:pPr>
              <w:pStyle w:val="Heading2"/>
              <w:contextualSpacing w:val="0"/>
              <w:jc w:val="center"/>
              <w:outlineLvl w:val="1"/>
              <w:rPr>
                <w:sz w:val="20"/>
                <w:szCs w:val="20"/>
              </w:rPr>
            </w:pPr>
            <w:r>
              <w:rPr>
                <w:sz w:val="20"/>
                <w:szCs w:val="20"/>
              </w:rPr>
              <w:t>Category</w:t>
            </w:r>
          </w:p>
        </w:tc>
        <w:tc>
          <w:tcPr>
            <w:tcW w:w="3420" w:type="dxa"/>
          </w:tcPr>
          <w:p w14:paraId="4CD6CE5E" w14:textId="1D1F209F" w:rsidR="004A2E37" w:rsidRPr="00554A24" w:rsidRDefault="00BD2E16" w:rsidP="00DB24F7">
            <w:pPr>
              <w:pStyle w:val="Heading2"/>
              <w:contextualSpacing w:val="0"/>
              <w:jc w:val="center"/>
              <w:outlineLvl w:val="1"/>
              <w:rPr>
                <w:sz w:val="20"/>
                <w:szCs w:val="20"/>
              </w:rPr>
            </w:pPr>
            <w:r>
              <w:rPr>
                <w:sz w:val="20"/>
                <w:szCs w:val="20"/>
              </w:rPr>
              <w:t>Measure of Compliance</w:t>
            </w:r>
          </w:p>
          <w:tbl>
            <w:tblPr>
              <w:tblStyle w:val="TableGrid"/>
              <w:tblW w:w="3510" w:type="dxa"/>
              <w:tblLayout w:type="fixed"/>
              <w:tblCellMar>
                <w:left w:w="115" w:type="dxa"/>
                <w:right w:w="115" w:type="dxa"/>
              </w:tblCellMar>
              <w:tblLook w:val="04A0" w:firstRow="1" w:lastRow="0" w:firstColumn="1" w:lastColumn="0" w:noHBand="0" w:noVBand="1"/>
            </w:tblPr>
            <w:tblGrid>
              <w:gridCol w:w="960"/>
              <w:gridCol w:w="1080"/>
              <w:gridCol w:w="1470"/>
            </w:tblGrid>
            <w:tr w:rsidR="004A2E37" w:rsidRPr="00554A24" w14:paraId="27E4B491" w14:textId="77777777" w:rsidTr="003F49F9">
              <w:trPr>
                <w:trHeight w:val="515"/>
              </w:trPr>
              <w:tc>
                <w:tcPr>
                  <w:tcW w:w="960" w:type="dxa"/>
                  <w:shd w:val="clear" w:color="auto" w:fill="00B050"/>
                </w:tcPr>
                <w:p w14:paraId="67B7C131" w14:textId="77777777" w:rsidR="004A2E37" w:rsidRPr="00554A24" w:rsidRDefault="004A2E37" w:rsidP="00DB24F7">
                  <w:pPr>
                    <w:pStyle w:val="Heading2"/>
                    <w:contextualSpacing w:val="0"/>
                    <w:jc w:val="center"/>
                    <w:outlineLvl w:val="1"/>
                    <w:rPr>
                      <w:sz w:val="20"/>
                      <w:szCs w:val="20"/>
                    </w:rPr>
                  </w:pPr>
                  <w:r w:rsidRPr="00554A24">
                    <w:rPr>
                      <w:sz w:val="20"/>
                      <w:szCs w:val="20"/>
                    </w:rPr>
                    <w:t>Pass</w:t>
                  </w:r>
                </w:p>
              </w:tc>
              <w:tc>
                <w:tcPr>
                  <w:tcW w:w="1080" w:type="dxa"/>
                  <w:shd w:val="clear" w:color="auto" w:fill="FFC000"/>
                </w:tcPr>
                <w:p w14:paraId="0F7B54DD" w14:textId="77777777" w:rsidR="004A2E37" w:rsidRPr="00554A24" w:rsidRDefault="004A2E37" w:rsidP="00DB24F7">
                  <w:pPr>
                    <w:pStyle w:val="Heading2"/>
                    <w:contextualSpacing w:val="0"/>
                    <w:jc w:val="center"/>
                    <w:outlineLvl w:val="1"/>
                    <w:rPr>
                      <w:sz w:val="20"/>
                      <w:szCs w:val="20"/>
                    </w:rPr>
                  </w:pPr>
                  <w:r w:rsidRPr="00554A24">
                    <w:rPr>
                      <w:sz w:val="20"/>
                      <w:szCs w:val="20"/>
                    </w:rPr>
                    <w:t>Review</w:t>
                  </w:r>
                </w:p>
              </w:tc>
              <w:tc>
                <w:tcPr>
                  <w:tcW w:w="1470" w:type="dxa"/>
                  <w:shd w:val="clear" w:color="auto" w:fill="FF0000"/>
                </w:tcPr>
                <w:p w14:paraId="09735085" w14:textId="77777777" w:rsidR="004A2E37" w:rsidRPr="00554A24" w:rsidRDefault="004A2E37" w:rsidP="00DB24F7">
                  <w:pPr>
                    <w:pStyle w:val="Heading2"/>
                    <w:contextualSpacing w:val="0"/>
                    <w:jc w:val="center"/>
                    <w:outlineLvl w:val="1"/>
                    <w:rPr>
                      <w:sz w:val="20"/>
                      <w:szCs w:val="20"/>
                    </w:rPr>
                  </w:pPr>
                  <w:r w:rsidRPr="00554A24">
                    <w:rPr>
                      <w:sz w:val="20"/>
                      <w:szCs w:val="20"/>
                    </w:rPr>
                    <w:t>Remediate</w:t>
                  </w:r>
                </w:p>
              </w:tc>
            </w:tr>
          </w:tbl>
          <w:p w14:paraId="0BEFE5A3" w14:textId="77777777" w:rsidR="004A2E37" w:rsidRPr="00554A24" w:rsidRDefault="004A2E37" w:rsidP="00DB24F7">
            <w:pPr>
              <w:pStyle w:val="Heading2"/>
              <w:contextualSpacing w:val="0"/>
              <w:jc w:val="center"/>
              <w:outlineLvl w:val="1"/>
              <w:rPr>
                <w:sz w:val="20"/>
                <w:szCs w:val="20"/>
              </w:rPr>
            </w:pPr>
          </w:p>
        </w:tc>
        <w:tc>
          <w:tcPr>
            <w:tcW w:w="2610" w:type="dxa"/>
          </w:tcPr>
          <w:p w14:paraId="0D495238" w14:textId="77777777" w:rsidR="004A2E37" w:rsidRPr="00554A24" w:rsidRDefault="00554A24" w:rsidP="00DB24F7">
            <w:pPr>
              <w:pStyle w:val="Heading2"/>
              <w:contextualSpacing w:val="0"/>
              <w:jc w:val="center"/>
              <w:outlineLvl w:val="1"/>
              <w:rPr>
                <w:sz w:val="20"/>
                <w:szCs w:val="20"/>
              </w:rPr>
            </w:pPr>
            <w:r w:rsidRPr="00554A24">
              <w:rPr>
                <w:sz w:val="20"/>
                <w:szCs w:val="20"/>
              </w:rPr>
              <w:t>Detail</w:t>
            </w:r>
          </w:p>
        </w:tc>
        <w:tc>
          <w:tcPr>
            <w:tcW w:w="3657" w:type="dxa"/>
          </w:tcPr>
          <w:p w14:paraId="50E3E411" w14:textId="77777777" w:rsidR="004A2E37" w:rsidRPr="00554A24" w:rsidRDefault="00554A24" w:rsidP="00DB24F7">
            <w:pPr>
              <w:pStyle w:val="Heading2"/>
              <w:contextualSpacing w:val="0"/>
              <w:jc w:val="center"/>
              <w:outlineLvl w:val="1"/>
              <w:rPr>
                <w:sz w:val="20"/>
                <w:szCs w:val="20"/>
              </w:rPr>
            </w:pPr>
            <w:r w:rsidRPr="00554A24">
              <w:rPr>
                <w:sz w:val="20"/>
                <w:szCs w:val="20"/>
              </w:rPr>
              <w:t>Public Links</w:t>
            </w:r>
          </w:p>
        </w:tc>
      </w:tr>
      <w:tr w:rsidR="00554A24" w:rsidRPr="00554A24" w14:paraId="5EC9E76E" w14:textId="77777777" w:rsidTr="00203FD2">
        <w:tblPrEx>
          <w:tblCellMar>
            <w:left w:w="108" w:type="dxa"/>
            <w:right w:w="108" w:type="dxa"/>
          </w:tblCellMar>
        </w:tblPrEx>
        <w:tc>
          <w:tcPr>
            <w:tcW w:w="385" w:type="dxa"/>
          </w:tcPr>
          <w:p w14:paraId="18674D7B" w14:textId="77777777" w:rsidR="00554A24" w:rsidRPr="00554A24" w:rsidRDefault="00554A24" w:rsidP="00DB24F7">
            <w:pPr>
              <w:pStyle w:val="Heading2"/>
              <w:contextualSpacing w:val="0"/>
              <w:outlineLvl w:val="1"/>
              <w:rPr>
                <w:sz w:val="20"/>
                <w:szCs w:val="20"/>
              </w:rPr>
            </w:pPr>
            <w:r w:rsidRPr="00554A24">
              <w:rPr>
                <w:sz w:val="20"/>
                <w:szCs w:val="20"/>
              </w:rPr>
              <w:t>1</w:t>
            </w:r>
          </w:p>
        </w:tc>
        <w:tc>
          <w:tcPr>
            <w:tcW w:w="1530" w:type="dxa"/>
          </w:tcPr>
          <w:p w14:paraId="4E141AC9" w14:textId="77777777" w:rsidR="00554A24" w:rsidRPr="00554A24" w:rsidRDefault="00554A24" w:rsidP="009D64AF">
            <w:pPr>
              <w:pStyle w:val="Heading2"/>
              <w:contextualSpacing w:val="0"/>
              <w:outlineLvl w:val="1"/>
              <w:rPr>
                <w:b w:val="0"/>
                <w:sz w:val="20"/>
                <w:szCs w:val="20"/>
              </w:rPr>
            </w:pPr>
            <w:r w:rsidRPr="00554A24">
              <w:rPr>
                <w:b w:val="0"/>
                <w:sz w:val="20"/>
                <w:szCs w:val="20"/>
              </w:rPr>
              <w:t>External Certification</w:t>
            </w:r>
          </w:p>
        </w:tc>
        <w:tc>
          <w:tcPr>
            <w:tcW w:w="3420" w:type="dxa"/>
            <w:shd w:val="clear" w:color="auto" w:fill="00B050"/>
          </w:tcPr>
          <w:p w14:paraId="74546636" w14:textId="5DD58CDB" w:rsidR="00554A24" w:rsidRPr="00554A24" w:rsidRDefault="00C54B37" w:rsidP="009D64AF">
            <w:pPr>
              <w:pStyle w:val="Heading2"/>
              <w:contextualSpacing w:val="0"/>
              <w:outlineLvl w:val="1"/>
              <w:rPr>
                <w:b w:val="0"/>
                <w:sz w:val="20"/>
                <w:szCs w:val="20"/>
              </w:rPr>
            </w:pPr>
            <w:r w:rsidRPr="00554A24">
              <w:rPr>
                <w:b w:val="0"/>
                <w:sz w:val="20"/>
                <w:szCs w:val="20"/>
              </w:rPr>
              <w:t>RedShift</w:t>
            </w:r>
            <w:r w:rsidR="00554A24" w:rsidRPr="00554A24">
              <w:rPr>
                <w:b w:val="0"/>
                <w:sz w:val="20"/>
                <w:szCs w:val="20"/>
              </w:rPr>
              <w:t xml:space="preserve"> is in scope of SOC reports and PCI compliant</w:t>
            </w:r>
          </w:p>
        </w:tc>
        <w:tc>
          <w:tcPr>
            <w:tcW w:w="2610" w:type="dxa"/>
          </w:tcPr>
          <w:p w14:paraId="64E2139C" w14:textId="77777777" w:rsidR="00554A24" w:rsidRPr="00554A24" w:rsidRDefault="00554A24" w:rsidP="009D64AF">
            <w:pPr>
              <w:pStyle w:val="Heading2"/>
              <w:contextualSpacing w:val="0"/>
              <w:outlineLvl w:val="1"/>
              <w:rPr>
                <w:sz w:val="20"/>
                <w:szCs w:val="20"/>
              </w:rPr>
            </w:pPr>
            <w:r w:rsidRPr="00554A24">
              <w:rPr>
                <w:b w:val="0"/>
                <w:sz w:val="20"/>
                <w:szCs w:val="20"/>
              </w:rPr>
              <w:t>All reports can be downloaded from AWS Artifact.</w:t>
            </w:r>
          </w:p>
        </w:tc>
        <w:tc>
          <w:tcPr>
            <w:tcW w:w="3657" w:type="dxa"/>
          </w:tcPr>
          <w:p w14:paraId="50173A63" w14:textId="77777777" w:rsidR="00554A24" w:rsidRPr="00554A24" w:rsidRDefault="00BD2E16" w:rsidP="009D64AF">
            <w:pPr>
              <w:pStyle w:val="Heading2"/>
              <w:contextualSpacing w:val="0"/>
              <w:outlineLvl w:val="1"/>
              <w:rPr>
                <w:b w:val="0"/>
                <w:sz w:val="20"/>
                <w:szCs w:val="20"/>
              </w:rPr>
            </w:pPr>
            <w:hyperlink r:id="rId12" w:history="1">
              <w:r w:rsidR="00554A24" w:rsidRPr="00554A24">
                <w:rPr>
                  <w:rStyle w:val="Hyperlink"/>
                  <w:b w:val="0"/>
                  <w:sz w:val="20"/>
                  <w:szCs w:val="20"/>
                </w:rPr>
                <w:t>https://aws.amazon.com/compliance/services-in-scope/</w:t>
              </w:r>
            </w:hyperlink>
          </w:p>
          <w:p w14:paraId="2627C554" w14:textId="77777777" w:rsidR="00554A24" w:rsidRPr="00554A24" w:rsidRDefault="00554A24" w:rsidP="009D64AF">
            <w:pPr>
              <w:rPr>
                <w:sz w:val="20"/>
                <w:szCs w:val="20"/>
              </w:rPr>
            </w:pPr>
          </w:p>
        </w:tc>
      </w:tr>
      <w:tr w:rsidR="00554A24" w:rsidRPr="00554A24" w14:paraId="764B5D87" w14:textId="77777777" w:rsidTr="00203FD2">
        <w:tblPrEx>
          <w:tblCellMar>
            <w:left w:w="108" w:type="dxa"/>
            <w:right w:w="108" w:type="dxa"/>
          </w:tblCellMar>
        </w:tblPrEx>
        <w:tc>
          <w:tcPr>
            <w:tcW w:w="385" w:type="dxa"/>
          </w:tcPr>
          <w:p w14:paraId="02C03E7B" w14:textId="77777777" w:rsidR="00554A24" w:rsidRPr="00554A24" w:rsidRDefault="00554A24" w:rsidP="00DB24F7">
            <w:pPr>
              <w:pStyle w:val="Heading2"/>
              <w:contextualSpacing w:val="0"/>
              <w:outlineLvl w:val="1"/>
              <w:rPr>
                <w:sz w:val="20"/>
                <w:szCs w:val="20"/>
              </w:rPr>
            </w:pPr>
            <w:r w:rsidRPr="00554A24">
              <w:rPr>
                <w:sz w:val="20"/>
                <w:szCs w:val="20"/>
              </w:rPr>
              <w:t>2</w:t>
            </w:r>
          </w:p>
        </w:tc>
        <w:tc>
          <w:tcPr>
            <w:tcW w:w="1530" w:type="dxa"/>
          </w:tcPr>
          <w:p w14:paraId="2429AE28" w14:textId="2701D43E" w:rsidR="00554A24" w:rsidRPr="00554A24" w:rsidRDefault="00554A24" w:rsidP="009D64AF">
            <w:pPr>
              <w:pStyle w:val="Heading2"/>
              <w:contextualSpacing w:val="0"/>
              <w:outlineLvl w:val="1"/>
              <w:rPr>
                <w:b w:val="0"/>
                <w:sz w:val="20"/>
                <w:szCs w:val="20"/>
              </w:rPr>
            </w:pPr>
            <w:r w:rsidRPr="00554A24">
              <w:rPr>
                <w:b w:val="0"/>
                <w:sz w:val="20"/>
                <w:szCs w:val="20"/>
              </w:rPr>
              <w:t>Aut</w:t>
            </w:r>
            <w:r w:rsidR="00203FD2">
              <w:rPr>
                <w:b w:val="0"/>
                <w:sz w:val="20"/>
                <w:szCs w:val="20"/>
              </w:rPr>
              <w:t>h</w:t>
            </w:r>
            <w:r w:rsidRPr="00554A24">
              <w:rPr>
                <w:b w:val="0"/>
                <w:sz w:val="20"/>
                <w:szCs w:val="20"/>
              </w:rPr>
              <w:t>entication</w:t>
            </w:r>
          </w:p>
        </w:tc>
        <w:tc>
          <w:tcPr>
            <w:tcW w:w="3420" w:type="dxa"/>
            <w:shd w:val="clear" w:color="auto" w:fill="00B050"/>
          </w:tcPr>
          <w:p w14:paraId="6E0AF438" w14:textId="77777777" w:rsidR="00554A24" w:rsidRPr="00554A24" w:rsidRDefault="00554A24" w:rsidP="009D64AF">
            <w:pPr>
              <w:pStyle w:val="Heading2"/>
              <w:contextualSpacing w:val="0"/>
              <w:outlineLvl w:val="1"/>
              <w:rPr>
                <w:b w:val="0"/>
                <w:sz w:val="20"/>
                <w:szCs w:val="20"/>
              </w:rPr>
            </w:pPr>
            <w:r w:rsidRPr="00554A24">
              <w:rPr>
                <w:b w:val="0"/>
                <w:sz w:val="20"/>
                <w:szCs w:val="20"/>
              </w:rPr>
              <w:t>For RedShift, IAM is leveraged to handle authentication and authorization for AWS platform functions like API calls to manage the service.</w:t>
            </w:r>
          </w:p>
          <w:p w14:paraId="35480852" w14:textId="77777777" w:rsidR="00554A24" w:rsidRPr="00554A24" w:rsidRDefault="00554A24" w:rsidP="009D64AF">
            <w:pPr>
              <w:rPr>
                <w:sz w:val="20"/>
                <w:szCs w:val="20"/>
              </w:rPr>
            </w:pPr>
          </w:p>
        </w:tc>
        <w:tc>
          <w:tcPr>
            <w:tcW w:w="2610" w:type="dxa"/>
          </w:tcPr>
          <w:p w14:paraId="277414EC" w14:textId="4E33298F" w:rsidR="00554A24" w:rsidRPr="00554A24" w:rsidRDefault="00554A24" w:rsidP="00BD2E16">
            <w:pPr>
              <w:pStyle w:val="Heading2"/>
              <w:contextualSpacing w:val="0"/>
              <w:outlineLvl w:val="1"/>
              <w:rPr>
                <w:b w:val="0"/>
                <w:sz w:val="20"/>
                <w:szCs w:val="20"/>
              </w:rPr>
            </w:pPr>
            <w:r w:rsidRPr="00554A24">
              <w:rPr>
                <w:b w:val="0"/>
                <w:sz w:val="20"/>
                <w:szCs w:val="20"/>
              </w:rPr>
              <w:t>IAM is the decision engine for authentication and authorization. IAM will be federated with Microsoft Active Directory for single source identity management.</w:t>
            </w:r>
          </w:p>
        </w:tc>
        <w:tc>
          <w:tcPr>
            <w:tcW w:w="3657" w:type="dxa"/>
          </w:tcPr>
          <w:p w14:paraId="2B536120" w14:textId="77777777" w:rsidR="00554A24" w:rsidRPr="00554A24" w:rsidRDefault="00BD2E16" w:rsidP="009D64AF">
            <w:pPr>
              <w:rPr>
                <w:sz w:val="20"/>
                <w:szCs w:val="20"/>
              </w:rPr>
            </w:pPr>
            <w:hyperlink r:id="rId13" w:history="1">
              <w:r w:rsidR="00554A24" w:rsidRPr="00554A24">
                <w:rPr>
                  <w:rStyle w:val="Hyperlink"/>
                  <w:sz w:val="20"/>
                  <w:szCs w:val="20"/>
                </w:rPr>
                <w:t>https://docs.aws.amazon.com/redshift/latest/dg/welcome.html</w:t>
              </w:r>
            </w:hyperlink>
          </w:p>
          <w:p w14:paraId="38C1D5BA" w14:textId="77777777" w:rsidR="00554A24" w:rsidRPr="00554A24" w:rsidRDefault="00554A24" w:rsidP="009D64AF">
            <w:pPr>
              <w:rPr>
                <w:sz w:val="20"/>
                <w:szCs w:val="20"/>
              </w:rPr>
            </w:pPr>
          </w:p>
          <w:p w14:paraId="7F3116E2" w14:textId="77777777" w:rsidR="00554A24" w:rsidRPr="00554A24" w:rsidRDefault="00554A24" w:rsidP="009D64AF">
            <w:pPr>
              <w:rPr>
                <w:sz w:val="20"/>
                <w:szCs w:val="20"/>
              </w:rPr>
            </w:pPr>
          </w:p>
          <w:p w14:paraId="1947E5E6" w14:textId="77777777" w:rsidR="00554A24" w:rsidRPr="00554A24" w:rsidRDefault="00554A24" w:rsidP="009D64AF">
            <w:pPr>
              <w:rPr>
                <w:sz w:val="20"/>
                <w:szCs w:val="20"/>
              </w:rPr>
            </w:pPr>
          </w:p>
        </w:tc>
      </w:tr>
      <w:tr w:rsidR="00554A24" w:rsidRPr="00554A24" w14:paraId="0CFDB2CA" w14:textId="77777777" w:rsidTr="00203FD2">
        <w:tblPrEx>
          <w:tblCellMar>
            <w:left w:w="108" w:type="dxa"/>
            <w:right w:w="108" w:type="dxa"/>
          </w:tblCellMar>
        </w:tblPrEx>
        <w:tc>
          <w:tcPr>
            <w:tcW w:w="385" w:type="dxa"/>
          </w:tcPr>
          <w:p w14:paraId="444FEDFE" w14:textId="77777777" w:rsidR="00554A24" w:rsidRPr="00554A24" w:rsidRDefault="00554A24" w:rsidP="00DB24F7">
            <w:pPr>
              <w:pStyle w:val="Heading2"/>
              <w:contextualSpacing w:val="0"/>
              <w:outlineLvl w:val="1"/>
              <w:rPr>
                <w:sz w:val="20"/>
                <w:szCs w:val="20"/>
              </w:rPr>
            </w:pPr>
            <w:r w:rsidRPr="00554A24">
              <w:rPr>
                <w:sz w:val="20"/>
                <w:szCs w:val="20"/>
              </w:rPr>
              <w:t>3</w:t>
            </w:r>
          </w:p>
        </w:tc>
        <w:tc>
          <w:tcPr>
            <w:tcW w:w="1530" w:type="dxa"/>
          </w:tcPr>
          <w:p w14:paraId="4969FD1E" w14:textId="77777777" w:rsidR="00554A24" w:rsidRPr="00554A24" w:rsidRDefault="00554A24" w:rsidP="009D64AF">
            <w:pPr>
              <w:pStyle w:val="Heading2"/>
              <w:contextualSpacing w:val="0"/>
              <w:outlineLvl w:val="1"/>
              <w:rPr>
                <w:b w:val="0"/>
                <w:sz w:val="20"/>
                <w:szCs w:val="20"/>
              </w:rPr>
            </w:pPr>
            <w:r w:rsidRPr="00554A24">
              <w:rPr>
                <w:b w:val="0"/>
                <w:sz w:val="20"/>
                <w:szCs w:val="20"/>
              </w:rPr>
              <w:t>Authorization</w:t>
            </w:r>
          </w:p>
        </w:tc>
        <w:tc>
          <w:tcPr>
            <w:tcW w:w="3420" w:type="dxa"/>
            <w:shd w:val="clear" w:color="auto" w:fill="00B050"/>
          </w:tcPr>
          <w:p w14:paraId="02204B8F" w14:textId="77777777" w:rsidR="00554A24" w:rsidRPr="00554A24" w:rsidRDefault="00554A24" w:rsidP="009D64AF">
            <w:pPr>
              <w:pStyle w:val="Heading2"/>
              <w:contextualSpacing w:val="0"/>
              <w:outlineLvl w:val="1"/>
              <w:rPr>
                <w:b w:val="0"/>
                <w:sz w:val="20"/>
                <w:szCs w:val="20"/>
              </w:rPr>
            </w:pPr>
            <w:r w:rsidRPr="00554A24">
              <w:rPr>
                <w:b w:val="0"/>
                <w:sz w:val="20"/>
                <w:szCs w:val="20"/>
              </w:rPr>
              <w:t>For RedShift, IAM is leveraged to handle authentication and authorization for AWS platform functions like API calls to manage the service.</w:t>
            </w:r>
          </w:p>
        </w:tc>
        <w:tc>
          <w:tcPr>
            <w:tcW w:w="2610" w:type="dxa"/>
          </w:tcPr>
          <w:p w14:paraId="2BFF5064" w14:textId="77777777" w:rsidR="00554A24" w:rsidRPr="00554A24" w:rsidRDefault="00554A24" w:rsidP="009D64AF">
            <w:pPr>
              <w:pStyle w:val="Heading2"/>
              <w:contextualSpacing w:val="0"/>
              <w:outlineLvl w:val="1"/>
              <w:rPr>
                <w:b w:val="0"/>
                <w:sz w:val="20"/>
                <w:szCs w:val="20"/>
              </w:rPr>
            </w:pPr>
            <w:r w:rsidRPr="00554A24">
              <w:rPr>
                <w:b w:val="0"/>
                <w:sz w:val="20"/>
                <w:szCs w:val="20"/>
              </w:rPr>
              <w:t>RedShift will leverage IAM for access control primarily.  RedShift has settings that define how access is assigned and to which resource (user, service, role)</w:t>
            </w:r>
          </w:p>
        </w:tc>
        <w:tc>
          <w:tcPr>
            <w:tcW w:w="3657" w:type="dxa"/>
          </w:tcPr>
          <w:p w14:paraId="7CBBE2F2" w14:textId="77777777" w:rsidR="00554A24" w:rsidRPr="00554A24" w:rsidRDefault="00554A24" w:rsidP="009D64AF">
            <w:pPr>
              <w:pStyle w:val="Heading2"/>
              <w:contextualSpacing w:val="0"/>
              <w:outlineLvl w:val="1"/>
              <w:rPr>
                <w:b w:val="0"/>
                <w:sz w:val="20"/>
                <w:szCs w:val="20"/>
              </w:rPr>
            </w:pPr>
          </w:p>
          <w:p w14:paraId="4EFE4DDB" w14:textId="77777777" w:rsidR="00554A24" w:rsidRPr="00554A24" w:rsidRDefault="00554A24" w:rsidP="009D64AF">
            <w:pPr>
              <w:rPr>
                <w:sz w:val="20"/>
                <w:szCs w:val="20"/>
              </w:rPr>
            </w:pPr>
          </w:p>
        </w:tc>
      </w:tr>
      <w:tr w:rsidR="00554A24" w:rsidRPr="00554A24" w14:paraId="0A056F92" w14:textId="77777777" w:rsidTr="00203FD2">
        <w:tblPrEx>
          <w:tblCellMar>
            <w:left w:w="108" w:type="dxa"/>
            <w:right w:w="108" w:type="dxa"/>
          </w:tblCellMar>
        </w:tblPrEx>
        <w:tc>
          <w:tcPr>
            <w:tcW w:w="385" w:type="dxa"/>
          </w:tcPr>
          <w:p w14:paraId="7BC095E5" w14:textId="77777777" w:rsidR="00554A24" w:rsidRPr="00554A24" w:rsidRDefault="00554A24" w:rsidP="00DB24F7">
            <w:pPr>
              <w:pStyle w:val="Heading2"/>
              <w:contextualSpacing w:val="0"/>
              <w:outlineLvl w:val="1"/>
              <w:rPr>
                <w:sz w:val="20"/>
                <w:szCs w:val="20"/>
              </w:rPr>
            </w:pPr>
            <w:r w:rsidRPr="00554A24">
              <w:rPr>
                <w:sz w:val="20"/>
                <w:szCs w:val="20"/>
              </w:rPr>
              <w:t>4</w:t>
            </w:r>
          </w:p>
        </w:tc>
        <w:tc>
          <w:tcPr>
            <w:tcW w:w="1530" w:type="dxa"/>
          </w:tcPr>
          <w:p w14:paraId="264359F8" w14:textId="0AD728D5" w:rsidR="00554A24" w:rsidRPr="00554A24" w:rsidRDefault="00554A24" w:rsidP="009D64AF">
            <w:pPr>
              <w:pStyle w:val="Heading2"/>
              <w:contextualSpacing w:val="0"/>
              <w:outlineLvl w:val="1"/>
              <w:rPr>
                <w:b w:val="0"/>
                <w:sz w:val="20"/>
                <w:szCs w:val="20"/>
              </w:rPr>
            </w:pPr>
            <w:r w:rsidRPr="00554A24">
              <w:rPr>
                <w:b w:val="0"/>
                <w:sz w:val="20"/>
                <w:szCs w:val="20"/>
              </w:rPr>
              <w:t xml:space="preserve">Encryption </w:t>
            </w:r>
            <w:r w:rsidR="00C54B37" w:rsidRPr="00554A24">
              <w:rPr>
                <w:b w:val="0"/>
                <w:sz w:val="20"/>
                <w:szCs w:val="20"/>
              </w:rPr>
              <w:t>at</w:t>
            </w:r>
            <w:r w:rsidRPr="00554A24">
              <w:rPr>
                <w:b w:val="0"/>
                <w:sz w:val="20"/>
                <w:szCs w:val="20"/>
              </w:rPr>
              <w:t xml:space="preserve"> Rest</w:t>
            </w:r>
          </w:p>
        </w:tc>
        <w:tc>
          <w:tcPr>
            <w:tcW w:w="3420" w:type="dxa"/>
            <w:shd w:val="clear" w:color="auto" w:fill="00B050"/>
          </w:tcPr>
          <w:p w14:paraId="00DF489A" w14:textId="77777777" w:rsidR="00554A24" w:rsidRPr="00554A24" w:rsidRDefault="00554A24" w:rsidP="009D64AF">
            <w:pPr>
              <w:pStyle w:val="Heading2"/>
              <w:contextualSpacing w:val="0"/>
              <w:outlineLvl w:val="1"/>
              <w:rPr>
                <w:b w:val="0"/>
                <w:sz w:val="20"/>
                <w:szCs w:val="20"/>
              </w:rPr>
            </w:pPr>
            <w:r w:rsidRPr="00554A24">
              <w:rPr>
                <w:b w:val="0"/>
                <w:sz w:val="20"/>
                <w:szCs w:val="20"/>
              </w:rPr>
              <w:t>Encryption can be enforced using KMS keys (byok) and HSM.</w:t>
            </w:r>
          </w:p>
        </w:tc>
        <w:tc>
          <w:tcPr>
            <w:tcW w:w="2610" w:type="dxa"/>
          </w:tcPr>
          <w:p w14:paraId="10F0F6B1" w14:textId="77777777" w:rsidR="00554A24" w:rsidRPr="00554A24" w:rsidRDefault="00554A24" w:rsidP="009D64AF">
            <w:pPr>
              <w:pStyle w:val="Heading2"/>
              <w:contextualSpacing w:val="0"/>
              <w:outlineLvl w:val="1"/>
              <w:rPr>
                <w:b w:val="0"/>
                <w:sz w:val="20"/>
                <w:szCs w:val="20"/>
              </w:rPr>
            </w:pPr>
            <w:r w:rsidRPr="00554A24">
              <w:rPr>
                <w:b w:val="0"/>
                <w:sz w:val="20"/>
                <w:szCs w:val="20"/>
              </w:rPr>
              <w:t>Encryption at rest can be enforced via IAM policy, Cloudformation templates, and KMS policy.</w:t>
            </w:r>
          </w:p>
        </w:tc>
        <w:tc>
          <w:tcPr>
            <w:tcW w:w="3657" w:type="dxa"/>
          </w:tcPr>
          <w:p w14:paraId="0734A75E" w14:textId="77777777" w:rsidR="00554A24" w:rsidRPr="00554A24" w:rsidRDefault="00554A24" w:rsidP="009D64AF">
            <w:pPr>
              <w:rPr>
                <w:sz w:val="20"/>
                <w:szCs w:val="20"/>
              </w:rPr>
            </w:pPr>
          </w:p>
        </w:tc>
      </w:tr>
      <w:tr w:rsidR="00554A24" w:rsidRPr="00554A24" w14:paraId="6F67F663" w14:textId="77777777" w:rsidTr="00203FD2">
        <w:tblPrEx>
          <w:tblCellMar>
            <w:left w:w="108" w:type="dxa"/>
            <w:right w:w="108" w:type="dxa"/>
          </w:tblCellMar>
        </w:tblPrEx>
        <w:tc>
          <w:tcPr>
            <w:tcW w:w="385" w:type="dxa"/>
          </w:tcPr>
          <w:p w14:paraId="0D95E888" w14:textId="77777777" w:rsidR="00554A24" w:rsidRPr="00554A24" w:rsidRDefault="00554A24" w:rsidP="00DB24F7">
            <w:pPr>
              <w:pStyle w:val="Heading2"/>
              <w:contextualSpacing w:val="0"/>
              <w:outlineLvl w:val="1"/>
              <w:rPr>
                <w:sz w:val="20"/>
                <w:szCs w:val="20"/>
              </w:rPr>
            </w:pPr>
            <w:r w:rsidRPr="00554A24">
              <w:rPr>
                <w:sz w:val="20"/>
                <w:szCs w:val="20"/>
              </w:rPr>
              <w:t>5</w:t>
            </w:r>
          </w:p>
        </w:tc>
        <w:tc>
          <w:tcPr>
            <w:tcW w:w="1530" w:type="dxa"/>
          </w:tcPr>
          <w:p w14:paraId="4B0652E1" w14:textId="508F0BBA" w:rsidR="00554A24" w:rsidRPr="00554A24" w:rsidRDefault="00554A24" w:rsidP="009D64AF">
            <w:pPr>
              <w:pStyle w:val="Heading2"/>
              <w:contextualSpacing w:val="0"/>
              <w:outlineLvl w:val="1"/>
              <w:rPr>
                <w:b w:val="0"/>
                <w:sz w:val="20"/>
                <w:szCs w:val="20"/>
              </w:rPr>
            </w:pPr>
            <w:r w:rsidRPr="00554A24">
              <w:rPr>
                <w:b w:val="0"/>
                <w:sz w:val="20"/>
                <w:szCs w:val="20"/>
              </w:rPr>
              <w:t xml:space="preserve">Encryption </w:t>
            </w:r>
            <w:r w:rsidR="00C54B37" w:rsidRPr="00554A24">
              <w:rPr>
                <w:b w:val="0"/>
                <w:sz w:val="20"/>
                <w:szCs w:val="20"/>
              </w:rPr>
              <w:t>in</w:t>
            </w:r>
            <w:r w:rsidRPr="00554A24">
              <w:rPr>
                <w:b w:val="0"/>
                <w:sz w:val="20"/>
                <w:szCs w:val="20"/>
              </w:rPr>
              <w:t xml:space="preserve"> Transit</w:t>
            </w:r>
          </w:p>
        </w:tc>
        <w:tc>
          <w:tcPr>
            <w:tcW w:w="3420" w:type="dxa"/>
            <w:shd w:val="clear" w:color="auto" w:fill="00B050"/>
          </w:tcPr>
          <w:p w14:paraId="4CA65D0A" w14:textId="77777777" w:rsidR="00554A24" w:rsidRPr="00554A24" w:rsidRDefault="00554A24" w:rsidP="009D64AF">
            <w:pPr>
              <w:pStyle w:val="Heading2"/>
              <w:contextualSpacing w:val="0"/>
              <w:outlineLvl w:val="1"/>
              <w:rPr>
                <w:b w:val="0"/>
                <w:sz w:val="20"/>
                <w:szCs w:val="20"/>
              </w:rPr>
            </w:pPr>
            <w:r w:rsidRPr="00554A24">
              <w:rPr>
                <w:b w:val="0"/>
                <w:sz w:val="20"/>
                <w:szCs w:val="20"/>
                <w:shd w:val="clear" w:color="auto" w:fill="00B050"/>
              </w:rPr>
              <w:t>AWS RedShift supports TLS enforced connections, and all API actions are signed.</w:t>
            </w:r>
          </w:p>
        </w:tc>
        <w:tc>
          <w:tcPr>
            <w:tcW w:w="2610" w:type="dxa"/>
          </w:tcPr>
          <w:p w14:paraId="254C1BF4" w14:textId="77777777" w:rsidR="00554A24" w:rsidRPr="00554A24" w:rsidRDefault="00554A24" w:rsidP="009D64AF">
            <w:pPr>
              <w:pStyle w:val="Heading2"/>
              <w:contextualSpacing w:val="0"/>
              <w:outlineLvl w:val="1"/>
              <w:rPr>
                <w:b w:val="0"/>
                <w:sz w:val="20"/>
                <w:szCs w:val="20"/>
              </w:rPr>
            </w:pPr>
            <w:r w:rsidRPr="00554A24">
              <w:rPr>
                <w:b w:val="0"/>
                <w:sz w:val="20"/>
                <w:szCs w:val="20"/>
              </w:rPr>
              <w:t>Encryption in transit can be enforced in two location, API endpoint and bucket policy.</w:t>
            </w:r>
          </w:p>
        </w:tc>
        <w:tc>
          <w:tcPr>
            <w:tcW w:w="3657" w:type="dxa"/>
          </w:tcPr>
          <w:p w14:paraId="73D938E1" w14:textId="77777777" w:rsidR="00554A24" w:rsidRPr="00554A24" w:rsidRDefault="00554A24" w:rsidP="009D64AF">
            <w:pPr>
              <w:rPr>
                <w:sz w:val="20"/>
                <w:szCs w:val="20"/>
              </w:rPr>
            </w:pPr>
          </w:p>
        </w:tc>
      </w:tr>
      <w:tr w:rsidR="00554A24" w:rsidRPr="00554A24" w14:paraId="515FCBBA" w14:textId="77777777" w:rsidTr="00203FD2">
        <w:tblPrEx>
          <w:tblCellMar>
            <w:left w:w="108" w:type="dxa"/>
            <w:right w:w="108" w:type="dxa"/>
          </w:tblCellMar>
        </w:tblPrEx>
        <w:tc>
          <w:tcPr>
            <w:tcW w:w="385" w:type="dxa"/>
          </w:tcPr>
          <w:p w14:paraId="02642E7A" w14:textId="77777777" w:rsidR="00554A24" w:rsidRPr="00554A24" w:rsidRDefault="00554A24" w:rsidP="00DB24F7">
            <w:pPr>
              <w:pStyle w:val="Heading2"/>
              <w:contextualSpacing w:val="0"/>
              <w:outlineLvl w:val="1"/>
              <w:rPr>
                <w:sz w:val="20"/>
                <w:szCs w:val="20"/>
              </w:rPr>
            </w:pPr>
            <w:r w:rsidRPr="00554A24">
              <w:rPr>
                <w:sz w:val="20"/>
                <w:szCs w:val="20"/>
              </w:rPr>
              <w:t>6</w:t>
            </w:r>
          </w:p>
        </w:tc>
        <w:tc>
          <w:tcPr>
            <w:tcW w:w="1530" w:type="dxa"/>
          </w:tcPr>
          <w:p w14:paraId="5857B132" w14:textId="77777777" w:rsidR="00554A24" w:rsidRPr="00554A24" w:rsidRDefault="00554A24" w:rsidP="009D64AF">
            <w:pPr>
              <w:pStyle w:val="Heading2"/>
              <w:contextualSpacing w:val="0"/>
              <w:outlineLvl w:val="1"/>
              <w:rPr>
                <w:b w:val="0"/>
                <w:sz w:val="20"/>
                <w:szCs w:val="20"/>
              </w:rPr>
            </w:pPr>
            <w:r w:rsidRPr="00554A24">
              <w:rPr>
                <w:b w:val="0"/>
                <w:sz w:val="20"/>
                <w:szCs w:val="20"/>
              </w:rPr>
              <w:t>Underlying OS</w:t>
            </w:r>
          </w:p>
        </w:tc>
        <w:tc>
          <w:tcPr>
            <w:tcW w:w="3420" w:type="dxa"/>
            <w:shd w:val="clear" w:color="auto" w:fill="00B050"/>
          </w:tcPr>
          <w:p w14:paraId="3735B1D2" w14:textId="6D595E13" w:rsidR="00554A24" w:rsidRPr="00554A24" w:rsidRDefault="00554A24" w:rsidP="00BD2E16">
            <w:pPr>
              <w:pStyle w:val="Heading2"/>
              <w:contextualSpacing w:val="0"/>
              <w:outlineLvl w:val="1"/>
              <w:rPr>
                <w:b w:val="0"/>
                <w:sz w:val="20"/>
                <w:szCs w:val="20"/>
              </w:rPr>
            </w:pPr>
            <w:r w:rsidRPr="00554A24">
              <w:rPr>
                <w:b w:val="0"/>
                <w:sz w:val="20"/>
                <w:szCs w:val="20"/>
              </w:rPr>
              <w:t xml:space="preserve">AWS RedShift is a managed service. The underlying technologies are not configurable by </w:t>
            </w:r>
            <w:r w:rsidR="00BD2E16">
              <w:rPr>
                <w:b w:val="0"/>
                <w:sz w:val="20"/>
                <w:szCs w:val="20"/>
              </w:rPr>
              <w:t>customer</w:t>
            </w:r>
            <w:r w:rsidRPr="00554A24">
              <w:rPr>
                <w:b w:val="0"/>
                <w:sz w:val="20"/>
                <w:szCs w:val="20"/>
              </w:rPr>
              <w:t>.</w:t>
            </w:r>
          </w:p>
        </w:tc>
        <w:tc>
          <w:tcPr>
            <w:tcW w:w="2610" w:type="dxa"/>
          </w:tcPr>
          <w:p w14:paraId="21F389ED" w14:textId="77777777" w:rsidR="00554A24" w:rsidRPr="00554A24" w:rsidRDefault="00554A24" w:rsidP="009D64AF">
            <w:pPr>
              <w:pStyle w:val="Heading2"/>
              <w:contextualSpacing w:val="0"/>
              <w:outlineLvl w:val="1"/>
              <w:rPr>
                <w:b w:val="0"/>
                <w:sz w:val="20"/>
                <w:szCs w:val="20"/>
              </w:rPr>
            </w:pPr>
            <w:r w:rsidRPr="00554A24">
              <w:rPr>
                <w:b w:val="0"/>
                <w:sz w:val="20"/>
                <w:szCs w:val="20"/>
              </w:rPr>
              <w:t xml:space="preserve">AWS RedShift is in-scope of SOC and PCI compliance frameworks.  </w:t>
            </w:r>
          </w:p>
        </w:tc>
        <w:tc>
          <w:tcPr>
            <w:tcW w:w="3657" w:type="dxa"/>
          </w:tcPr>
          <w:p w14:paraId="16FF0B43" w14:textId="77777777" w:rsidR="00554A24" w:rsidRPr="00554A24" w:rsidRDefault="00554A24" w:rsidP="009D64AF">
            <w:pPr>
              <w:pStyle w:val="Heading2"/>
              <w:contextualSpacing w:val="0"/>
              <w:outlineLvl w:val="1"/>
              <w:rPr>
                <w:b w:val="0"/>
                <w:sz w:val="20"/>
                <w:szCs w:val="20"/>
              </w:rPr>
            </w:pPr>
          </w:p>
        </w:tc>
      </w:tr>
      <w:tr w:rsidR="00554A24" w:rsidRPr="00554A24" w14:paraId="4CBE953F" w14:textId="77777777" w:rsidTr="00203FD2">
        <w:tblPrEx>
          <w:tblCellMar>
            <w:left w:w="108" w:type="dxa"/>
            <w:right w:w="108" w:type="dxa"/>
          </w:tblCellMar>
        </w:tblPrEx>
        <w:tc>
          <w:tcPr>
            <w:tcW w:w="385" w:type="dxa"/>
          </w:tcPr>
          <w:p w14:paraId="631775DC" w14:textId="77777777" w:rsidR="00554A24" w:rsidRPr="00554A24" w:rsidRDefault="00554A24" w:rsidP="00DB24F7">
            <w:pPr>
              <w:pStyle w:val="Heading2"/>
              <w:contextualSpacing w:val="0"/>
              <w:outlineLvl w:val="1"/>
              <w:rPr>
                <w:sz w:val="20"/>
                <w:szCs w:val="20"/>
              </w:rPr>
            </w:pPr>
            <w:r w:rsidRPr="00554A24">
              <w:rPr>
                <w:sz w:val="20"/>
                <w:szCs w:val="20"/>
              </w:rPr>
              <w:t>7</w:t>
            </w:r>
          </w:p>
        </w:tc>
        <w:tc>
          <w:tcPr>
            <w:tcW w:w="1530" w:type="dxa"/>
          </w:tcPr>
          <w:p w14:paraId="16116A37" w14:textId="77777777" w:rsidR="00554A24" w:rsidRPr="00554A24" w:rsidRDefault="00554A24" w:rsidP="009D64AF">
            <w:pPr>
              <w:pStyle w:val="Heading2"/>
              <w:contextualSpacing w:val="0"/>
              <w:outlineLvl w:val="1"/>
              <w:rPr>
                <w:b w:val="0"/>
                <w:sz w:val="20"/>
                <w:szCs w:val="20"/>
              </w:rPr>
            </w:pPr>
            <w:r w:rsidRPr="00554A24">
              <w:rPr>
                <w:b w:val="0"/>
                <w:sz w:val="20"/>
                <w:szCs w:val="20"/>
              </w:rPr>
              <w:t>CSP access</w:t>
            </w:r>
          </w:p>
        </w:tc>
        <w:tc>
          <w:tcPr>
            <w:tcW w:w="3420" w:type="dxa"/>
            <w:shd w:val="clear" w:color="auto" w:fill="00B050"/>
          </w:tcPr>
          <w:p w14:paraId="35248C09" w14:textId="13DAF0AF" w:rsidR="00554A24" w:rsidRPr="00554A24" w:rsidRDefault="00554A24" w:rsidP="009D64AF">
            <w:pPr>
              <w:pStyle w:val="Heading2"/>
              <w:contextualSpacing w:val="0"/>
              <w:outlineLvl w:val="1"/>
              <w:rPr>
                <w:b w:val="0"/>
                <w:sz w:val="20"/>
                <w:szCs w:val="20"/>
              </w:rPr>
            </w:pPr>
            <w:r w:rsidRPr="00554A24">
              <w:rPr>
                <w:b w:val="0"/>
                <w:sz w:val="20"/>
                <w:szCs w:val="20"/>
              </w:rPr>
              <w:t>Access to RedShift can be controlled via IAM policy</w:t>
            </w:r>
            <w:r w:rsidR="00C54B37" w:rsidRPr="00554A24">
              <w:rPr>
                <w:b w:val="0"/>
                <w:sz w:val="20"/>
                <w:szCs w:val="20"/>
              </w:rPr>
              <w:t>, S3</w:t>
            </w:r>
            <w:r w:rsidRPr="00554A24">
              <w:rPr>
                <w:b w:val="0"/>
                <w:sz w:val="20"/>
                <w:szCs w:val="20"/>
              </w:rPr>
              <w:t xml:space="preserve"> policy, EC2 controls and encryption using KMS.</w:t>
            </w:r>
          </w:p>
        </w:tc>
        <w:tc>
          <w:tcPr>
            <w:tcW w:w="2610" w:type="dxa"/>
          </w:tcPr>
          <w:p w14:paraId="561CF6C1" w14:textId="44E7B1FE" w:rsidR="00554A24" w:rsidRPr="00554A24" w:rsidRDefault="00BD2E16" w:rsidP="009D64AF">
            <w:pPr>
              <w:pStyle w:val="Heading2"/>
              <w:contextualSpacing w:val="0"/>
              <w:outlineLvl w:val="1"/>
              <w:rPr>
                <w:b w:val="0"/>
                <w:sz w:val="20"/>
                <w:szCs w:val="20"/>
              </w:rPr>
            </w:pPr>
            <w:r>
              <w:rPr>
                <w:b w:val="0"/>
                <w:sz w:val="20"/>
                <w:szCs w:val="20"/>
              </w:rPr>
              <w:t>Customer</w:t>
            </w:r>
            <w:r w:rsidR="00554A24" w:rsidRPr="00554A24">
              <w:rPr>
                <w:b w:val="0"/>
                <w:sz w:val="20"/>
                <w:szCs w:val="20"/>
              </w:rPr>
              <w:t xml:space="preserve"> can implement layers of controls to enforce least access permissions to RedShift and the services used to deliver RedShift.</w:t>
            </w:r>
          </w:p>
          <w:p w14:paraId="303340E0" w14:textId="24F0D613" w:rsidR="00554A24" w:rsidRPr="00554A24" w:rsidRDefault="00554A24" w:rsidP="009D64AF">
            <w:pPr>
              <w:rPr>
                <w:sz w:val="20"/>
                <w:szCs w:val="20"/>
              </w:rPr>
            </w:pPr>
            <w:r w:rsidRPr="00554A24">
              <w:rPr>
                <w:sz w:val="20"/>
                <w:szCs w:val="20"/>
              </w:rPr>
              <w:t xml:space="preserve">AWS RedShift supports </w:t>
            </w:r>
            <w:r w:rsidR="00C54B37" w:rsidRPr="00554A24">
              <w:rPr>
                <w:sz w:val="20"/>
                <w:szCs w:val="20"/>
              </w:rPr>
              <w:t>CloudTrail</w:t>
            </w:r>
            <w:r w:rsidRPr="00554A24">
              <w:rPr>
                <w:sz w:val="20"/>
                <w:szCs w:val="20"/>
              </w:rPr>
              <w:t>/</w:t>
            </w:r>
            <w:r w:rsidR="00C54B37" w:rsidRPr="00554A24">
              <w:rPr>
                <w:sz w:val="20"/>
                <w:szCs w:val="20"/>
              </w:rPr>
              <w:t>CloudWatch</w:t>
            </w:r>
            <w:r w:rsidRPr="00554A24">
              <w:rPr>
                <w:sz w:val="20"/>
                <w:szCs w:val="20"/>
              </w:rPr>
              <w:t xml:space="preserve"> to capture actions taken against AWS RedShift.</w:t>
            </w:r>
          </w:p>
        </w:tc>
        <w:tc>
          <w:tcPr>
            <w:tcW w:w="3657" w:type="dxa"/>
          </w:tcPr>
          <w:p w14:paraId="394CA765" w14:textId="77777777" w:rsidR="00554A24" w:rsidRPr="00554A24" w:rsidRDefault="00554A24" w:rsidP="009D64AF">
            <w:pPr>
              <w:pStyle w:val="Heading2"/>
              <w:contextualSpacing w:val="0"/>
              <w:outlineLvl w:val="1"/>
              <w:rPr>
                <w:b w:val="0"/>
                <w:sz w:val="20"/>
                <w:szCs w:val="20"/>
              </w:rPr>
            </w:pPr>
          </w:p>
        </w:tc>
      </w:tr>
      <w:tr w:rsidR="00554A24" w:rsidRPr="00554A24" w14:paraId="7C561252" w14:textId="77777777" w:rsidTr="00203FD2">
        <w:tblPrEx>
          <w:tblCellMar>
            <w:left w:w="108" w:type="dxa"/>
            <w:right w:w="108" w:type="dxa"/>
          </w:tblCellMar>
        </w:tblPrEx>
        <w:tc>
          <w:tcPr>
            <w:tcW w:w="385" w:type="dxa"/>
          </w:tcPr>
          <w:p w14:paraId="46707DA2" w14:textId="77777777" w:rsidR="00554A24" w:rsidRPr="00554A24" w:rsidRDefault="00554A24" w:rsidP="00DB24F7">
            <w:pPr>
              <w:pStyle w:val="Heading2"/>
              <w:contextualSpacing w:val="0"/>
              <w:outlineLvl w:val="1"/>
              <w:rPr>
                <w:sz w:val="20"/>
                <w:szCs w:val="20"/>
              </w:rPr>
            </w:pPr>
            <w:r w:rsidRPr="00554A24">
              <w:rPr>
                <w:sz w:val="20"/>
                <w:szCs w:val="20"/>
              </w:rPr>
              <w:lastRenderedPageBreak/>
              <w:t>8</w:t>
            </w:r>
          </w:p>
        </w:tc>
        <w:tc>
          <w:tcPr>
            <w:tcW w:w="1530" w:type="dxa"/>
          </w:tcPr>
          <w:p w14:paraId="64909155" w14:textId="77777777" w:rsidR="00554A24" w:rsidRPr="00554A24" w:rsidRDefault="00554A24" w:rsidP="009D64AF">
            <w:pPr>
              <w:pStyle w:val="Heading2"/>
              <w:contextualSpacing w:val="0"/>
              <w:outlineLvl w:val="1"/>
              <w:rPr>
                <w:b w:val="0"/>
                <w:sz w:val="20"/>
                <w:szCs w:val="20"/>
              </w:rPr>
            </w:pPr>
            <w:r w:rsidRPr="00554A24">
              <w:rPr>
                <w:b w:val="0"/>
                <w:sz w:val="20"/>
                <w:szCs w:val="20"/>
              </w:rPr>
              <w:t>Endpoint Localization</w:t>
            </w:r>
          </w:p>
        </w:tc>
        <w:tc>
          <w:tcPr>
            <w:tcW w:w="3420" w:type="dxa"/>
            <w:shd w:val="clear" w:color="auto" w:fill="00B050"/>
          </w:tcPr>
          <w:p w14:paraId="19244FC9" w14:textId="77777777" w:rsidR="00554A24" w:rsidRPr="00554A24" w:rsidRDefault="00554A24" w:rsidP="009D64AF">
            <w:pPr>
              <w:pStyle w:val="Heading2"/>
              <w:contextualSpacing w:val="0"/>
              <w:outlineLvl w:val="1"/>
              <w:rPr>
                <w:b w:val="0"/>
                <w:sz w:val="20"/>
                <w:szCs w:val="20"/>
              </w:rPr>
            </w:pPr>
            <w:r w:rsidRPr="00554A24">
              <w:rPr>
                <w:b w:val="0"/>
                <w:sz w:val="20"/>
                <w:szCs w:val="20"/>
              </w:rPr>
              <w:t>AWS RedShift can localize access via policy, VPC Endpoint, and IAM policy for access to data in S3.</w:t>
            </w:r>
          </w:p>
        </w:tc>
        <w:tc>
          <w:tcPr>
            <w:tcW w:w="2610" w:type="dxa"/>
          </w:tcPr>
          <w:p w14:paraId="211586B2" w14:textId="77777777" w:rsidR="00554A24" w:rsidRPr="00554A24" w:rsidRDefault="00554A24" w:rsidP="009D64AF">
            <w:pPr>
              <w:pStyle w:val="Heading2"/>
              <w:contextualSpacing w:val="0"/>
              <w:outlineLvl w:val="1"/>
              <w:rPr>
                <w:b w:val="0"/>
                <w:sz w:val="20"/>
                <w:szCs w:val="20"/>
              </w:rPr>
            </w:pPr>
            <w:r w:rsidRPr="00554A24">
              <w:rPr>
                <w:b w:val="0"/>
                <w:sz w:val="20"/>
                <w:szCs w:val="20"/>
              </w:rPr>
              <w:t>A VPC endpoint enables you to privately connect your VPC to supported AWS services and VPC endpoint services powered by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tc>
        <w:tc>
          <w:tcPr>
            <w:tcW w:w="3657" w:type="dxa"/>
          </w:tcPr>
          <w:p w14:paraId="51DD28BD" w14:textId="77777777" w:rsidR="00554A24" w:rsidRPr="00554A24" w:rsidRDefault="00554A24" w:rsidP="009D64AF">
            <w:pPr>
              <w:pStyle w:val="Heading2"/>
              <w:contextualSpacing w:val="0"/>
              <w:outlineLvl w:val="1"/>
              <w:rPr>
                <w:b w:val="0"/>
                <w:sz w:val="20"/>
                <w:szCs w:val="20"/>
              </w:rPr>
            </w:pPr>
            <w:r w:rsidRPr="00554A24">
              <w:rPr>
                <w:b w:val="0"/>
                <w:sz w:val="20"/>
                <w:szCs w:val="20"/>
              </w:rPr>
              <w:t xml:space="preserve">VPC Endpoint for services - </w:t>
            </w:r>
            <w:hyperlink r:id="rId14" w:history="1">
              <w:r w:rsidRPr="00554A24">
                <w:rPr>
                  <w:rStyle w:val="Hyperlink"/>
                  <w:b w:val="0"/>
                  <w:sz w:val="20"/>
                  <w:szCs w:val="20"/>
                </w:rPr>
                <w:t>https://docs.aws.amazon.com/AmazonVPC/latest/UserGuide/vpc-endpoints-access.html</w:t>
              </w:r>
            </w:hyperlink>
          </w:p>
          <w:p w14:paraId="2C70BED7" w14:textId="77777777" w:rsidR="00554A24" w:rsidRPr="00554A24" w:rsidRDefault="00554A24" w:rsidP="009D64AF">
            <w:pPr>
              <w:rPr>
                <w:sz w:val="20"/>
                <w:szCs w:val="20"/>
              </w:rPr>
            </w:pPr>
          </w:p>
        </w:tc>
      </w:tr>
      <w:tr w:rsidR="00554A24" w:rsidRPr="00554A24" w14:paraId="03F68AAB" w14:textId="77777777" w:rsidTr="00203FD2">
        <w:tblPrEx>
          <w:tblCellMar>
            <w:left w:w="108" w:type="dxa"/>
            <w:right w:w="108" w:type="dxa"/>
          </w:tblCellMar>
        </w:tblPrEx>
        <w:tc>
          <w:tcPr>
            <w:tcW w:w="385" w:type="dxa"/>
          </w:tcPr>
          <w:p w14:paraId="0D09DA4A" w14:textId="77777777" w:rsidR="00554A24" w:rsidRPr="00554A24" w:rsidRDefault="00554A24" w:rsidP="00DB24F7">
            <w:pPr>
              <w:pStyle w:val="Heading2"/>
              <w:contextualSpacing w:val="0"/>
              <w:outlineLvl w:val="1"/>
              <w:rPr>
                <w:sz w:val="20"/>
                <w:szCs w:val="20"/>
              </w:rPr>
            </w:pPr>
            <w:r w:rsidRPr="00554A24">
              <w:rPr>
                <w:sz w:val="20"/>
                <w:szCs w:val="20"/>
              </w:rPr>
              <w:t>9</w:t>
            </w:r>
          </w:p>
        </w:tc>
        <w:tc>
          <w:tcPr>
            <w:tcW w:w="1530" w:type="dxa"/>
          </w:tcPr>
          <w:p w14:paraId="4E07FE28" w14:textId="77777777" w:rsidR="00554A24" w:rsidRPr="00554A24" w:rsidRDefault="00554A24" w:rsidP="009D64AF">
            <w:pPr>
              <w:pStyle w:val="Heading2"/>
              <w:contextualSpacing w:val="0"/>
              <w:outlineLvl w:val="1"/>
              <w:rPr>
                <w:b w:val="0"/>
                <w:sz w:val="20"/>
                <w:szCs w:val="20"/>
              </w:rPr>
            </w:pPr>
            <w:r w:rsidRPr="00554A24">
              <w:rPr>
                <w:b w:val="0"/>
                <w:sz w:val="20"/>
                <w:szCs w:val="20"/>
              </w:rPr>
              <w:t>Storage/Process Isolation</w:t>
            </w:r>
          </w:p>
        </w:tc>
        <w:tc>
          <w:tcPr>
            <w:tcW w:w="3420" w:type="dxa"/>
            <w:shd w:val="clear" w:color="auto" w:fill="00B050"/>
          </w:tcPr>
          <w:p w14:paraId="23AE23FE" w14:textId="74358274" w:rsidR="00554A24" w:rsidRPr="00554A24" w:rsidRDefault="00554A24" w:rsidP="009D64AF">
            <w:pPr>
              <w:pStyle w:val="Heading2"/>
              <w:contextualSpacing w:val="0"/>
              <w:outlineLvl w:val="1"/>
              <w:rPr>
                <w:b w:val="0"/>
                <w:sz w:val="20"/>
                <w:szCs w:val="20"/>
              </w:rPr>
            </w:pPr>
            <w:r w:rsidRPr="00554A24">
              <w:rPr>
                <w:b w:val="0"/>
                <w:sz w:val="20"/>
                <w:szCs w:val="20"/>
              </w:rPr>
              <w:t>Amazon RedShift is a managed service.  Storage of objects can be isolated via S3 object ACL, bucket policy, and IAM policy, IAM policy for region,</w:t>
            </w:r>
            <w:r w:rsidR="009D64AF">
              <w:rPr>
                <w:b w:val="0"/>
                <w:sz w:val="20"/>
                <w:szCs w:val="20"/>
              </w:rPr>
              <w:t xml:space="preserve"> and</w:t>
            </w:r>
            <w:r w:rsidRPr="00554A24">
              <w:rPr>
                <w:b w:val="0"/>
                <w:sz w:val="20"/>
                <w:szCs w:val="20"/>
              </w:rPr>
              <w:t xml:space="preserve"> </w:t>
            </w:r>
            <w:r w:rsidR="009D64AF">
              <w:rPr>
                <w:b w:val="0"/>
                <w:sz w:val="20"/>
                <w:szCs w:val="20"/>
              </w:rPr>
              <w:t>KMS policy.</w:t>
            </w:r>
          </w:p>
        </w:tc>
        <w:tc>
          <w:tcPr>
            <w:tcW w:w="2610" w:type="dxa"/>
          </w:tcPr>
          <w:p w14:paraId="6AA78A7B" w14:textId="77777777" w:rsidR="00554A24" w:rsidRPr="00554A24" w:rsidRDefault="00554A24" w:rsidP="009D64AF">
            <w:pPr>
              <w:tabs>
                <w:tab w:val="left" w:pos="1485"/>
              </w:tabs>
              <w:rPr>
                <w:sz w:val="20"/>
                <w:szCs w:val="20"/>
              </w:rPr>
            </w:pPr>
            <w:r w:rsidRPr="00554A24">
              <w:rPr>
                <w:sz w:val="20"/>
                <w:szCs w:val="20"/>
              </w:rPr>
              <w:t>VPC Endpoint policy and restrict to which S3 bucket(s) are accessible to RedShift and from which VPC or subnet.</w:t>
            </w:r>
          </w:p>
        </w:tc>
        <w:tc>
          <w:tcPr>
            <w:tcW w:w="3657" w:type="dxa"/>
          </w:tcPr>
          <w:p w14:paraId="38788E44" w14:textId="77777777" w:rsidR="00554A24" w:rsidRPr="00554A24" w:rsidRDefault="00554A24" w:rsidP="009D64AF">
            <w:pPr>
              <w:pStyle w:val="Heading2"/>
              <w:contextualSpacing w:val="0"/>
              <w:outlineLvl w:val="1"/>
              <w:rPr>
                <w:b w:val="0"/>
                <w:sz w:val="20"/>
                <w:szCs w:val="20"/>
              </w:rPr>
            </w:pPr>
          </w:p>
        </w:tc>
      </w:tr>
      <w:tr w:rsidR="00554A24" w:rsidRPr="00554A24" w14:paraId="39E578B8" w14:textId="77777777" w:rsidTr="00203FD2">
        <w:tblPrEx>
          <w:tblCellMar>
            <w:left w:w="108" w:type="dxa"/>
            <w:right w:w="108" w:type="dxa"/>
          </w:tblCellMar>
        </w:tblPrEx>
        <w:tc>
          <w:tcPr>
            <w:tcW w:w="385" w:type="dxa"/>
          </w:tcPr>
          <w:p w14:paraId="24326BEF" w14:textId="77777777" w:rsidR="00554A24" w:rsidRPr="00554A24" w:rsidRDefault="00554A24" w:rsidP="00DB24F7">
            <w:pPr>
              <w:pStyle w:val="Heading2"/>
              <w:contextualSpacing w:val="0"/>
              <w:outlineLvl w:val="1"/>
              <w:rPr>
                <w:sz w:val="20"/>
                <w:szCs w:val="20"/>
              </w:rPr>
            </w:pPr>
            <w:r w:rsidRPr="00554A24">
              <w:rPr>
                <w:sz w:val="20"/>
                <w:szCs w:val="20"/>
              </w:rPr>
              <w:t>10</w:t>
            </w:r>
          </w:p>
        </w:tc>
        <w:tc>
          <w:tcPr>
            <w:tcW w:w="1530" w:type="dxa"/>
          </w:tcPr>
          <w:p w14:paraId="3D6370F0" w14:textId="3817F77B" w:rsidR="00554A24" w:rsidRPr="00554A24" w:rsidRDefault="00C54B37" w:rsidP="009D64AF">
            <w:pPr>
              <w:pStyle w:val="Heading2"/>
              <w:contextualSpacing w:val="0"/>
              <w:outlineLvl w:val="1"/>
              <w:rPr>
                <w:b w:val="0"/>
                <w:sz w:val="20"/>
                <w:szCs w:val="20"/>
              </w:rPr>
            </w:pPr>
            <w:r w:rsidRPr="00554A24">
              <w:rPr>
                <w:b w:val="0"/>
                <w:sz w:val="20"/>
                <w:szCs w:val="20"/>
              </w:rPr>
              <w:t>Dependent</w:t>
            </w:r>
            <w:r w:rsidR="00554A24" w:rsidRPr="00554A24">
              <w:rPr>
                <w:b w:val="0"/>
                <w:sz w:val="20"/>
                <w:szCs w:val="20"/>
              </w:rPr>
              <w:t xml:space="preserve"> Services</w:t>
            </w:r>
          </w:p>
        </w:tc>
        <w:tc>
          <w:tcPr>
            <w:tcW w:w="3420" w:type="dxa"/>
          </w:tcPr>
          <w:p w14:paraId="2AF07B1C" w14:textId="77777777" w:rsidR="00554A24" w:rsidRPr="00554A24" w:rsidRDefault="00554A24" w:rsidP="009D64AF">
            <w:pPr>
              <w:pStyle w:val="Heading2"/>
              <w:contextualSpacing w:val="0"/>
              <w:outlineLvl w:val="1"/>
              <w:rPr>
                <w:b w:val="0"/>
                <w:sz w:val="20"/>
                <w:szCs w:val="20"/>
              </w:rPr>
            </w:pPr>
            <w:r w:rsidRPr="00554A24">
              <w:rPr>
                <w:b w:val="0"/>
                <w:sz w:val="20"/>
                <w:szCs w:val="20"/>
              </w:rPr>
              <w:t>S3, IAM, KMS, EC2</w:t>
            </w:r>
          </w:p>
        </w:tc>
        <w:tc>
          <w:tcPr>
            <w:tcW w:w="2610" w:type="dxa"/>
          </w:tcPr>
          <w:p w14:paraId="66AFA56E" w14:textId="77777777" w:rsidR="00554A24" w:rsidRPr="00554A24" w:rsidRDefault="00554A24" w:rsidP="009D64AF">
            <w:pPr>
              <w:tabs>
                <w:tab w:val="left" w:pos="1485"/>
              </w:tabs>
              <w:rPr>
                <w:sz w:val="20"/>
                <w:szCs w:val="20"/>
              </w:rPr>
            </w:pPr>
            <w:r w:rsidRPr="00554A24">
              <w:rPr>
                <w:sz w:val="20"/>
                <w:szCs w:val="20"/>
              </w:rPr>
              <w:t>Several AWS services are used to deliver the RedShift service.</w:t>
            </w:r>
          </w:p>
        </w:tc>
        <w:tc>
          <w:tcPr>
            <w:tcW w:w="3657" w:type="dxa"/>
          </w:tcPr>
          <w:p w14:paraId="7B6A5901" w14:textId="77777777" w:rsidR="00554A24" w:rsidRPr="00554A24" w:rsidRDefault="00554A24" w:rsidP="009D64AF">
            <w:pPr>
              <w:pStyle w:val="Heading2"/>
              <w:contextualSpacing w:val="0"/>
              <w:outlineLvl w:val="1"/>
              <w:rPr>
                <w:b w:val="0"/>
                <w:sz w:val="20"/>
                <w:szCs w:val="20"/>
              </w:rPr>
            </w:pPr>
          </w:p>
        </w:tc>
      </w:tr>
    </w:tbl>
    <w:p w14:paraId="33550057" w14:textId="77777777" w:rsidR="004A2E37" w:rsidRPr="00554A24" w:rsidRDefault="004A2E37">
      <w:pPr>
        <w:pStyle w:val="Heading2"/>
        <w:contextualSpacing w:val="0"/>
        <w:rPr>
          <w:sz w:val="20"/>
          <w:szCs w:val="20"/>
        </w:rPr>
      </w:pPr>
    </w:p>
    <w:p w14:paraId="5EFAC6BF" w14:textId="77777777" w:rsidR="00F16683" w:rsidRDefault="00F16683" w:rsidP="00E93A80">
      <w:pPr>
        <w:pStyle w:val="Heading7"/>
      </w:pPr>
      <w:r>
        <w:br w:type="page"/>
      </w:r>
    </w:p>
    <w:p w14:paraId="55A76F9E" w14:textId="77777777" w:rsidR="00F16683" w:rsidRDefault="00F16683" w:rsidP="00E93A80">
      <w:pPr>
        <w:pStyle w:val="Heading7"/>
        <w:sectPr w:rsidR="00F16683" w:rsidSect="00F16683">
          <w:headerReference w:type="even" r:id="rId15"/>
          <w:headerReference w:type="default" r:id="rId16"/>
          <w:footerReference w:type="even" r:id="rId17"/>
          <w:footerReference w:type="default" r:id="rId18"/>
          <w:headerReference w:type="first" r:id="rId19"/>
          <w:footerReference w:type="first" r:id="rId20"/>
          <w:pgSz w:w="12240" w:h="15840"/>
          <w:pgMar w:top="720" w:right="431" w:bottom="431" w:left="431" w:header="0" w:footer="720" w:gutter="0"/>
          <w:pgNumType w:start="1"/>
          <w:cols w:space="720"/>
          <w:docGrid w:linePitch="299"/>
        </w:sectPr>
      </w:pPr>
    </w:p>
    <w:p w14:paraId="1371DF43" w14:textId="77777777" w:rsidR="007A2724" w:rsidRPr="00554A24" w:rsidRDefault="00E93A80" w:rsidP="00E93A80">
      <w:pPr>
        <w:pStyle w:val="Heading7"/>
        <w:rPr>
          <w:rFonts w:ascii="Arial" w:hAnsi="Arial" w:cs="Arial"/>
        </w:rPr>
      </w:pPr>
      <w:r>
        <w:lastRenderedPageBreak/>
        <w:t>Detailed Security Configuration</w:t>
      </w:r>
    </w:p>
    <w:p w14:paraId="0D9B74E1" w14:textId="77777777" w:rsidR="00366B79" w:rsidRDefault="00366B79" w:rsidP="00366B79">
      <w:pPr>
        <w:rPr>
          <w:sz w:val="20"/>
          <w:szCs w:val="20"/>
        </w:rPr>
      </w:pPr>
      <w:r>
        <w:rPr>
          <w:sz w:val="20"/>
          <w:szCs w:val="20"/>
        </w:rPr>
        <w:t>Overview</w:t>
      </w:r>
    </w:p>
    <w:p w14:paraId="1FDF9117" w14:textId="77777777" w:rsidR="00366B79" w:rsidRPr="00554A24" w:rsidRDefault="00366B79" w:rsidP="00366B79">
      <w:pPr>
        <w:rPr>
          <w:sz w:val="20"/>
          <w:szCs w:val="20"/>
        </w:rPr>
      </w:pPr>
      <w:r>
        <w:rPr>
          <w:sz w:val="20"/>
          <w:szCs w:val="20"/>
        </w:rPr>
        <w:t xml:space="preserve">This section is meant to provide an opinionated approach towards the implementation security controls by domain.  Although the approaches may not be a fit for all use </w:t>
      </w:r>
      <w:proofErr w:type="spellStart"/>
      <w:r>
        <w:rPr>
          <w:sz w:val="20"/>
          <w:szCs w:val="20"/>
        </w:rPr>
        <w:t>casees</w:t>
      </w:r>
      <w:proofErr w:type="spellEnd"/>
      <w:r>
        <w:rPr>
          <w:sz w:val="20"/>
          <w:szCs w:val="20"/>
        </w:rPr>
        <w:t xml:space="preserve"> or complete for production use, they are meant to guide the reader towards current best practices and design considerations to achieve security control objectives.</w:t>
      </w:r>
    </w:p>
    <w:p w14:paraId="0948A672" w14:textId="6B491A7A" w:rsidR="00C7056D" w:rsidRPr="00554A24" w:rsidRDefault="00C7056D">
      <w:pPr>
        <w:spacing w:before="200"/>
        <w:rPr>
          <w:b/>
          <w:sz w:val="20"/>
          <w:szCs w:val="20"/>
        </w:rPr>
      </w:pPr>
      <w:r w:rsidRPr="00554A24">
        <w:rPr>
          <w:b/>
          <w:sz w:val="20"/>
          <w:szCs w:val="20"/>
        </w:rPr>
        <w:t>Controls and Architectures</w:t>
      </w:r>
    </w:p>
    <w:p w14:paraId="43262461" w14:textId="6E89B653" w:rsidR="007A2724" w:rsidRPr="00554A24" w:rsidRDefault="002D48FE">
      <w:pPr>
        <w:spacing w:before="200"/>
        <w:rPr>
          <w:color w:val="333333"/>
          <w:sz w:val="20"/>
          <w:szCs w:val="20"/>
        </w:rPr>
      </w:pPr>
      <w:r w:rsidRPr="00554A24">
        <w:rPr>
          <w:sz w:val="20"/>
          <w:szCs w:val="20"/>
        </w:rPr>
        <w:t xml:space="preserve">This table maps </w:t>
      </w:r>
      <w:r w:rsidR="00F16683">
        <w:rPr>
          <w:sz w:val="20"/>
          <w:szCs w:val="20"/>
        </w:rPr>
        <w:t>Security Domain</w:t>
      </w:r>
      <w:r w:rsidRPr="00554A24">
        <w:rPr>
          <w:sz w:val="20"/>
          <w:szCs w:val="20"/>
        </w:rPr>
        <w:t xml:space="preserve"> to </w:t>
      </w:r>
      <w:r w:rsidR="00EE1C7B" w:rsidRPr="00554A24">
        <w:rPr>
          <w:sz w:val="20"/>
          <w:szCs w:val="20"/>
        </w:rPr>
        <w:t>the corresponding controls and</w:t>
      </w:r>
      <w:r w:rsidR="00C7056D" w:rsidRPr="00554A24">
        <w:rPr>
          <w:sz w:val="20"/>
          <w:szCs w:val="20"/>
        </w:rPr>
        <w:t xml:space="preserve"> architectural</w:t>
      </w:r>
      <w:r w:rsidR="00EE1C7B" w:rsidRPr="00554A24">
        <w:rPr>
          <w:sz w:val="20"/>
          <w:szCs w:val="20"/>
        </w:rPr>
        <w:t xml:space="preserve"> best practices as documented in AWS’ public documentation, white papers, and blog posts</w:t>
      </w:r>
      <w:r w:rsidRPr="00554A24">
        <w:rPr>
          <w:sz w:val="20"/>
          <w:szCs w:val="20"/>
        </w:rPr>
        <w:t>.</w:t>
      </w:r>
      <w:r w:rsidR="00DC0FC1">
        <w:rPr>
          <w:sz w:val="20"/>
          <w:szCs w:val="20"/>
        </w:rPr>
        <w:t xml:space="preserve"> </w:t>
      </w:r>
    </w:p>
    <w:p w14:paraId="294E6339" w14:textId="77777777" w:rsidR="007A2724" w:rsidRPr="00554A24" w:rsidRDefault="007A2724">
      <w:pPr>
        <w:rPr>
          <w:sz w:val="20"/>
          <w:szCs w:val="20"/>
        </w:rPr>
      </w:pPr>
    </w:p>
    <w:tbl>
      <w:tblPr>
        <w:tblStyle w:val="a"/>
        <w:tblW w:w="14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2"/>
        <w:gridCol w:w="7101"/>
        <w:gridCol w:w="4469"/>
      </w:tblGrid>
      <w:tr w:rsidR="003609BC" w:rsidRPr="00554A24" w14:paraId="5B4DA13E" w14:textId="77777777" w:rsidTr="003609BC">
        <w:tc>
          <w:tcPr>
            <w:tcW w:w="2443" w:type="dxa"/>
            <w:shd w:val="clear" w:color="auto" w:fill="F3F3F3"/>
            <w:tcMar>
              <w:top w:w="100" w:type="dxa"/>
              <w:left w:w="100" w:type="dxa"/>
              <w:bottom w:w="100" w:type="dxa"/>
              <w:right w:w="100" w:type="dxa"/>
            </w:tcMar>
            <w:vAlign w:val="bottom"/>
          </w:tcPr>
          <w:p w14:paraId="3F414E36" w14:textId="77777777" w:rsidR="003609BC" w:rsidRPr="00554A24" w:rsidRDefault="003609BC">
            <w:pPr>
              <w:widowControl w:val="0"/>
              <w:spacing w:line="240" w:lineRule="auto"/>
              <w:rPr>
                <w:b/>
                <w:sz w:val="20"/>
                <w:szCs w:val="20"/>
              </w:rPr>
            </w:pPr>
            <w:bookmarkStart w:id="1" w:name="_GoBack" w:colFirst="0" w:colLast="2"/>
            <w:r>
              <w:rPr>
                <w:b/>
                <w:sz w:val="20"/>
                <w:szCs w:val="20"/>
              </w:rPr>
              <w:t>Security Domain</w:t>
            </w:r>
          </w:p>
        </w:tc>
        <w:tc>
          <w:tcPr>
            <w:tcW w:w="5317" w:type="dxa"/>
            <w:shd w:val="clear" w:color="auto" w:fill="F3F3F3"/>
            <w:tcMar>
              <w:top w:w="100" w:type="dxa"/>
              <w:left w:w="100" w:type="dxa"/>
              <w:bottom w:w="100" w:type="dxa"/>
              <w:right w:w="100" w:type="dxa"/>
            </w:tcMar>
            <w:vAlign w:val="bottom"/>
          </w:tcPr>
          <w:p w14:paraId="4762328D" w14:textId="77777777" w:rsidR="003609BC" w:rsidRPr="00554A24" w:rsidRDefault="003609BC" w:rsidP="00860267">
            <w:pPr>
              <w:widowControl w:val="0"/>
              <w:spacing w:line="240" w:lineRule="auto"/>
              <w:rPr>
                <w:b/>
                <w:sz w:val="20"/>
                <w:szCs w:val="20"/>
              </w:rPr>
            </w:pPr>
            <w:r w:rsidRPr="00554A24">
              <w:rPr>
                <w:b/>
                <w:sz w:val="20"/>
                <w:szCs w:val="20"/>
              </w:rPr>
              <w:t>Control</w:t>
            </w:r>
            <w:r>
              <w:rPr>
                <w:b/>
                <w:sz w:val="20"/>
                <w:szCs w:val="20"/>
              </w:rPr>
              <w:t xml:space="preserve"> &amp; Architectural Suggestions</w:t>
            </w:r>
          </w:p>
        </w:tc>
        <w:tc>
          <w:tcPr>
            <w:tcW w:w="3346" w:type="dxa"/>
            <w:shd w:val="clear" w:color="auto" w:fill="F3F3F3"/>
          </w:tcPr>
          <w:p w14:paraId="1D3A2943" w14:textId="0167D19D" w:rsidR="003609BC" w:rsidRPr="00554A24" w:rsidRDefault="003609BC">
            <w:pPr>
              <w:widowControl w:val="0"/>
              <w:spacing w:line="240" w:lineRule="auto"/>
              <w:rPr>
                <w:b/>
                <w:sz w:val="20"/>
                <w:szCs w:val="20"/>
              </w:rPr>
            </w:pPr>
            <w:r w:rsidRPr="00554A24">
              <w:rPr>
                <w:b/>
                <w:sz w:val="20"/>
                <w:szCs w:val="20"/>
              </w:rPr>
              <w:t>References</w:t>
            </w:r>
          </w:p>
        </w:tc>
      </w:tr>
      <w:tr w:rsidR="003609BC" w:rsidRPr="00554A24" w14:paraId="36A6A794" w14:textId="77777777" w:rsidTr="003609BC">
        <w:tc>
          <w:tcPr>
            <w:tcW w:w="2443" w:type="dxa"/>
            <w:tcMar>
              <w:top w:w="100" w:type="dxa"/>
              <w:left w:w="100" w:type="dxa"/>
              <w:bottom w:w="100" w:type="dxa"/>
              <w:right w:w="100" w:type="dxa"/>
            </w:tcMar>
          </w:tcPr>
          <w:p w14:paraId="4C2FA050" w14:textId="77777777" w:rsidR="003609BC" w:rsidRPr="001933AB" w:rsidRDefault="003609BC" w:rsidP="00C7056D">
            <w:pPr>
              <w:widowControl w:val="0"/>
              <w:spacing w:line="240" w:lineRule="auto"/>
              <w:rPr>
                <w:b/>
                <w:sz w:val="20"/>
                <w:szCs w:val="20"/>
              </w:rPr>
            </w:pPr>
            <w:r w:rsidRPr="001933AB">
              <w:rPr>
                <w:b/>
                <w:sz w:val="20"/>
                <w:szCs w:val="20"/>
              </w:rPr>
              <w:t>Encryption</w:t>
            </w:r>
          </w:p>
        </w:tc>
        <w:tc>
          <w:tcPr>
            <w:tcW w:w="5317" w:type="dxa"/>
            <w:tcMar>
              <w:top w:w="100" w:type="dxa"/>
              <w:left w:w="100" w:type="dxa"/>
              <w:bottom w:w="100" w:type="dxa"/>
              <w:right w:w="100" w:type="dxa"/>
            </w:tcMar>
          </w:tcPr>
          <w:p w14:paraId="5A260044" w14:textId="77777777" w:rsidR="003609BC" w:rsidRPr="00554A24" w:rsidRDefault="003609BC" w:rsidP="00CC5D87">
            <w:pPr>
              <w:widowControl w:val="0"/>
              <w:spacing w:after="120" w:line="240" w:lineRule="auto"/>
              <w:contextualSpacing/>
              <w:rPr>
                <w:sz w:val="20"/>
                <w:szCs w:val="20"/>
              </w:rPr>
            </w:pPr>
          </w:p>
        </w:tc>
        <w:tc>
          <w:tcPr>
            <w:tcW w:w="3346" w:type="dxa"/>
          </w:tcPr>
          <w:p w14:paraId="7EE51D6C" w14:textId="05A76A6C" w:rsidR="003609BC" w:rsidRPr="00554A24" w:rsidRDefault="003609BC" w:rsidP="001933AB">
            <w:pPr>
              <w:pStyle w:val="ListParagraph"/>
              <w:widowControl w:val="0"/>
              <w:spacing w:after="120" w:line="240" w:lineRule="auto"/>
              <w:ind w:left="540"/>
              <w:rPr>
                <w:sz w:val="20"/>
                <w:szCs w:val="20"/>
              </w:rPr>
            </w:pPr>
          </w:p>
        </w:tc>
      </w:tr>
      <w:tr w:rsidR="003609BC" w:rsidRPr="00554A24" w14:paraId="6A0A17D4" w14:textId="77777777" w:rsidTr="003609BC">
        <w:tc>
          <w:tcPr>
            <w:tcW w:w="2443" w:type="dxa"/>
            <w:tcMar>
              <w:top w:w="100" w:type="dxa"/>
              <w:left w:w="100" w:type="dxa"/>
              <w:bottom w:w="100" w:type="dxa"/>
              <w:right w:w="100" w:type="dxa"/>
            </w:tcMar>
          </w:tcPr>
          <w:p w14:paraId="3277AF9C" w14:textId="77777777" w:rsidR="003609BC" w:rsidRPr="00554A24" w:rsidRDefault="003609BC" w:rsidP="001933AB">
            <w:pPr>
              <w:widowControl w:val="0"/>
              <w:spacing w:line="240" w:lineRule="auto"/>
              <w:jc w:val="right"/>
              <w:rPr>
                <w:sz w:val="20"/>
                <w:szCs w:val="20"/>
              </w:rPr>
            </w:pPr>
            <w:r w:rsidRPr="00554A24">
              <w:rPr>
                <w:sz w:val="20"/>
                <w:szCs w:val="20"/>
              </w:rPr>
              <w:t>Encryption of data at-rest</w:t>
            </w:r>
          </w:p>
        </w:tc>
        <w:tc>
          <w:tcPr>
            <w:tcW w:w="5317" w:type="dxa"/>
            <w:tcMar>
              <w:top w:w="100" w:type="dxa"/>
              <w:left w:w="100" w:type="dxa"/>
              <w:bottom w:w="100" w:type="dxa"/>
              <w:right w:w="100" w:type="dxa"/>
            </w:tcMar>
          </w:tcPr>
          <w:p w14:paraId="3498BB28" w14:textId="6BF97CA7" w:rsidR="003609BC" w:rsidRPr="00554A24" w:rsidRDefault="003609BC" w:rsidP="00CC5D87">
            <w:pPr>
              <w:widowControl w:val="0"/>
              <w:spacing w:after="120" w:line="240" w:lineRule="auto"/>
              <w:contextualSpacing/>
              <w:rPr>
                <w:sz w:val="20"/>
                <w:szCs w:val="20"/>
              </w:rPr>
            </w:pPr>
            <w:r w:rsidRPr="00554A24">
              <w:rPr>
                <w:sz w:val="20"/>
                <w:szCs w:val="20"/>
              </w:rPr>
              <w:t>AWS RedShift supports KMS and HSM to provide key material management and encryption services.  Encryption at rest of RedShift encrypts t</w:t>
            </w:r>
            <w:r w:rsidRPr="00554A24">
              <w:rPr>
                <w:color w:val="444444"/>
                <w:sz w:val="20"/>
                <w:szCs w:val="20"/>
                <w:shd w:val="clear" w:color="auto" w:fill="FFFFFF"/>
              </w:rPr>
              <w:t>he data blocks and system metadata of the cluster and its snapshots</w:t>
            </w:r>
            <w:r w:rsidRPr="00554A24">
              <w:rPr>
                <w:sz w:val="20"/>
                <w:szCs w:val="20"/>
              </w:rPr>
              <w:t>.</w:t>
            </w:r>
            <w:r>
              <w:rPr>
                <w:sz w:val="20"/>
                <w:szCs w:val="20"/>
              </w:rPr>
              <w:t>[1]</w:t>
            </w:r>
          </w:p>
          <w:p w14:paraId="6250ABF2" w14:textId="77777777" w:rsidR="003609BC" w:rsidRPr="00554A24" w:rsidRDefault="003609BC" w:rsidP="00CC5D87">
            <w:pPr>
              <w:widowControl w:val="0"/>
              <w:spacing w:after="120" w:line="240" w:lineRule="auto"/>
              <w:contextualSpacing/>
              <w:rPr>
                <w:sz w:val="20"/>
                <w:szCs w:val="20"/>
              </w:rPr>
            </w:pPr>
          </w:p>
          <w:p w14:paraId="4BE14884" w14:textId="191DC681" w:rsidR="003609BC" w:rsidRPr="00554A24" w:rsidRDefault="003609BC" w:rsidP="00CC5D87">
            <w:pPr>
              <w:widowControl w:val="0"/>
              <w:spacing w:after="120" w:line="240" w:lineRule="auto"/>
              <w:contextualSpacing/>
              <w:rPr>
                <w:sz w:val="20"/>
                <w:szCs w:val="20"/>
              </w:rPr>
            </w:pPr>
            <w:r w:rsidRPr="00554A24">
              <w:rPr>
                <w:b/>
                <w:sz w:val="20"/>
                <w:szCs w:val="20"/>
              </w:rPr>
              <w:t>Note:</w:t>
            </w:r>
            <w:r w:rsidRPr="00554A24">
              <w:rPr>
                <w:sz w:val="20"/>
                <w:szCs w:val="20"/>
              </w:rPr>
              <w:t xml:space="preserve"> </w:t>
            </w:r>
            <w:r w:rsidRPr="00554A24">
              <w:rPr>
                <w:color w:val="444444"/>
                <w:sz w:val="20"/>
                <w:szCs w:val="20"/>
                <w:shd w:val="clear" w:color="auto" w:fill="FFFFFF"/>
              </w:rPr>
              <w:t>By default, Amazon Redshift selects the account service default key as the master key. The default key is an AWS-managed key that is created for your AWS account to use in Amazon Redshift. JPMorgan Chase &amp; Co. security controls prevent the use of default service KMS keys for sensitive workloads.</w:t>
            </w:r>
            <w:r>
              <w:rPr>
                <w:color w:val="444444"/>
                <w:sz w:val="20"/>
                <w:szCs w:val="20"/>
                <w:shd w:val="clear" w:color="auto" w:fill="FFFFFF"/>
              </w:rPr>
              <w:t xml:space="preserve"> Users should pre-create a customer managed CMK for RedShift usage.</w:t>
            </w:r>
            <w:r w:rsidRPr="00554A24">
              <w:rPr>
                <w:color w:val="444444"/>
                <w:sz w:val="20"/>
                <w:szCs w:val="20"/>
                <w:shd w:val="clear" w:color="auto" w:fill="FFFFFF"/>
              </w:rPr>
              <w:t xml:space="preserve"> </w:t>
            </w:r>
          </w:p>
          <w:p w14:paraId="1CA7D57C" w14:textId="77777777" w:rsidR="003609BC" w:rsidRPr="00554A24" w:rsidRDefault="003609BC" w:rsidP="00CC5D87">
            <w:pPr>
              <w:widowControl w:val="0"/>
              <w:spacing w:after="120" w:line="240" w:lineRule="auto"/>
              <w:contextualSpacing/>
              <w:rPr>
                <w:sz w:val="20"/>
                <w:szCs w:val="20"/>
              </w:rPr>
            </w:pPr>
          </w:p>
          <w:p w14:paraId="6DB5AE3E" w14:textId="293D95AF" w:rsidR="003609BC" w:rsidRPr="00554A24" w:rsidRDefault="003609BC" w:rsidP="00CC5D87">
            <w:pPr>
              <w:widowControl w:val="0"/>
              <w:spacing w:after="120" w:line="240" w:lineRule="auto"/>
              <w:contextualSpacing/>
              <w:rPr>
                <w:sz w:val="20"/>
                <w:szCs w:val="20"/>
              </w:rPr>
            </w:pPr>
            <w:r w:rsidRPr="00554A24">
              <w:rPr>
                <w:b/>
                <w:sz w:val="20"/>
                <w:szCs w:val="20"/>
              </w:rPr>
              <w:t>Implementation Note:</w:t>
            </w:r>
            <w:r w:rsidRPr="00554A24">
              <w:rPr>
                <w:sz w:val="20"/>
                <w:szCs w:val="20"/>
              </w:rPr>
              <w:t xml:space="preserve">  </w:t>
            </w:r>
            <w:r w:rsidRPr="00554A24">
              <w:rPr>
                <w:color w:val="444444"/>
                <w:sz w:val="20"/>
                <w:szCs w:val="20"/>
                <w:shd w:val="clear" w:color="auto" w:fill="FFFFFF"/>
              </w:rPr>
              <w:t>Encryption is an optional, immutable setting of a cluster. If you want encryption, you enable it during the cluster launch process. To go from an unencrypted cluster to an encrypted cluster or the other way around, unload your data from the existing cluster and reload it in a new cluster with the chosen encryption setting. </w:t>
            </w:r>
            <w:r>
              <w:rPr>
                <w:color w:val="444444"/>
                <w:sz w:val="20"/>
                <w:szCs w:val="20"/>
                <w:shd w:val="clear" w:color="auto" w:fill="FFFFFF"/>
              </w:rPr>
              <w:t>[2]</w:t>
            </w:r>
            <w:r w:rsidRPr="00554A24">
              <w:rPr>
                <w:sz w:val="20"/>
                <w:szCs w:val="20"/>
              </w:rPr>
              <w:t xml:space="preserve"> </w:t>
            </w:r>
          </w:p>
          <w:p w14:paraId="6DEA6334" w14:textId="77777777" w:rsidR="003609BC" w:rsidRPr="00554A24" w:rsidRDefault="003609BC" w:rsidP="00822680">
            <w:pPr>
              <w:widowControl w:val="0"/>
              <w:spacing w:after="120" w:line="240" w:lineRule="auto"/>
              <w:contextualSpacing/>
              <w:rPr>
                <w:sz w:val="20"/>
                <w:szCs w:val="20"/>
              </w:rPr>
            </w:pPr>
          </w:p>
          <w:p w14:paraId="53ECA445" w14:textId="77777777" w:rsidR="003609BC" w:rsidRPr="00554A24" w:rsidRDefault="003609BC" w:rsidP="00822680">
            <w:pPr>
              <w:widowControl w:val="0"/>
              <w:spacing w:after="120" w:line="240" w:lineRule="auto"/>
              <w:contextualSpacing/>
              <w:rPr>
                <w:sz w:val="20"/>
                <w:szCs w:val="20"/>
              </w:rPr>
            </w:pPr>
            <w:r w:rsidRPr="00554A24">
              <w:rPr>
                <w:sz w:val="20"/>
                <w:szCs w:val="20"/>
              </w:rPr>
              <w:t>For S3 encryption details see S3 Accelerator.</w:t>
            </w:r>
          </w:p>
          <w:p w14:paraId="3866D7F0" w14:textId="77777777" w:rsidR="003609BC" w:rsidRPr="00554A24" w:rsidRDefault="003609BC" w:rsidP="00822680">
            <w:pPr>
              <w:widowControl w:val="0"/>
              <w:spacing w:after="120" w:line="240" w:lineRule="auto"/>
              <w:contextualSpacing/>
              <w:rPr>
                <w:sz w:val="20"/>
                <w:szCs w:val="20"/>
              </w:rPr>
            </w:pPr>
            <w:r w:rsidRPr="00554A24">
              <w:rPr>
                <w:sz w:val="20"/>
                <w:szCs w:val="20"/>
              </w:rPr>
              <w:t>For KMS details see KMS Accelerator</w:t>
            </w:r>
          </w:p>
        </w:tc>
        <w:tc>
          <w:tcPr>
            <w:tcW w:w="3346" w:type="dxa"/>
          </w:tcPr>
          <w:p w14:paraId="5C76E91A" w14:textId="601E223F" w:rsidR="003609BC" w:rsidRPr="003F49F9" w:rsidRDefault="00BD2E16" w:rsidP="00E5542B">
            <w:pPr>
              <w:pStyle w:val="ListParagraph"/>
              <w:widowControl w:val="0"/>
              <w:numPr>
                <w:ilvl w:val="0"/>
                <w:numId w:val="5"/>
              </w:numPr>
              <w:spacing w:after="120" w:line="240" w:lineRule="auto"/>
              <w:rPr>
                <w:rStyle w:val="Hyperlink"/>
                <w:color w:val="000000"/>
                <w:sz w:val="20"/>
                <w:szCs w:val="20"/>
                <w:u w:val="none"/>
              </w:rPr>
            </w:pPr>
            <w:hyperlink r:id="rId21" w:history="1">
              <w:r w:rsidR="003609BC" w:rsidRPr="00554A24">
                <w:rPr>
                  <w:rStyle w:val="Hyperlink"/>
                  <w:sz w:val="20"/>
                  <w:szCs w:val="20"/>
                </w:rPr>
                <w:t>https://docs.aws.amazon.com/redshift/latest/mgmt/working-with-db-encryption.html</w:t>
              </w:r>
            </w:hyperlink>
          </w:p>
          <w:p w14:paraId="58D97F42" w14:textId="77777777" w:rsidR="003609BC" w:rsidRPr="00E5542B" w:rsidRDefault="00BD2E16" w:rsidP="00E5542B">
            <w:pPr>
              <w:pStyle w:val="ListParagraph"/>
              <w:widowControl w:val="0"/>
              <w:numPr>
                <w:ilvl w:val="0"/>
                <w:numId w:val="5"/>
              </w:numPr>
              <w:spacing w:after="120" w:line="240" w:lineRule="auto"/>
              <w:rPr>
                <w:rStyle w:val="Hyperlink"/>
                <w:color w:val="000000"/>
                <w:sz w:val="20"/>
                <w:szCs w:val="20"/>
                <w:u w:val="none"/>
              </w:rPr>
            </w:pPr>
            <w:hyperlink r:id="rId22" w:history="1">
              <w:r w:rsidR="003609BC" w:rsidRPr="00554A24">
                <w:rPr>
                  <w:rStyle w:val="Hyperlink"/>
                  <w:color w:val="E48700"/>
                  <w:sz w:val="20"/>
                  <w:szCs w:val="20"/>
                  <w:shd w:val="clear" w:color="auto" w:fill="FFFFFF"/>
                </w:rPr>
                <w:t>Migrating an Unencrypted Cluster to an Encrypted Cluster</w:t>
              </w:r>
            </w:hyperlink>
          </w:p>
          <w:p w14:paraId="1BB360B7" w14:textId="17EEE0D7" w:rsidR="003609BC" w:rsidRDefault="00BD2E16" w:rsidP="00E5542B">
            <w:pPr>
              <w:pStyle w:val="ListParagraph"/>
              <w:widowControl w:val="0"/>
              <w:numPr>
                <w:ilvl w:val="0"/>
                <w:numId w:val="5"/>
              </w:numPr>
              <w:spacing w:after="120" w:line="240" w:lineRule="auto"/>
              <w:rPr>
                <w:sz w:val="20"/>
                <w:szCs w:val="20"/>
              </w:rPr>
            </w:pPr>
            <w:hyperlink r:id="rId23" w:history="1">
              <w:r w:rsidR="003609BC" w:rsidRPr="00A7558B">
                <w:rPr>
                  <w:rStyle w:val="Hyperlink"/>
                  <w:sz w:val="20"/>
                  <w:szCs w:val="20"/>
                </w:rPr>
                <w:t>https://docs.aws.amazon.com/cli/latest/reference/redshift/describe-clusters.html</w:t>
              </w:r>
            </w:hyperlink>
          </w:p>
          <w:p w14:paraId="4565F13F" w14:textId="77777777" w:rsidR="003609BC" w:rsidRPr="00554A24" w:rsidRDefault="003609BC" w:rsidP="00E5542B">
            <w:pPr>
              <w:pStyle w:val="ListParagraph"/>
              <w:widowControl w:val="0"/>
              <w:spacing w:after="120" w:line="240" w:lineRule="auto"/>
              <w:ind w:left="540"/>
              <w:rPr>
                <w:sz w:val="20"/>
                <w:szCs w:val="20"/>
              </w:rPr>
            </w:pPr>
          </w:p>
          <w:p w14:paraId="2AF3E7A3" w14:textId="77777777" w:rsidR="003609BC" w:rsidRPr="00554A24" w:rsidRDefault="003609BC" w:rsidP="00582C2B">
            <w:pPr>
              <w:widowControl w:val="0"/>
              <w:spacing w:after="120" w:line="240" w:lineRule="auto"/>
              <w:ind w:left="180"/>
              <w:rPr>
                <w:sz w:val="20"/>
                <w:szCs w:val="20"/>
              </w:rPr>
            </w:pPr>
          </w:p>
        </w:tc>
      </w:tr>
      <w:tr w:rsidR="003609BC" w:rsidRPr="00554A24" w14:paraId="23232C2F" w14:textId="77777777" w:rsidTr="003609BC">
        <w:tc>
          <w:tcPr>
            <w:tcW w:w="2443" w:type="dxa"/>
            <w:tcMar>
              <w:top w:w="100" w:type="dxa"/>
              <w:left w:w="100" w:type="dxa"/>
              <w:bottom w:w="100" w:type="dxa"/>
              <w:right w:w="100" w:type="dxa"/>
            </w:tcMar>
          </w:tcPr>
          <w:p w14:paraId="20410206" w14:textId="21CB46FE" w:rsidR="003609BC" w:rsidRPr="00554A24" w:rsidRDefault="003609BC" w:rsidP="001933AB">
            <w:pPr>
              <w:widowControl w:val="0"/>
              <w:spacing w:line="240" w:lineRule="auto"/>
              <w:jc w:val="right"/>
              <w:rPr>
                <w:sz w:val="20"/>
                <w:szCs w:val="20"/>
              </w:rPr>
            </w:pPr>
            <w:r w:rsidRPr="00554A24">
              <w:rPr>
                <w:sz w:val="20"/>
                <w:szCs w:val="20"/>
              </w:rPr>
              <w:t>Encryption of data in-transit</w:t>
            </w:r>
          </w:p>
        </w:tc>
        <w:tc>
          <w:tcPr>
            <w:tcW w:w="5317" w:type="dxa"/>
            <w:tcMar>
              <w:top w:w="100" w:type="dxa"/>
              <w:left w:w="100" w:type="dxa"/>
              <w:bottom w:w="100" w:type="dxa"/>
              <w:right w:w="100" w:type="dxa"/>
            </w:tcMar>
          </w:tcPr>
          <w:p w14:paraId="78F76A21" w14:textId="77777777" w:rsidR="003609BC" w:rsidRDefault="003609BC" w:rsidP="00E94BDB">
            <w:pPr>
              <w:pStyle w:val="NormalWeb"/>
              <w:numPr>
                <w:ilvl w:val="0"/>
                <w:numId w:val="24"/>
              </w:numPr>
              <w:rPr>
                <w:rFonts w:ascii="Arial" w:hAnsi="Arial" w:cs="Arial"/>
                <w:color w:val="444444"/>
                <w:sz w:val="20"/>
                <w:szCs w:val="20"/>
                <w:shd w:val="clear" w:color="auto" w:fill="FFFFFF"/>
              </w:rPr>
            </w:pPr>
            <w:r w:rsidRPr="00C53F78">
              <w:rPr>
                <w:rFonts w:ascii="Arial" w:hAnsi="Arial" w:cs="Arial"/>
                <w:color w:val="444444"/>
                <w:sz w:val="20"/>
                <w:szCs w:val="20"/>
                <w:shd w:val="clear" w:color="auto" w:fill="FFFFFF"/>
              </w:rPr>
              <w:t>To support SSL connections, Amazon Redshift creates and installs an </w:t>
            </w:r>
            <w:hyperlink r:id="rId24" w:tgtFrame="_blank" w:history="1">
              <w:r w:rsidRPr="00C53F78">
                <w:rPr>
                  <w:rStyle w:val="Hyperlink"/>
                  <w:rFonts w:ascii="Arial" w:hAnsi="Arial" w:cs="Arial"/>
                  <w:color w:val="E48700"/>
                  <w:sz w:val="20"/>
                  <w:szCs w:val="20"/>
                  <w:shd w:val="clear" w:color="auto" w:fill="FFFFFF"/>
                </w:rPr>
                <w:t>AWS Certificate Manager (ACM)</w:t>
              </w:r>
            </w:hyperlink>
            <w:r w:rsidRPr="00C53F78">
              <w:rPr>
                <w:rFonts w:ascii="Arial" w:hAnsi="Arial" w:cs="Arial"/>
                <w:color w:val="444444"/>
                <w:sz w:val="20"/>
                <w:szCs w:val="20"/>
                <w:shd w:val="clear" w:color="auto" w:fill="FFFFFF"/>
              </w:rPr>
              <w:t> issued SSL certificate on each cluster. The set of Certificate Authorities that you must trust in order to properly support SSL connections can be found at </w:t>
            </w:r>
            <w:hyperlink r:id="rId25" w:tgtFrame="_blank" w:history="1">
              <w:r w:rsidRPr="00C53F78">
                <w:rPr>
                  <w:rStyle w:val="Hyperlink"/>
                  <w:rFonts w:ascii="Arial" w:hAnsi="Arial" w:cs="Arial"/>
                  <w:color w:val="E48700"/>
                  <w:sz w:val="20"/>
                  <w:szCs w:val="20"/>
                  <w:shd w:val="clear" w:color="auto" w:fill="FFFFFF"/>
                </w:rPr>
                <w:t>https://s3.amazonaws.com/redshift-downloads/redshift-ca-bundle.crt</w:t>
              </w:r>
            </w:hyperlink>
            <w:r w:rsidRPr="00C53F78">
              <w:rPr>
                <w:rFonts w:ascii="Arial" w:hAnsi="Arial" w:cs="Arial"/>
                <w:color w:val="444444"/>
                <w:sz w:val="20"/>
                <w:szCs w:val="20"/>
                <w:shd w:val="clear" w:color="auto" w:fill="FFFFFF"/>
              </w:rPr>
              <w:t>.</w:t>
            </w:r>
          </w:p>
          <w:p w14:paraId="46492172" w14:textId="5D6AADBB" w:rsidR="003609BC" w:rsidRDefault="003609BC" w:rsidP="00E94BDB">
            <w:pPr>
              <w:pStyle w:val="NormalWeb"/>
              <w:spacing w:after="0" w:afterAutospacing="0"/>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Note: JPMC can import certificates into AWS ACM to use custom certs </w:t>
            </w:r>
            <w:r>
              <w:rPr>
                <w:rFonts w:ascii="Arial" w:hAnsi="Arial" w:cs="Arial"/>
                <w:color w:val="444444"/>
                <w:sz w:val="20"/>
                <w:szCs w:val="20"/>
                <w:shd w:val="clear" w:color="auto" w:fill="FFFFFF"/>
              </w:rPr>
              <w:lastRenderedPageBreak/>
              <w:t>and still take advantage of the integration ACM has with Redshift.[3]</w:t>
            </w:r>
          </w:p>
          <w:p w14:paraId="46AF7EE8" w14:textId="77777777" w:rsidR="003609BC" w:rsidRPr="003F49F9" w:rsidRDefault="003609BC" w:rsidP="00E94BDB">
            <w:pPr>
              <w:pStyle w:val="NormalWeb"/>
              <w:numPr>
                <w:ilvl w:val="0"/>
                <w:numId w:val="24"/>
              </w:numPr>
              <w:spacing w:after="0" w:afterAutospacing="0"/>
              <w:rPr>
                <w:rFonts w:ascii="Arial" w:hAnsi="Arial" w:cs="Arial"/>
                <w:color w:val="444444"/>
                <w:sz w:val="20"/>
                <w:szCs w:val="20"/>
                <w:shd w:val="clear" w:color="auto" w:fill="FFFFFF"/>
              </w:rPr>
            </w:pPr>
            <w:r w:rsidRPr="003F49F9">
              <w:rPr>
                <w:rFonts w:ascii="Arial" w:hAnsi="Arial" w:cs="Arial"/>
                <w:sz w:val="20"/>
                <w:szCs w:val="20"/>
              </w:rPr>
              <w:t>RedShift endpoints are available over HTTPS at a selection of regions.</w:t>
            </w:r>
          </w:p>
          <w:p w14:paraId="55A45B21" w14:textId="77777777" w:rsidR="003609BC" w:rsidRPr="00C53F78" w:rsidRDefault="003609BC" w:rsidP="00E94BDB">
            <w:pPr>
              <w:pStyle w:val="NormalWeb"/>
              <w:spacing w:after="0" w:afterAutospacing="0"/>
              <w:rPr>
                <w:rFonts w:ascii="Arial" w:hAnsi="Arial" w:cs="Arial"/>
                <w:color w:val="333333"/>
                <w:sz w:val="20"/>
                <w:szCs w:val="20"/>
              </w:rPr>
            </w:pPr>
            <w:r>
              <w:rPr>
                <w:rFonts w:ascii="Arial" w:hAnsi="Arial" w:cs="Arial"/>
                <w:color w:val="444444"/>
                <w:sz w:val="20"/>
                <w:szCs w:val="20"/>
                <w:shd w:val="clear" w:color="auto" w:fill="FFFFFF"/>
              </w:rPr>
              <w:t>Best practice:</w:t>
            </w:r>
          </w:p>
          <w:p w14:paraId="1D48DA75" w14:textId="37FEA235" w:rsidR="003609BC" w:rsidRPr="00C53F78" w:rsidRDefault="003609BC" w:rsidP="00E94BDB">
            <w:pPr>
              <w:pStyle w:val="ListParagraph"/>
              <w:widowControl w:val="0"/>
              <w:numPr>
                <w:ilvl w:val="0"/>
                <w:numId w:val="17"/>
              </w:numPr>
              <w:spacing w:line="240" w:lineRule="auto"/>
              <w:rPr>
                <w:sz w:val="20"/>
                <w:szCs w:val="20"/>
              </w:rPr>
            </w:pPr>
            <w:r w:rsidRPr="00C53F78">
              <w:rPr>
                <w:color w:val="444444"/>
                <w:sz w:val="20"/>
                <w:szCs w:val="20"/>
                <w:shd w:val="clear" w:color="auto" w:fill="FFFFFF"/>
              </w:rPr>
              <w:t>Set the </w:t>
            </w:r>
            <w:r w:rsidRPr="00C3321D">
              <w:rPr>
                <w:b/>
                <w:color w:val="444444"/>
                <w:sz w:val="20"/>
                <w:szCs w:val="20"/>
                <w:shd w:val="clear" w:color="auto" w:fill="FFFFFF"/>
              </w:rPr>
              <w:t>“</w:t>
            </w:r>
            <w:r w:rsidRPr="00C3321D">
              <w:rPr>
                <w:rStyle w:val="HTMLCode"/>
                <w:rFonts w:ascii="Arial" w:eastAsia="Arial" w:hAnsi="Arial" w:cs="Arial"/>
                <w:b/>
                <w:color w:val="444444"/>
                <w:shd w:val="clear" w:color="auto" w:fill="FFFFFF"/>
              </w:rPr>
              <w:t>require_SSL”</w:t>
            </w:r>
            <w:r w:rsidRPr="00C53F78">
              <w:rPr>
                <w:color w:val="444444"/>
                <w:sz w:val="20"/>
                <w:szCs w:val="20"/>
                <w:shd w:val="clear" w:color="auto" w:fill="FFFFFF"/>
              </w:rPr>
              <w:t> parameter to </w:t>
            </w:r>
            <w:r w:rsidRPr="00C3321D">
              <w:rPr>
                <w:b/>
                <w:color w:val="444444"/>
                <w:sz w:val="20"/>
                <w:szCs w:val="20"/>
                <w:shd w:val="clear" w:color="auto" w:fill="FFFFFF"/>
              </w:rPr>
              <w:t>“</w:t>
            </w:r>
            <w:r w:rsidRPr="00C3321D">
              <w:rPr>
                <w:rStyle w:val="HTMLCode"/>
                <w:rFonts w:ascii="Arial" w:eastAsia="Arial" w:hAnsi="Arial" w:cs="Arial"/>
                <w:b/>
                <w:color w:val="444444"/>
                <w:shd w:val="clear" w:color="auto" w:fill="FFFFFF"/>
              </w:rPr>
              <w:t>true</w:t>
            </w:r>
            <w:r>
              <w:rPr>
                <w:rStyle w:val="HTMLCode"/>
                <w:rFonts w:ascii="Arial" w:eastAsia="Arial" w:hAnsi="Arial" w:cs="Arial"/>
                <w:b/>
                <w:color w:val="444444"/>
                <w:shd w:val="clear" w:color="auto" w:fill="FFFFFF"/>
              </w:rPr>
              <w:t>”</w:t>
            </w:r>
            <w:r w:rsidRPr="00C53F78">
              <w:rPr>
                <w:color w:val="444444"/>
                <w:sz w:val="20"/>
                <w:szCs w:val="20"/>
                <w:shd w:val="clear" w:color="auto" w:fill="FFFFFF"/>
              </w:rPr>
              <w:t> in the parameter group that is associated with the cluster.</w:t>
            </w:r>
          </w:p>
          <w:p w14:paraId="0EF16956" w14:textId="1AC4B819" w:rsidR="003609BC" w:rsidRPr="00C53F78" w:rsidRDefault="003609BC" w:rsidP="00E94BDB">
            <w:pPr>
              <w:pStyle w:val="ListParagraph"/>
              <w:widowControl w:val="0"/>
              <w:numPr>
                <w:ilvl w:val="0"/>
                <w:numId w:val="17"/>
              </w:numPr>
              <w:spacing w:line="240" w:lineRule="auto"/>
              <w:rPr>
                <w:sz w:val="20"/>
                <w:szCs w:val="20"/>
              </w:rPr>
            </w:pPr>
            <w:r w:rsidRPr="00C53F78">
              <w:rPr>
                <w:color w:val="444444"/>
                <w:sz w:val="20"/>
                <w:szCs w:val="20"/>
                <w:shd w:val="clear" w:color="auto" w:fill="FFFFFF"/>
              </w:rPr>
              <w:t xml:space="preserve">For workloads that require FIPS-140-2 SSL compliance an additional step is required to set parameter </w:t>
            </w:r>
            <w:r w:rsidRPr="00C3321D">
              <w:rPr>
                <w:b/>
                <w:color w:val="444444"/>
                <w:sz w:val="20"/>
                <w:szCs w:val="20"/>
                <w:shd w:val="clear" w:color="auto" w:fill="FFFFFF"/>
              </w:rPr>
              <w:t>“use_fips_ssl”</w:t>
            </w:r>
            <w:r w:rsidRPr="00C53F78">
              <w:rPr>
                <w:color w:val="444444"/>
                <w:sz w:val="20"/>
                <w:szCs w:val="20"/>
                <w:shd w:val="clear" w:color="auto" w:fill="FFFFFF"/>
              </w:rPr>
              <w:t xml:space="preserve"> to </w:t>
            </w:r>
            <w:r w:rsidRPr="00C3321D">
              <w:rPr>
                <w:b/>
                <w:color w:val="444444"/>
                <w:sz w:val="20"/>
                <w:szCs w:val="20"/>
                <w:shd w:val="clear" w:color="auto" w:fill="FFFFFF"/>
              </w:rPr>
              <w:t>“true”</w:t>
            </w:r>
          </w:p>
        </w:tc>
        <w:tc>
          <w:tcPr>
            <w:tcW w:w="3346" w:type="dxa"/>
          </w:tcPr>
          <w:p w14:paraId="5E62CFDF" w14:textId="57915A2A" w:rsidR="003609BC" w:rsidRPr="00554A24" w:rsidRDefault="003609BC" w:rsidP="00AD6595">
            <w:pPr>
              <w:pStyle w:val="ListParagraph"/>
              <w:widowControl w:val="0"/>
              <w:numPr>
                <w:ilvl w:val="0"/>
                <w:numId w:val="30"/>
              </w:numPr>
              <w:spacing w:after="120" w:line="240" w:lineRule="auto"/>
              <w:rPr>
                <w:sz w:val="20"/>
                <w:szCs w:val="20"/>
              </w:rPr>
            </w:pPr>
            <w:r w:rsidRPr="00554A24">
              <w:rPr>
                <w:sz w:val="20"/>
                <w:szCs w:val="20"/>
              </w:rPr>
              <w:lastRenderedPageBreak/>
              <w:t xml:space="preserve">How to encrypt end to end: </w:t>
            </w:r>
            <w:hyperlink r:id="rId26" w:history="1">
              <w:r w:rsidRPr="00554A24">
                <w:rPr>
                  <w:rStyle w:val="Hyperlink"/>
                  <w:sz w:val="20"/>
                  <w:szCs w:val="20"/>
                </w:rPr>
                <w:t>https://aws.amazon.com/blogs/big-data/encrypt-your-amazon-redshift-loads-with-amazon-s3-and-aws-kms/</w:t>
              </w:r>
            </w:hyperlink>
          </w:p>
          <w:p w14:paraId="2BAE16DB" w14:textId="77777777" w:rsidR="003609BC" w:rsidRPr="00AD6595" w:rsidRDefault="003609BC" w:rsidP="00AD6595">
            <w:pPr>
              <w:pStyle w:val="ListParagraph"/>
              <w:widowControl w:val="0"/>
              <w:numPr>
                <w:ilvl w:val="0"/>
                <w:numId w:val="30"/>
              </w:numPr>
              <w:spacing w:after="120" w:line="240" w:lineRule="auto"/>
              <w:rPr>
                <w:rStyle w:val="Hyperlink"/>
                <w:color w:val="000000"/>
                <w:sz w:val="20"/>
                <w:szCs w:val="20"/>
                <w:u w:val="none"/>
              </w:rPr>
            </w:pPr>
            <w:r w:rsidRPr="00554A24">
              <w:rPr>
                <w:sz w:val="20"/>
                <w:szCs w:val="20"/>
              </w:rPr>
              <w:t xml:space="preserve">To make client side encryption work follow this pattern </w:t>
            </w:r>
            <w:hyperlink r:id="rId27" w:history="1">
              <w:r w:rsidRPr="00554A24">
                <w:rPr>
                  <w:rStyle w:val="Hyperlink"/>
                  <w:sz w:val="20"/>
                  <w:szCs w:val="20"/>
                </w:rPr>
                <w:t>https://docs.aws.amazon.com/AmazonS3/latest/dev/UsingClientSideEncryption.html</w:t>
              </w:r>
            </w:hyperlink>
          </w:p>
          <w:p w14:paraId="0FCD90BB" w14:textId="11BD3347" w:rsidR="003609BC" w:rsidRDefault="003609BC" w:rsidP="00AD6595">
            <w:pPr>
              <w:pStyle w:val="ListParagraph"/>
              <w:widowControl w:val="0"/>
              <w:numPr>
                <w:ilvl w:val="0"/>
                <w:numId w:val="30"/>
              </w:numPr>
              <w:spacing w:after="120" w:line="240" w:lineRule="auto"/>
              <w:rPr>
                <w:sz w:val="20"/>
                <w:szCs w:val="20"/>
              </w:rPr>
            </w:pPr>
            <w:r w:rsidRPr="00AD6595">
              <w:rPr>
                <w:sz w:val="20"/>
                <w:szCs w:val="20"/>
              </w:rPr>
              <w:lastRenderedPageBreak/>
              <w:t>https://docs.aws.amazon.com/acm/latest/userguide/import-certificate.html</w:t>
            </w:r>
          </w:p>
          <w:p w14:paraId="209AECBE" w14:textId="77777777" w:rsidR="003609BC" w:rsidRPr="00554A24" w:rsidRDefault="003609BC" w:rsidP="00CC21C3">
            <w:pPr>
              <w:widowControl w:val="0"/>
              <w:spacing w:after="120" w:line="240" w:lineRule="auto"/>
              <w:contextualSpacing/>
              <w:rPr>
                <w:sz w:val="20"/>
                <w:szCs w:val="20"/>
              </w:rPr>
            </w:pPr>
          </w:p>
          <w:p w14:paraId="7278E62C" w14:textId="77777777" w:rsidR="003609BC" w:rsidRPr="00554A24" w:rsidRDefault="003609BC" w:rsidP="00CC21C3">
            <w:pPr>
              <w:widowControl w:val="0"/>
              <w:spacing w:after="120" w:line="240" w:lineRule="auto"/>
              <w:contextualSpacing/>
              <w:rPr>
                <w:sz w:val="20"/>
                <w:szCs w:val="20"/>
              </w:rPr>
            </w:pPr>
          </w:p>
        </w:tc>
      </w:tr>
      <w:bookmarkEnd w:id="1"/>
      <w:tr w:rsidR="003609BC" w:rsidRPr="00554A24" w14:paraId="2E25D3D3" w14:textId="77777777" w:rsidTr="003609BC">
        <w:tc>
          <w:tcPr>
            <w:tcW w:w="2443" w:type="dxa"/>
            <w:tcMar>
              <w:top w:w="100" w:type="dxa"/>
              <w:left w:w="100" w:type="dxa"/>
              <w:bottom w:w="100" w:type="dxa"/>
              <w:right w:w="100" w:type="dxa"/>
            </w:tcMar>
          </w:tcPr>
          <w:p w14:paraId="1762C6D7" w14:textId="7DA373D4" w:rsidR="003609BC" w:rsidRPr="00554A24" w:rsidRDefault="003609BC" w:rsidP="001933AB">
            <w:pPr>
              <w:widowControl w:val="0"/>
              <w:spacing w:line="240" w:lineRule="auto"/>
              <w:jc w:val="right"/>
              <w:rPr>
                <w:sz w:val="20"/>
                <w:szCs w:val="20"/>
              </w:rPr>
            </w:pPr>
            <w:r w:rsidRPr="00554A24">
              <w:rPr>
                <w:sz w:val="20"/>
                <w:szCs w:val="20"/>
              </w:rPr>
              <w:lastRenderedPageBreak/>
              <w:t>Encryption Key Management</w:t>
            </w:r>
          </w:p>
        </w:tc>
        <w:tc>
          <w:tcPr>
            <w:tcW w:w="5317" w:type="dxa"/>
            <w:tcMar>
              <w:top w:w="100" w:type="dxa"/>
              <w:left w:w="100" w:type="dxa"/>
              <w:bottom w:w="100" w:type="dxa"/>
              <w:right w:w="100" w:type="dxa"/>
            </w:tcMar>
          </w:tcPr>
          <w:p w14:paraId="4372EFAF" w14:textId="2674E5CD" w:rsidR="003609BC" w:rsidRPr="00554A24" w:rsidRDefault="003609BC" w:rsidP="003F49F9">
            <w:pPr>
              <w:pStyle w:val="ListParagraph"/>
              <w:widowControl w:val="0"/>
              <w:numPr>
                <w:ilvl w:val="0"/>
                <w:numId w:val="6"/>
              </w:numPr>
              <w:spacing w:after="120" w:line="240" w:lineRule="auto"/>
              <w:rPr>
                <w:sz w:val="20"/>
                <w:szCs w:val="20"/>
              </w:rPr>
            </w:pPr>
            <w:r w:rsidRPr="00554A24">
              <w:rPr>
                <w:sz w:val="20"/>
                <w:szCs w:val="20"/>
              </w:rPr>
              <w:t>Key management is handled by KMS or HSM.</w:t>
            </w:r>
          </w:p>
          <w:p w14:paraId="388A9741" w14:textId="77777777" w:rsidR="003609BC" w:rsidRDefault="003609BC" w:rsidP="00683D3A">
            <w:pPr>
              <w:pStyle w:val="ListParagraph"/>
              <w:widowControl w:val="0"/>
              <w:numPr>
                <w:ilvl w:val="0"/>
                <w:numId w:val="6"/>
              </w:numPr>
              <w:spacing w:after="120" w:line="240" w:lineRule="auto"/>
              <w:rPr>
                <w:sz w:val="20"/>
                <w:szCs w:val="20"/>
              </w:rPr>
            </w:pPr>
            <w:r>
              <w:rPr>
                <w:sz w:val="20"/>
                <w:szCs w:val="20"/>
              </w:rPr>
              <w:t>For encryption functions to occur in Redshift the DEK/CEK are stored on disk in an encrypted state.  They persist on disk after cluster reboots and then require a request to KMS to use the CMK to decrypt the CEK to be used again in memory.</w:t>
            </w:r>
          </w:p>
          <w:p w14:paraId="76F1E509" w14:textId="77777777" w:rsidR="003609BC" w:rsidRDefault="003609BC" w:rsidP="00683D3A">
            <w:pPr>
              <w:pStyle w:val="ListParagraph"/>
              <w:widowControl w:val="0"/>
              <w:numPr>
                <w:ilvl w:val="0"/>
                <w:numId w:val="6"/>
              </w:numPr>
              <w:spacing w:after="120" w:line="240" w:lineRule="auto"/>
              <w:rPr>
                <w:sz w:val="20"/>
                <w:szCs w:val="20"/>
              </w:rPr>
            </w:pPr>
            <w:r>
              <w:rPr>
                <w:sz w:val="20"/>
                <w:szCs w:val="20"/>
              </w:rPr>
              <w:t>Key Rotation can occur as often as data requirement define.[1]</w:t>
            </w:r>
          </w:p>
          <w:p w14:paraId="38EC926A" w14:textId="77777777" w:rsidR="003609BC" w:rsidRDefault="003609BC" w:rsidP="008472C0">
            <w:pPr>
              <w:pStyle w:val="ListParagraph"/>
              <w:widowControl w:val="0"/>
              <w:spacing w:after="120" w:line="240" w:lineRule="auto"/>
              <w:rPr>
                <w:sz w:val="20"/>
                <w:szCs w:val="20"/>
              </w:rPr>
            </w:pPr>
            <w:r>
              <w:rPr>
                <w:sz w:val="20"/>
                <w:szCs w:val="20"/>
              </w:rPr>
              <w:t xml:space="preserve">Example: </w:t>
            </w:r>
            <w:proofErr w:type="spellStart"/>
            <w:r>
              <w:rPr>
                <w:sz w:val="20"/>
                <w:szCs w:val="20"/>
              </w:rPr>
              <w:t>Commandline</w:t>
            </w:r>
            <w:proofErr w:type="spellEnd"/>
            <w:r>
              <w:rPr>
                <w:sz w:val="20"/>
                <w:szCs w:val="20"/>
              </w:rPr>
              <w:t xml:space="preserve"> key rotation[3]</w:t>
            </w:r>
          </w:p>
          <w:p w14:paraId="67F0C400"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rotate-encryption-key</w:t>
            </w:r>
          </w:p>
          <w:p w14:paraId="1A9C2153"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--cluster-identifier &lt;value&gt;</w:t>
            </w:r>
          </w:p>
          <w:p w14:paraId="72B72126"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[--cli-input-</w:t>
            </w:r>
            <w:proofErr w:type="spellStart"/>
            <w:r w:rsidRPr="008472C0">
              <w:rPr>
                <w:rFonts w:ascii="Consolas" w:eastAsia="Times New Roman" w:hAnsi="Consolas" w:cs="Consolas"/>
                <w:color w:val="333333"/>
                <w:sz w:val="21"/>
                <w:szCs w:val="21"/>
              </w:rPr>
              <w:t>json</w:t>
            </w:r>
            <w:proofErr w:type="spellEnd"/>
            <w:r w:rsidRPr="008472C0">
              <w:rPr>
                <w:rFonts w:ascii="Consolas" w:eastAsia="Times New Roman" w:hAnsi="Consolas" w:cs="Consolas"/>
                <w:color w:val="333333"/>
                <w:sz w:val="21"/>
                <w:szCs w:val="21"/>
              </w:rPr>
              <w:t xml:space="preserve"> &lt;value&gt;]</w:t>
            </w:r>
          </w:p>
          <w:p w14:paraId="767FB140"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[--generate-cli-skeleton &lt;value&gt;]</w:t>
            </w:r>
          </w:p>
          <w:p w14:paraId="67F3699B" w14:textId="3BD45232" w:rsidR="003609BC" w:rsidRPr="00554A24" w:rsidRDefault="00193428" w:rsidP="008472C0">
            <w:pPr>
              <w:pStyle w:val="ListParagraph"/>
              <w:widowControl w:val="0"/>
              <w:spacing w:after="120" w:line="240" w:lineRule="auto"/>
              <w:rPr>
                <w:sz w:val="20"/>
                <w:szCs w:val="20"/>
              </w:rPr>
            </w:pPr>
            <w:r w:rsidRPr="00193428">
              <w:rPr>
                <w:b/>
                <w:sz w:val="20"/>
                <w:szCs w:val="20"/>
              </w:rPr>
              <w:t>Note:</w:t>
            </w:r>
            <w:r>
              <w:rPr>
                <w:sz w:val="20"/>
                <w:szCs w:val="20"/>
              </w:rPr>
              <w:t xml:space="preserve"> Snapshots stored in S3 will need to be decrypted prior to key rotation and then re-encrypted using the new DEK.  This is a process that should be tested prior to production use.</w:t>
            </w:r>
          </w:p>
        </w:tc>
        <w:tc>
          <w:tcPr>
            <w:tcW w:w="3346" w:type="dxa"/>
          </w:tcPr>
          <w:p w14:paraId="00274F55" w14:textId="02F73F03" w:rsidR="003609BC" w:rsidRPr="00C3321D" w:rsidRDefault="00BD2E16" w:rsidP="00C3321D">
            <w:pPr>
              <w:pStyle w:val="ListParagraph"/>
              <w:widowControl w:val="0"/>
              <w:numPr>
                <w:ilvl w:val="0"/>
                <w:numId w:val="29"/>
              </w:numPr>
              <w:spacing w:after="120" w:line="240" w:lineRule="auto"/>
              <w:rPr>
                <w:sz w:val="20"/>
                <w:szCs w:val="20"/>
              </w:rPr>
            </w:pPr>
            <w:hyperlink r:id="rId28" w:history="1">
              <w:r w:rsidR="003609BC" w:rsidRPr="00C3321D">
                <w:rPr>
                  <w:rStyle w:val="Hyperlink"/>
                  <w:sz w:val="20"/>
                  <w:szCs w:val="20"/>
                </w:rPr>
                <w:t>https://docs.aws.amazon.com/redshift/latest/mgmt/working-with-db-encryption.html</w:t>
              </w:r>
            </w:hyperlink>
          </w:p>
          <w:p w14:paraId="7F1B1231" w14:textId="77777777" w:rsidR="003609BC" w:rsidRPr="00683D3A" w:rsidRDefault="00BD2E16" w:rsidP="00C3321D">
            <w:pPr>
              <w:pStyle w:val="ListParagraph"/>
              <w:widowControl w:val="0"/>
              <w:numPr>
                <w:ilvl w:val="0"/>
                <w:numId w:val="29"/>
              </w:numPr>
              <w:spacing w:after="120" w:line="240" w:lineRule="auto"/>
              <w:rPr>
                <w:rStyle w:val="Hyperlink"/>
                <w:color w:val="000000"/>
                <w:sz w:val="20"/>
                <w:szCs w:val="20"/>
                <w:u w:val="none"/>
              </w:rPr>
            </w:pPr>
            <w:hyperlink r:id="rId29" w:history="1">
              <w:r w:rsidR="003609BC" w:rsidRPr="00C3321D">
                <w:rPr>
                  <w:rStyle w:val="Hyperlink"/>
                  <w:sz w:val="20"/>
                  <w:szCs w:val="20"/>
                </w:rPr>
                <w:t>https://docs.aws.amazon.com/kms/latest/developerguide/concepts.htm</w:t>
              </w:r>
            </w:hyperlink>
          </w:p>
          <w:p w14:paraId="076D0FB9" w14:textId="10AE66BD" w:rsidR="003609BC" w:rsidRDefault="00BD2E16" w:rsidP="00683D3A">
            <w:pPr>
              <w:pStyle w:val="ListParagraph"/>
              <w:widowControl w:val="0"/>
              <w:numPr>
                <w:ilvl w:val="0"/>
                <w:numId w:val="29"/>
              </w:numPr>
              <w:spacing w:after="120" w:line="240" w:lineRule="auto"/>
              <w:rPr>
                <w:sz w:val="20"/>
                <w:szCs w:val="20"/>
              </w:rPr>
            </w:pPr>
            <w:hyperlink r:id="rId30" w:history="1">
              <w:r w:rsidR="003609BC" w:rsidRPr="00A7558B">
                <w:rPr>
                  <w:rStyle w:val="Hyperlink"/>
                  <w:sz w:val="20"/>
                  <w:szCs w:val="20"/>
                </w:rPr>
                <w:t>https://docs.aws.amazon.com/cli/latest/reference/redshift/rotate-encryption-key.html</w:t>
              </w:r>
            </w:hyperlink>
          </w:p>
          <w:p w14:paraId="48F89E26" w14:textId="77777777" w:rsidR="003609BC" w:rsidRPr="00C3321D" w:rsidRDefault="003609BC" w:rsidP="00683D3A">
            <w:pPr>
              <w:pStyle w:val="ListParagraph"/>
              <w:widowControl w:val="0"/>
              <w:spacing w:after="120" w:line="240" w:lineRule="auto"/>
              <w:ind w:left="360"/>
              <w:rPr>
                <w:sz w:val="20"/>
                <w:szCs w:val="20"/>
              </w:rPr>
            </w:pPr>
          </w:p>
          <w:p w14:paraId="4C95E959" w14:textId="77777777" w:rsidR="003609BC" w:rsidRPr="00554A24" w:rsidRDefault="003609BC" w:rsidP="00927967">
            <w:pPr>
              <w:widowControl w:val="0"/>
              <w:spacing w:after="120" w:line="240" w:lineRule="auto"/>
              <w:rPr>
                <w:sz w:val="20"/>
                <w:szCs w:val="20"/>
              </w:rPr>
            </w:pPr>
          </w:p>
        </w:tc>
      </w:tr>
      <w:tr w:rsidR="003609BC" w:rsidRPr="00554A24" w14:paraId="6A2FC6D9" w14:textId="77777777" w:rsidTr="003609BC">
        <w:tc>
          <w:tcPr>
            <w:tcW w:w="2443" w:type="dxa"/>
            <w:tcMar>
              <w:top w:w="100" w:type="dxa"/>
              <w:left w:w="100" w:type="dxa"/>
              <w:bottom w:w="100" w:type="dxa"/>
              <w:right w:w="100" w:type="dxa"/>
            </w:tcMar>
          </w:tcPr>
          <w:p w14:paraId="7C3C0CFB" w14:textId="66B9C7FE" w:rsidR="003609BC" w:rsidRPr="001933AB" w:rsidRDefault="003609BC" w:rsidP="005D1380">
            <w:pPr>
              <w:widowControl w:val="0"/>
              <w:spacing w:line="240" w:lineRule="auto"/>
              <w:rPr>
                <w:b/>
                <w:sz w:val="20"/>
                <w:szCs w:val="20"/>
              </w:rPr>
            </w:pPr>
            <w:r w:rsidRPr="001933AB">
              <w:rPr>
                <w:b/>
                <w:sz w:val="20"/>
                <w:szCs w:val="20"/>
              </w:rPr>
              <w:t>Infrastructure</w:t>
            </w:r>
          </w:p>
        </w:tc>
        <w:tc>
          <w:tcPr>
            <w:tcW w:w="5317" w:type="dxa"/>
            <w:tcMar>
              <w:top w:w="100" w:type="dxa"/>
              <w:left w:w="100" w:type="dxa"/>
              <w:bottom w:w="100" w:type="dxa"/>
              <w:right w:w="100" w:type="dxa"/>
            </w:tcMar>
          </w:tcPr>
          <w:p w14:paraId="26CAF664" w14:textId="77777777" w:rsidR="003609BC" w:rsidRPr="00554A24" w:rsidRDefault="003609BC" w:rsidP="000446D6">
            <w:pPr>
              <w:widowControl w:val="0"/>
              <w:spacing w:after="120" w:line="240" w:lineRule="auto"/>
              <w:contextualSpacing/>
              <w:rPr>
                <w:sz w:val="20"/>
                <w:szCs w:val="20"/>
              </w:rPr>
            </w:pPr>
          </w:p>
        </w:tc>
        <w:tc>
          <w:tcPr>
            <w:tcW w:w="3346" w:type="dxa"/>
          </w:tcPr>
          <w:p w14:paraId="535B21E2" w14:textId="40285D40" w:rsidR="003609BC" w:rsidRPr="00554A24" w:rsidRDefault="003609BC" w:rsidP="000446D6">
            <w:pPr>
              <w:widowControl w:val="0"/>
              <w:spacing w:after="120" w:line="240" w:lineRule="auto"/>
              <w:contextualSpacing/>
              <w:rPr>
                <w:sz w:val="20"/>
                <w:szCs w:val="20"/>
              </w:rPr>
            </w:pPr>
          </w:p>
        </w:tc>
      </w:tr>
      <w:tr w:rsidR="003609BC" w:rsidRPr="00554A24" w14:paraId="61DD0FA4" w14:textId="77777777" w:rsidTr="003609BC">
        <w:tc>
          <w:tcPr>
            <w:tcW w:w="2443" w:type="dxa"/>
            <w:tcMar>
              <w:top w:w="100" w:type="dxa"/>
              <w:left w:w="100" w:type="dxa"/>
              <w:bottom w:w="100" w:type="dxa"/>
              <w:right w:w="100" w:type="dxa"/>
            </w:tcMar>
          </w:tcPr>
          <w:p w14:paraId="45EC5450" w14:textId="77777777" w:rsidR="003609BC" w:rsidRPr="00554A24" w:rsidRDefault="003609BC" w:rsidP="0075210E">
            <w:pPr>
              <w:widowControl w:val="0"/>
              <w:spacing w:line="240" w:lineRule="auto"/>
              <w:jc w:val="right"/>
              <w:rPr>
                <w:sz w:val="20"/>
                <w:szCs w:val="20"/>
              </w:rPr>
            </w:pPr>
            <w:r w:rsidRPr="00554A24">
              <w:rPr>
                <w:sz w:val="20"/>
                <w:szCs w:val="20"/>
              </w:rPr>
              <w:t>Isolation of physical hosts</w:t>
            </w:r>
          </w:p>
        </w:tc>
        <w:tc>
          <w:tcPr>
            <w:tcW w:w="5317" w:type="dxa"/>
            <w:tcMar>
              <w:top w:w="100" w:type="dxa"/>
              <w:left w:w="100" w:type="dxa"/>
              <w:bottom w:w="100" w:type="dxa"/>
              <w:right w:w="100" w:type="dxa"/>
            </w:tcMar>
          </w:tcPr>
          <w:p w14:paraId="166B66F8" w14:textId="77777777" w:rsidR="003609BC" w:rsidRPr="00554A24" w:rsidRDefault="003609BC" w:rsidP="000446D6">
            <w:pPr>
              <w:widowControl w:val="0"/>
              <w:spacing w:after="120" w:line="240" w:lineRule="auto"/>
              <w:contextualSpacing/>
              <w:rPr>
                <w:sz w:val="20"/>
                <w:szCs w:val="20"/>
              </w:rPr>
            </w:pPr>
            <w:r w:rsidRPr="003F49F9">
              <w:rPr>
                <w:b/>
                <w:sz w:val="20"/>
                <w:szCs w:val="20"/>
              </w:rPr>
              <w:t>N/A</w:t>
            </w:r>
            <w:r w:rsidRPr="00554A24">
              <w:rPr>
                <w:sz w:val="20"/>
                <w:szCs w:val="20"/>
              </w:rPr>
              <w:t>: RedShift is a fully-managed service and for cluster nodes the isolation of hosts is not currently possible via dedicated host ec2-resources.  Reserved instances can be purchased to ensure availability of ec2 resource types.</w:t>
            </w:r>
          </w:p>
        </w:tc>
        <w:tc>
          <w:tcPr>
            <w:tcW w:w="3346" w:type="dxa"/>
          </w:tcPr>
          <w:p w14:paraId="3159ECC5" w14:textId="534C5913" w:rsidR="003609BC" w:rsidRPr="00554A24" w:rsidRDefault="003609BC" w:rsidP="000446D6">
            <w:pPr>
              <w:widowControl w:val="0"/>
              <w:spacing w:after="120" w:line="240" w:lineRule="auto"/>
              <w:contextualSpacing/>
              <w:rPr>
                <w:sz w:val="20"/>
                <w:szCs w:val="20"/>
              </w:rPr>
            </w:pPr>
          </w:p>
        </w:tc>
      </w:tr>
      <w:tr w:rsidR="003609BC" w:rsidRPr="00554A24" w14:paraId="754F688C" w14:textId="77777777" w:rsidTr="003609BC">
        <w:tc>
          <w:tcPr>
            <w:tcW w:w="2443" w:type="dxa"/>
            <w:tcMar>
              <w:top w:w="100" w:type="dxa"/>
              <w:left w:w="100" w:type="dxa"/>
              <w:bottom w:w="100" w:type="dxa"/>
              <w:right w:w="100" w:type="dxa"/>
            </w:tcMar>
          </w:tcPr>
          <w:p w14:paraId="78ADEAC1" w14:textId="77777777" w:rsidR="003609BC" w:rsidRPr="00554A24" w:rsidRDefault="003609BC" w:rsidP="0075210E">
            <w:pPr>
              <w:widowControl w:val="0"/>
              <w:spacing w:line="240" w:lineRule="auto"/>
              <w:jc w:val="right"/>
              <w:rPr>
                <w:sz w:val="20"/>
                <w:szCs w:val="20"/>
              </w:rPr>
            </w:pPr>
            <w:r w:rsidRPr="00554A24">
              <w:rPr>
                <w:sz w:val="20"/>
                <w:szCs w:val="20"/>
              </w:rPr>
              <w:t>Network Isolation</w:t>
            </w:r>
          </w:p>
        </w:tc>
        <w:tc>
          <w:tcPr>
            <w:tcW w:w="5317" w:type="dxa"/>
            <w:tcMar>
              <w:top w:w="100" w:type="dxa"/>
              <w:left w:w="100" w:type="dxa"/>
              <w:bottom w:w="100" w:type="dxa"/>
              <w:right w:w="100" w:type="dxa"/>
            </w:tcMar>
          </w:tcPr>
          <w:p w14:paraId="4313E8B2" w14:textId="4C9979E1" w:rsidR="003609BC" w:rsidRDefault="003609BC" w:rsidP="00DB24F7">
            <w:pPr>
              <w:widowControl w:val="0"/>
              <w:spacing w:after="120" w:line="240" w:lineRule="auto"/>
              <w:rPr>
                <w:color w:val="444444"/>
                <w:sz w:val="20"/>
                <w:szCs w:val="20"/>
                <w:shd w:val="clear" w:color="auto" w:fill="FFFFFF"/>
              </w:rPr>
            </w:pPr>
            <w:r>
              <w:rPr>
                <w:color w:val="444444"/>
                <w:sz w:val="20"/>
                <w:szCs w:val="20"/>
                <w:shd w:val="clear" w:color="auto" w:fill="FFFFFF"/>
              </w:rPr>
              <w:t xml:space="preserve">When </w:t>
            </w:r>
            <w:r w:rsidRPr="00554A24">
              <w:rPr>
                <w:color w:val="444444"/>
                <w:sz w:val="20"/>
                <w:szCs w:val="20"/>
                <w:shd w:val="clear" w:color="auto" w:fill="FFFFFF"/>
              </w:rPr>
              <w:t>an Amazon Redshift cluster</w:t>
            </w:r>
            <w:r>
              <w:rPr>
                <w:color w:val="444444"/>
                <w:sz w:val="20"/>
                <w:szCs w:val="20"/>
                <w:shd w:val="clear" w:color="auto" w:fill="FFFFFF"/>
              </w:rPr>
              <w:t xml:space="preserve"> is provisioned</w:t>
            </w:r>
            <w:r w:rsidRPr="00554A24">
              <w:rPr>
                <w:color w:val="444444"/>
                <w:sz w:val="20"/>
                <w:szCs w:val="20"/>
                <w:shd w:val="clear" w:color="auto" w:fill="FFFFFF"/>
              </w:rPr>
              <w:t>, it is locked down by default so nobody has access to it</w:t>
            </w:r>
            <w:r>
              <w:rPr>
                <w:color w:val="444444"/>
                <w:sz w:val="20"/>
                <w:szCs w:val="20"/>
                <w:shd w:val="clear" w:color="auto" w:fill="FFFFFF"/>
              </w:rPr>
              <w:t xml:space="preserve"> except to IAM entities with Console access from within the provisioned network and with the default credentials</w:t>
            </w:r>
            <w:r w:rsidRPr="00554A24">
              <w:rPr>
                <w:color w:val="444444"/>
                <w:sz w:val="20"/>
                <w:szCs w:val="20"/>
                <w:shd w:val="clear" w:color="auto" w:fill="FFFFFF"/>
              </w:rPr>
              <w:t xml:space="preserve">. Amazon Redshift provides a cluster security group called default, which is created </w:t>
            </w:r>
            <w:r w:rsidRPr="00554A24">
              <w:rPr>
                <w:color w:val="444444"/>
                <w:sz w:val="20"/>
                <w:szCs w:val="20"/>
                <w:shd w:val="clear" w:color="auto" w:fill="FFFFFF"/>
              </w:rPr>
              <w:lastRenderedPageBreak/>
              <w:t>automatically when you launch your first cluster. Initially, this cluster security group is empty. You can add inbound access rules to the default cluster security group and then associate it with your Amazon Redshift cluster. To grant other users inbound access to an Amazon Redshift cluster, you associate the cluster with a security group.  To grant access use an existing Amazon VPC security group or define a new one and then associate it with a cluster. For more information on managing a cluster on the EC2-VPC platform, see </w:t>
            </w:r>
            <w:hyperlink r:id="rId31" w:history="1">
              <w:r w:rsidRPr="00554A24">
                <w:rPr>
                  <w:rStyle w:val="Hyperlink"/>
                  <w:color w:val="E48700"/>
                  <w:sz w:val="20"/>
                  <w:szCs w:val="20"/>
                  <w:shd w:val="clear" w:color="auto" w:fill="FFFFFF"/>
                </w:rPr>
                <w:t>Managing Clusters in an Amazon Virtual Private Cloud (VPC)</w:t>
              </w:r>
            </w:hyperlink>
            <w:r w:rsidRPr="00554A24">
              <w:rPr>
                <w:color w:val="444444"/>
                <w:sz w:val="20"/>
                <w:szCs w:val="20"/>
                <w:shd w:val="clear" w:color="auto" w:fill="FFFFFF"/>
              </w:rPr>
              <w:t>.</w:t>
            </w:r>
          </w:p>
          <w:p w14:paraId="6DD2D4CB" w14:textId="1F79C127" w:rsidR="003609BC" w:rsidRDefault="003609BC" w:rsidP="00F16683">
            <w:pPr>
              <w:rPr>
                <w:rFonts w:cs="Amazon Ember"/>
                <w:sz w:val="20"/>
                <w:szCs w:val="20"/>
              </w:rPr>
            </w:pPr>
            <w:r w:rsidRPr="00F16683">
              <w:rPr>
                <w:rFonts w:cs="Amazon Ember"/>
                <w:sz w:val="20"/>
                <w:szCs w:val="20"/>
              </w:rPr>
              <w:t>Amazon RedShift relies on EC2 security groups to provide infrastructure security, and thus initial protection from unauthorized traffic connecting to the cluster.</w:t>
            </w:r>
            <w:r>
              <w:rPr>
                <w:rFonts w:cs="Amazon Ember"/>
                <w:sz w:val="20"/>
                <w:szCs w:val="20"/>
              </w:rPr>
              <w:t xml:space="preserve"> [1</w:t>
            </w:r>
            <w:r w:rsidRPr="00F16683">
              <w:rPr>
                <w:rFonts w:cs="Amazon Ember"/>
                <w:sz w:val="20"/>
                <w:szCs w:val="20"/>
              </w:rPr>
              <w:t>]</w:t>
            </w:r>
          </w:p>
          <w:p w14:paraId="4C3A71AC" w14:textId="77777777" w:rsidR="003609BC" w:rsidRDefault="003609BC" w:rsidP="00F16683">
            <w:pPr>
              <w:rPr>
                <w:rFonts w:cs="Amazon Ember"/>
                <w:sz w:val="20"/>
                <w:szCs w:val="20"/>
              </w:rPr>
            </w:pPr>
          </w:p>
          <w:p w14:paraId="7927AC1F" w14:textId="77777777" w:rsidR="003609BC" w:rsidRDefault="003609BC" w:rsidP="00F16683">
            <w:pPr>
              <w:rPr>
                <w:rFonts w:cs="Amazon Ember"/>
                <w:sz w:val="20"/>
                <w:szCs w:val="20"/>
              </w:rPr>
            </w:pPr>
            <w:r>
              <w:rPr>
                <w:rFonts w:cs="Amazon Ember"/>
                <w:sz w:val="20"/>
                <w:szCs w:val="20"/>
              </w:rPr>
              <w:t>Best Practice</w:t>
            </w:r>
          </w:p>
          <w:p w14:paraId="02031CE6" w14:textId="77777777" w:rsidR="003609BC" w:rsidRDefault="003609BC" w:rsidP="003F49F9">
            <w:pPr>
              <w:pStyle w:val="ListParagraph"/>
              <w:numPr>
                <w:ilvl w:val="0"/>
                <w:numId w:val="19"/>
              </w:numPr>
              <w:rPr>
                <w:rFonts w:cs="Amazon Ember"/>
                <w:sz w:val="20"/>
                <w:szCs w:val="20"/>
              </w:rPr>
            </w:pPr>
            <w:r w:rsidRPr="00F16683">
              <w:rPr>
                <w:rFonts w:cs="Amazon Ember"/>
                <w:sz w:val="20"/>
                <w:szCs w:val="20"/>
              </w:rPr>
              <w:t>SecurityGroups should follow a naming convention for the entire account</w:t>
            </w:r>
          </w:p>
          <w:p w14:paraId="5CEB140B" w14:textId="4D285CD1" w:rsidR="00D77E70" w:rsidRDefault="00D77E70" w:rsidP="003F49F9">
            <w:pPr>
              <w:pStyle w:val="ListParagraph"/>
              <w:numPr>
                <w:ilvl w:val="0"/>
                <w:numId w:val="19"/>
              </w:numPr>
              <w:rPr>
                <w:rFonts w:cs="Amazon Ember"/>
                <w:sz w:val="20"/>
                <w:szCs w:val="20"/>
              </w:rPr>
            </w:pPr>
            <w:r>
              <w:rPr>
                <w:rFonts w:cs="Amazon Ember"/>
                <w:sz w:val="20"/>
                <w:szCs w:val="20"/>
              </w:rPr>
              <w:t xml:space="preserve">The cluster leader node is the only EC2 instance that is allowed to communicate with the cluster nodes in the AWS Service Account.  Ensure to enable VPC </w:t>
            </w:r>
            <w:proofErr w:type="spellStart"/>
            <w:r>
              <w:rPr>
                <w:rFonts w:cs="Amazon Ember"/>
                <w:sz w:val="20"/>
                <w:szCs w:val="20"/>
              </w:rPr>
              <w:t>FlowLogs</w:t>
            </w:r>
            <w:proofErr w:type="spellEnd"/>
            <w:r>
              <w:rPr>
                <w:rFonts w:cs="Amazon Ember"/>
                <w:sz w:val="20"/>
                <w:szCs w:val="20"/>
              </w:rPr>
              <w:t xml:space="preserve"> on the leader node ENI and capture logs from the OS to ensure only authorized access and activity has occurred.</w:t>
            </w:r>
          </w:p>
          <w:p w14:paraId="740FB0A0" w14:textId="18F7E529" w:rsidR="00D77E70" w:rsidRPr="00F16683" w:rsidRDefault="00D77E70" w:rsidP="003F49F9">
            <w:pPr>
              <w:pStyle w:val="ListParagraph"/>
              <w:numPr>
                <w:ilvl w:val="0"/>
                <w:numId w:val="19"/>
              </w:numPr>
              <w:rPr>
                <w:rFonts w:cs="Amazon Ember"/>
                <w:sz w:val="20"/>
                <w:szCs w:val="20"/>
              </w:rPr>
            </w:pPr>
            <w:r>
              <w:rPr>
                <w:rFonts w:cs="Amazon Ember"/>
                <w:sz w:val="20"/>
                <w:szCs w:val="20"/>
              </w:rPr>
              <w:t xml:space="preserve">For the leader node it is recommended the </w:t>
            </w:r>
            <w:proofErr w:type="spellStart"/>
            <w:r>
              <w:rPr>
                <w:rFonts w:cs="Amazon Ember"/>
                <w:sz w:val="20"/>
                <w:szCs w:val="20"/>
              </w:rPr>
              <w:t>SecurityGroup</w:t>
            </w:r>
            <w:proofErr w:type="spellEnd"/>
            <w:r>
              <w:rPr>
                <w:rFonts w:cs="Amazon Ember"/>
                <w:sz w:val="20"/>
                <w:szCs w:val="20"/>
              </w:rPr>
              <w:t xml:space="preserve"> have no outbound entries to prevent egress of data if the node is compromised.</w:t>
            </w:r>
          </w:p>
          <w:p w14:paraId="4C784BF1" w14:textId="157DEC6C" w:rsidR="003609BC" w:rsidRDefault="003609BC" w:rsidP="003F49F9">
            <w:pPr>
              <w:pStyle w:val="ListParagraph"/>
              <w:numPr>
                <w:ilvl w:val="0"/>
                <w:numId w:val="19"/>
              </w:numPr>
              <w:rPr>
                <w:rFonts w:cs="Amazon Ember"/>
                <w:sz w:val="20"/>
                <w:szCs w:val="20"/>
              </w:rPr>
            </w:pPr>
            <w:r w:rsidRPr="00F16683">
              <w:rPr>
                <w:rFonts w:cs="Amazon Ember"/>
                <w:sz w:val="20"/>
                <w:szCs w:val="20"/>
              </w:rPr>
              <w:t xml:space="preserve">Attempt to reference other SecurityGroups instead of using IP </w:t>
            </w:r>
          </w:p>
          <w:p w14:paraId="3E0632B9" w14:textId="7006F6DB" w:rsidR="003609BC" w:rsidRDefault="003609BC" w:rsidP="003F49F9">
            <w:pPr>
              <w:pStyle w:val="ListParagraph"/>
              <w:numPr>
                <w:ilvl w:val="0"/>
                <w:numId w:val="19"/>
              </w:numPr>
              <w:rPr>
                <w:rFonts w:cs="Amazon Ember"/>
                <w:sz w:val="20"/>
                <w:szCs w:val="20"/>
              </w:rPr>
            </w:pPr>
            <w:r>
              <w:rPr>
                <w:rFonts w:cs="Amazon Ember"/>
                <w:sz w:val="20"/>
                <w:szCs w:val="20"/>
              </w:rPr>
              <w:t>Enable EnhancedVPCRouting [4]</w:t>
            </w:r>
          </w:p>
          <w:p w14:paraId="0ED4A958" w14:textId="77777777" w:rsidR="003609BC" w:rsidRDefault="003609BC" w:rsidP="003F49F9">
            <w:pPr>
              <w:pStyle w:val="ListParagraph"/>
              <w:numPr>
                <w:ilvl w:val="0"/>
                <w:numId w:val="19"/>
              </w:numPr>
              <w:rPr>
                <w:rFonts w:cs="Amazon Ember"/>
                <w:sz w:val="20"/>
                <w:szCs w:val="20"/>
              </w:rPr>
            </w:pPr>
            <w:r>
              <w:rPr>
                <w:rFonts w:cs="Amazon Ember"/>
                <w:sz w:val="20"/>
                <w:szCs w:val="20"/>
              </w:rPr>
              <w:t>Enable VPCEndpoint with S3</w:t>
            </w:r>
          </w:p>
          <w:p w14:paraId="4BFB8AF8" w14:textId="0C0F2A0F" w:rsidR="003609BC" w:rsidRPr="00193428" w:rsidRDefault="003609BC" w:rsidP="003F49F9">
            <w:pPr>
              <w:pStyle w:val="ListParagraph"/>
              <w:numPr>
                <w:ilvl w:val="0"/>
                <w:numId w:val="19"/>
              </w:numPr>
              <w:rPr>
                <w:rFonts w:cs="Amazon Ember"/>
                <w:sz w:val="20"/>
                <w:szCs w:val="20"/>
              </w:rPr>
            </w:pPr>
            <w:r w:rsidRPr="00193428">
              <w:rPr>
                <w:rFonts w:cs="Amazon Ember"/>
                <w:sz w:val="20"/>
                <w:szCs w:val="20"/>
              </w:rPr>
              <w:t>For most use cases the cluster should not be publically accessible.</w:t>
            </w:r>
          </w:p>
          <w:p w14:paraId="1BADA21B" w14:textId="2BF73E93" w:rsidR="003609BC" w:rsidRPr="00193428" w:rsidRDefault="003609BC" w:rsidP="003F49F9">
            <w:pPr>
              <w:pStyle w:val="ListParagraph"/>
              <w:numPr>
                <w:ilvl w:val="0"/>
                <w:numId w:val="19"/>
              </w:numPr>
              <w:rPr>
                <w:rFonts w:cs="Amazon Ember"/>
                <w:sz w:val="20"/>
                <w:szCs w:val="20"/>
              </w:rPr>
            </w:pPr>
            <w:r w:rsidRPr="00193428">
              <w:rPr>
                <w:rFonts w:cs="Amazon Ember"/>
                <w:sz w:val="20"/>
                <w:szCs w:val="20"/>
              </w:rPr>
              <w:t xml:space="preserve">Configure default port to authorized port for </w:t>
            </w:r>
            <w:proofErr w:type="spellStart"/>
            <w:r w:rsidRPr="00193428">
              <w:rPr>
                <w:rFonts w:cs="Amazon Ember"/>
                <w:sz w:val="20"/>
                <w:szCs w:val="20"/>
              </w:rPr>
              <w:t>SecurityGroup</w:t>
            </w:r>
            <w:proofErr w:type="spellEnd"/>
            <w:r w:rsidRPr="00193428">
              <w:rPr>
                <w:rFonts w:cs="Amazon Ember"/>
                <w:sz w:val="20"/>
                <w:szCs w:val="20"/>
              </w:rPr>
              <w:t xml:space="preserve"> usage. The default port is 5439 and cannot be  changed after cluster is built.[5]</w:t>
            </w:r>
          </w:p>
          <w:p w14:paraId="080C0E0E" w14:textId="77777777" w:rsidR="003609BC" w:rsidRPr="00554A24" w:rsidRDefault="003609BC" w:rsidP="00DB24F7">
            <w:pPr>
              <w:widowControl w:val="0"/>
              <w:spacing w:after="120" w:line="240" w:lineRule="auto"/>
              <w:rPr>
                <w:sz w:val="20"/>
                <w:szCs w:val="20"/>
              </w:rPr>
            </w:pPr>
          </w:p>
          <w:p w14:paraId="5183E782" w14:textId="77777777" w:rsidR="003609BC" w:rsidRPr="00554A24" w:rsidRDefault="003609BC" w:rsidP="00DB24F7">
            <w:pPr>
              <w:widowControl w:val="0"/>
              <w:spacing w:after="120" w:line="240" w:lineRule="auto"/>
              <w:rPr>
                <w:sz w:val="20"/>
                <w:szCs w:val="20"/>
              </w:rPr>
            </w:pPr>
          </w:p>
          <w:p w14:paraId="4C553773" w14:textId="77777777" w:rsidR="003609BC" w:rsidRPr="00554A24" w:rsidRDefault="003609BC" w:rsidP="000446D6">
            <w:pPr>
              <w:widowControl w:val="0"/>
              <w:spacing w:after="120" w:line="240" w:lineRule="auto"/>
              <w:contextualSpacing/>
              <w:rPr>
                <w:sz w:val="20"/>
                <w:szCs w:val="20"/>
              </w:rPr>
            </w:pPr>
            <w:r w:rsidRPr="00554A24">
              <w:rPr>
                <w:sz w:val="20"/>
                <w:szCs w:val="20"/>
              </w:rPr>
              <w:t>See S3 Accelerator for controls around S3 and data isolation.</w:t>
            </w:r>
          </w:p>
        </w:tc>
        <w:tc>
          <w:tcPr>
            <w:tcW w:w="3346" w:type="dxa"/>
          </w:tcPr>
          <w:p w14:paraId="7C3D0CB7" w14:textId="70826F19" w:rsidR="003609BC" w:rsidRPr="00F16683" w:rsidRDefault="00BD2E16" w:rsidP="003F49F9">
            <w:pPr>
              <w:pStyle w:val="ListParagraph"/>
              <w:widowControl w:val="0"/>
              <w:numPr>
                <w:ilvl w:val="0"/>
                <w:numId w:val="18"/>
              </w:numPr>
              <w:spacing w:after="120" w:line="240" w:lineRule="auto"/>
              <w:rPr>
                <w:rStyle w:val="Hyperlink"/>
                <w:color w:val="000000"/>
                <w:sz w:val="20"/>
                <w:szCs w:val="20"/>
                <w:u w:val="none"/>
              </w:rPr>
            </w:pPr>
            <w:hyperlink r:id="rId32" w:history="1">
              <w:r w:rsidR="003609BC" w:rsidRPr="00F16683">
                <w:rPr>
                  <w:rStyle w:val="Hyperlink"/>
                  <w:sz w:val="20"/>
                  <w:szCs w:val="20"/>
                </w:rPr>
                <w:t>https://docs.aws.amazon.com/redshift/latest/mgmt/working-with-security-groups.html</w:t>
              </w:r>
            </w:hyperlink>
          </w:p>
          <w:p w14:paraId="4D1DD5CB" w14:textId="77777777" w:rsidR="003609BC" w:rsidRDefault="003609BC" w:rsidP="000446D6">
            <w:pPr>
              <w:widowControl w:val="0"/>
              <w:spacing w:after="120" w:line="240" w:lineRule="auto"/>
              <w:contextualSpacing/>
              <w:rPr>
                <w:sz w:val="20"/>
                <w:szCs w:val="20"/>
              </w:rPr>
            </w:pPr>
          </w:p>
          <w:p w14:paraId="0C9FBCC4" w14:textId="77777777" w:rsidR="003609BC" w:rsidRDefault="00BD2E16" w:rsidP="003F49F9">
            <w:pPr>
              <w:pStyle w:val="ListParagraph"/>
              <w:widowControl w:val="0"/>
              <w:numPr>
                <w:ilvl w:val="0"/>
                <w:numId w:val="18"/>
              </w:numPr>
              <w:spacing w:after="120" w:line="240" w:lineRule="auto"/>
              <w:rPr>
                <w:rStyle w:val="Hyperlink"/>
                <w:sz w:val="20"/>
                <w:szCs w:val="20"/>
              </w:rPr>
            </w:pPr>
            <w:hyperlink r:id="rId33" w:history="1">
              <w:r w:rsidR="003609BC" w:rsidRPr="00F16683">
                <w:rPr>
                  <w:rStyle w:val="Hyperlink"/>
                  <w:sz w:val="20"/>
                  <w:szCs w:val="20"/>
                </w:rPr>
                <w:t>https://docs.aws.amazon.com/redshift/latest/mgmt/working-with-security-groups.html</w:t>
              </w:r>
            </w:hyperlink>
          </w:p>
          <w:p w14:paraId="671973E2" w14:textId="77777777" w:rsidR="003609BC" w:rsidRPr="003F49F9" w:rsidRDefault="003609BC" w:rsidP="003F49F9">
            <w:pPr>
              <w:pStyle w:val="ListParagraph"/>
              <w:rPr>
                <w:color w:val="0563C1" w:themeColor="hyperlink"/>
                <w:sz w:val="20"/>
                <w:szCs w:val="20"/>
                <w:u w:val="single"/>
              </w:rPr>
            </w:pPr>
          </w:p>
          <w:p w14:paraId="3F5FAE73" w14:textId="77777777" w:rsidR="003609BC" w:rsidRPr="00BE57B6" w:rsidRDefault="00BD2E16" w:rsidP="003F49F9">
            <w:pPr>
              <w:pStyle w:val="ListParagraph"/>
              <w:widowControl w:val="0"/>
              <w:numPr>
                <w:ilvl w:val="0"/>
                <w:numId w:val="18"/>
              </w:numPr>
              <w:spacing w:after="120" w:line="240" w:lineRule="auto"/>
              <w:rPr>
                <w:rStyle w:val="Hyperlink"/>
                <w:sz w:val="20"/>
                <w:szCs w:val="20"/>
              </w:rPr>
            </w:pPr>
            <w:hyperlink r:id="rId34" w:history="1">
              <w:r w:rsidR="003609BC" w:rsidRPr="00F644D8">
                <w:rPr>
                  <w:rStyle w:val="Hyperlink"/>
                </w:rPr>
                <w:t>https://docs.aws.amazon.com/redshift/latest/mgmt/copy-unload-iam-role.html</w:t>
              </w:r>
            </w:hyperlink>
          </w:p>
          <w:p w14:paraId="54B4519C" w14:textId="77777777" w:rsidR="003609BC" w:rsidRPr="00BE57B6" w:rsidRDefault="003609BC" w:rsidP="00BE57B6">
            <w:pPr>
              <w:pStyle w:val="ListParagraph"/>
              <w:rPr>
                <w:color w:val="0563C1" w:themeColor="hyperlink"/>
                <w:sz w:val="20"/>
                <w:szCs w:val="20"/>
                <w:u w:val="single"/>
              </w:rPr>
            </w:pPr>
          </w:p>
          <w:p w14:paraId="4728496B" w14:textId="3E4C98AD" w:rsidR="003609BC" w:rsidRDefault="00BD2E16" w:rsidP="00BE57B6">
            <w:pPr>
              <w:pStyle w:val="ListParagraph"/>
              <w:widowControl w:val="0"/>
              <w:numPr>
                <w:ilvl w:val="0"/>
                <w:numId w:val="18"/>
              </w:numPr>
              <w:spacing w:after="120" w:line="240" w:lineRule="auto"/>
              <w:rPr>
                <w:color w:val="0563C1" w:themeColor="hyperlink"/>
                <w:sz w:val="20"/>
                <w:szCs w:val="20"/>
                <w:u w:val="single"/>
              </w:rPr>
            </w:pPr>
            <w:hyperlink r:id="rId35" w:history="1">
              <w:r w:rsidR="003609BC" w:rsidRPr="00A7558B">
                <w:rPr>
                  <w:rStyle w:val="Hyperlink"/>
                  <w:sz w:val="20"/>
                  <w:szCs w:val="20"/>
                </w:rPr>
                <w:t>https://docs.aws.amazon.com/redshift/latest/mgmt/enhanced-vpc-enabling-cluster.html</w:t>
              </w:r>
            </w:hyperlink>
          </w:p>
          <w:p w14:paraId="1B8A0A74" w14:textId="77777777" w:rsidR="003609BC" w:rsidRPr="00E5542B" w:rsidRDefault="003609BC" w:rsidP="00E5542B">
            <w:pPr>
              <w:pStyle w:val="ListParagraph"/>
              <w:rPr>
                <w:color w:val="0563C1" w:themeColor="hyperlink"/>
                <w:sz w:val="20"/>
                <w:szCs w:val="20"/>
                <w:u w:val="single"/>
              </w:rPr>
            </w:pPr>
          </w:p>
          <w:p w14:paraId="567F8648" w14:textId="018236BE" w:rsidR="003609BC" w:rsidRPr="00F16683" w:rsidRDefault="003609BC" w:rsidP="00E5542B">
            <w:pPr>
              <w:pStyle w:val="ListParagraph"/>
              <w:widowControl w:val="0"/>
              <w:numPr>
                <w:ilvl w:val="0"/>
                <w:numId w:val="18"/>
              </w:numPr>
              <w:spacing w:after="120" w:line="240" w:lineRule="auto"/>
              <w:rPr>
                <w:color w:val="0563C1" w:themeColor="hyperlink"/>
                <w:sz w:val="20"/>
                <w:szCs w:val="20"/>
                <w:u w:val="single"/>
              </w:rPr>
            </w:pPr>
            <w:r w:rsidRPr="00E5542B">
              <w:rPr>
                <w:color w:val="0563C1" w:themeColor="hyperlink"/>
                <w:sz w:val="20"/>
                <w:szCs w:val="20"/>
                <w:u w:val="single"/>
              </w:rPr>
              <w:t>https://docs.aws.amazon.com/redshift/latest/gsg/rs-gsg-prereq.html</w:t>
            </w:r>
          </w:p>
        </w:tc>
      </w:tr>
      <w:tr w:rsidR="003609BC" w:rsidRPr="00554A24" w14:paraId="594F956B" w14:textId="77777777" w:rsidTr="003609BC">
        <w:tc>
          <w:tcPr>
            <w:tcW w:w="2443" w:type="dxa"/>
            <w:tcMar>
              <w:top w:w="100" w:type="dxa"/>
              <w:left w:w="100" w:type="dxa"/>
              <w:bottom w:w="100" w:type="dxa"/>
              <w:right w:w="100" w:type="dxa"/>
            </w:tcMar>
          </w:tcPr>
          <w:p w14:paraId="026AAE63" w14:textId="77777777" w:rsidR="003609BC" w:rsidRPr="00AD0924" w:rsidRDefault="003609BC" w:rsidP="00AD0924">
            <w:pPr>
              <w:widowControl w:val="0"/>
              <w:spacing w:line="240" w:lineRule="auto"/>
              <w:jc w:val="right"/>
              <w:rPr>
                <w:sz w:val="20"/>
                <w:szCs w:val="20"/>
              </w:rPr>
            </w:pPr>
            <w:r w:rsidRPr="00AD0924">
              <w:rPr>
                <w:sz w:val="20"/>
                <w:szCs w:val="20"/>
              </w:rPr>
              <w:lastRenderedPageBreak/>
              <w:t>AWS Network</w:t>
            </w:r>
          </w:p>
        </w:tc>
        <w:tc>
          <w:tcPr>
            <w:tcW w:w="5317" w:type="dxa"/>
            <w:tcMar>
              <w:top w:w="100" w:type="dxa"/>
              <w:left w:w="100" w:type="dxa"/>
              <w:bottom w:w="100" w:type="dxa"/>
              <w:right w:w="100" w:type="dxa"/>
            </w:tcMar>
          </w:tcPr>
          <w:p w14:paraId="1AE3B51E" w14:textId="77777777" w:rsidR="003609BC" w:rsidRPr="00C54B37" w:rsidRDefault="003609BC" w:rsidP="00C54B37">
            <w:pPr>
              <w:pStyle w:val="ListParagraph"/>
              <w:widowControl w:val="0"/>
              <w:numPr>
                <w:ilvl w:val="0"/>
                <w:numId w:val="32"/>
              </w:numPr>
              <w:spacing w:after="120" w:line="240" w:lineRule="auto"/>
              <w:ind w:left="720"/>
              <w:rPr>
                <w:sz w:val="20"/>
                <w:szCs w:val="20"/>
              </w:rPr>
            </w:pPr>
            <w:r w:rsidRPr="00C54B37">
              <w:rPr>
                <w:sz w:val="20"/>
                <w:szCs w:val="20"/>
              </w:rPr>
              <w:t>A special use case exists for RedShift network isolation and must be noted but requires no action.  When database encryption is enabled with KMS, KMS exports a CEK/DEK that is stored on a separate network from the cluster.  This network is part of the managed service of RedShift and is not customer configurable or monitored.</w:t>
            </w:r>
          </w:p>
          <w:p w14:paraId="51B0B241" w14:textId="62C131C8" w:rsidR="003609BC" w:rsidRPr="00C54B37" w:rsidRDefault="003609BC" w:rsidP="00C54B37">
            <w:pPr>
              <w:pStyle w:val="ListParagraph"/>
              <w:widowControl w:val="0"/>
              <w:numPr>
                <w:ilvl w:val="0"/>
                <w:numId w:val="31"/>
              </w:numPr>
              <w:spacing w:after="120" w:line="240" w:lineRule="auto"/>
              <w:ind w:left="720"/>
              <w:rPr>
                <w:sz w:val="20"/>
                <w:szCs w:val="20"/>
              </w:rPr>
            </w:pPr>
            <w:r w:rsidRPr="00C54B37">
              <w:rPr>
                <w:sz w:val="20"/>
                <w:szCs w:val="20"/>
              </w:rPr>
              <w:t>Another note to mention is that Redshift clusters exist in another AWS account managed by AWS.  This is important to be aware of for monitoring so it is clear what account traffic is going towards and coming from is actually authorized vs rogue.</w:t>
            </w:r>
          </w:p>
        </w:tc>
        <w:tc>
          <w:tcPr>
            <w:tcW w:w="3346" w:type="dxa"/>
          </w:tcPr>
          <w:p w14:paraId="02B33A7E" w14:textId="5D11CCA7" w:rsidR="003609BC" w:rsidRDefault="00BD2E16" w:rsidP="003F49F9">
            <w:pPr>
              <w:pStyle w:val="ListParagraph"/>
              <w:widowControl w:val="0"/>
              <w:numPr>
                <w:ilvl w:val="0"/>
                <w:numId w:val="20"/>
              </w:numPr>
              <w:spacing w:after="120" w:line="240" w:lineRule="auto"/>
              <w:rPr>
                <w:sz w:val="20"/>
                <w:szCs w:val="20"/>
              </w:rPr>
            </w:pPr>
            <w:hyperlink r:id="rId36" w:history="1">
              <w:r w:rsidR="003609BC" w:rsidRPr="00A0066B">
                <w:rPr>
                  <w:rStyle w:val="Hyperlink"/>
                  <w:sz w:val="20"/>
                  <w:szCs w:val="20"/>
                </w:rPr>
                <w:t>https://docs.aws.amazon.com/redshift/latest/mgmt/working-with-db-encryption.html</w:t>
              </w:r>
            </w:hyperlink>
          </w:p>
          <w:p w14:paraId="30D793D8" w14:textId="77777777" w:rsidR="003609BC" w:rsidRPr="00C54B37" w:rsidRDefault="003609BC" w:rsidP="00C54B37">
            <w:pPr>
              <w:widowControl w:val="0"/>
              <w:spacing w:after="120" w:line="240" w:lineRule="auto"/>
              <w:rPr>
                <w:sz w:val="20"/>
                <w:szCs w:val="20"/>
              </w:rPr>
            </w:pPr>
          </w:p>
        </w:tc>
      </w:tr>
      <w:tr w:rsidR="003609BC" w:rsidRPr="00554A24" w14:paraId="166348BD" w14:textId="77777777" w:rsidTr="003609BC">
        <w:tc>
          <w:tcPr>
            <w:tcW w:w="2443" w:type="dxa"/>
            <w:tcMar>
              <w:top w:w="100" w:type="dxa"/>
              <w:left w:w="100" w:type="dxa"/>
              <w:bottom w:w="100" w:type="dxa"/>
              <w:right w:w="100" w:type="dxa"/>
            </w:tcMar>
          </w:tcPr>
          <w:p w14:paraId="5D241372" w14:textId="77777777" w:rsidR="003609BC" w:rsidRPr="001933AB" w:rsidRDefault="003609BC" w:rsidP="005D1380">
            <w:pPr>
              <w:widowControl w:val="0"/>
              <w:spacing w:line="240" w:lineRule="auto"/>
              <w:rPr>
                <w:b/>
                <w:sz w:val="20"/>
                <w:szCs w:val="20"/>
              </w:rPr>
            </w:pPr>
            <w:r w:rsidRPr="001933AB">
              <w:rPr>
                <w:b/>
                <w:sz w:val="20"/>
                <w:szCs w:val="20"/>
              </w:rPr>
              <w:lastRenderedPageBreak/>
              <w:t>IAM</w:t>
            </w:r>
          </w:p>
        </w:tc>
        <w:tc>
          <w:tcPr>
            <w:tcW w:w="5317" w:type="dxa"/>
            <w:tcMar>
              <w:top w:w="100" w:type="dxa"/>
              <w:left w:w="100" w:type="dxa"/>
              <w:bottom w:w="100" w:type="dxa"/>
              <w:right w:w="100" w:type="dxa"/>
            </w:tcMar>
          </w:tcPr>
          <w:p w14:paraId="4C0AD3A1" w14:textId="77777777" w:rsidR="003609BC" w:rsidRPr="00554A24" w:rsidRDefault="003609BC" w:rsidP="001933AB">
            <w:pPr>
              <w:widowControl w:val="0"/>
              <w:spacing w:after="120" w:line="240" w:lineRule="auto"/>
              <w:ind w:left="360"/>
              <w:contextualSpacing/>
              <w:rPr>
                <w:sz w:val="20"/>
                <w:szCs w:val="20"/>
              </w:rPr>
            </w:pPr>
          </w:p>
        </w:tc>
        <w:tc>
          <w:tcPr>
            <w:tcW w:w="3346" w:type="dxa"/>
          </w:tcPr>
          <w:p w14:paraId="5665B1CF" w14:textId="016FFC23" w:rsidR="003609BC" w:rsidRPr="00554A24" w:rsidRDefault="003609BC" w:rsidP="00AD0924">
            <w:pPr>
              <w:widowControl w:val="0"/>
              <w:spacing w:after="120" w:line="240" w:lineRule="auto"/>
              <w:ind w:left="437"/>
              <w:contextualSpacing/>
              <w:rPr>
                <w:sz w:val="20"/>
                <w:szCs w:val="20"/>
              </w:rPr>
            </w:pPr>
          </w:p>
        </w:tc>
      </w:tr>
      <w:tr w:rsidR="003609BC" w:rsidRPr="00554A24" w14:paraId="693A87D2" w14:textId="77777777" w:rsidTr="003609BC">
        <w:tc>
          <w:tcPr>
            <w:tcW w:w="2443" w:type="dxa"/>
            <w:tcMar>
              <w:top w:w="100" w:type="dxa"/>
              <w:left w:w="100" w:type="dxa"/>
              <w:bottom w:w="100" w:type="dxa"/>
              <w:right w:w="100" w:type="dxa"/>
            </w:tcMar>
          </w:tcPr>
          <w:p w14:paraId="79EA3BC5" w14:textId="77777777" w:rsidR="003609BC" w:rsidRPr="00554A24" w:rsidRDefault="003609BC" w:rsidP="001933AB">
            <w:pPr>
              <w:widowControl w:val="0"/>
              <w:spacing w:line="240" w:lineRule="auto"/>
              <w:jc w:val="right"/>
              <w:rPr>
                <w:sz w:val="20"/>
                <w:szCs w:val="20"/>
              </w:rPr>
            </w:pPr>
            <w:r>
              <w:rPr>
                <w:sz w:val="20"/>
                <w:szCs w:val="20"/>
              </w:rPr>
              <w:t>Admin Accounts</w:t>
            </w:r>
          </w:p>
        </w:tc>
        <w:tc>
          <w:tcPr>
            <w:tcW w:w="5317" w:type="dxa"/>
            <w:tcMar>
              <w:top w:w="100" w:type="dxa"/>
              <w:left w:w="100" w:type="dxa"/>
              <w:bottom w:w="100" w:type="dxa"/>
              <w:right w:w="100" w:type="dxa"/>
            </w:tcMar>
          </w:tcPr>
          <w:p w14:paraId="2A03EEDA" w14:textId="77777777" w:rsidR="003609BC" w:rsidRDefault="003609BC" w:rsidP="003F49F9">
            <w:pPr>
              <w:widowControl w:val="0"/>
              <w:numPr>
                <w:ilvl w:val="0"/>
                <w:numId w:val="2"/>
              </w:numPr>
              <w:spacing w:after="120" w:line="240" w:lineRule="auto"/>
              <w:contextualSpacing/>
              <w:rPr>
                <w:sz w:val="20"/>
                <w:szCs w:val="20"/>
              </w:rPr>
            </w:pPr>
            <w:r>
              <w:rPr>
                <w:sz w:val="20"/>
                <w:szCs w:val="20"/>
              </w:rPr>
              <w:t xml:space="preserve">A superuser account must be created to perform password disable/enable function (the default user created when a cluster is launched is called </w:t>
            </w:r>
            <w:r w:rsidRPr="00B87F21">
              <w:rPr>
                <w:b/>
                <w:sz w:val="20"/>
                <w:szCs w:val="20"/>
              </w:rPr>
              <w:t>masteruser</w:t>
            </w:r>
            <w:r>
              <w:rPr>
                <w:sz w:val="20"/>
                <w:szCs w:val="20"/>
              </w:rPr>
              <w:t>)</w:t>
            </w:r>
          </w:p>
          <w:p w14:paraId="73EEE574" w14:textId="77777777" w:rsidR="003609BC" w:rsidRDefault="003609BC" w:rsidP="003F49F9">
            <w:pPr>
              <w:widowControl w:val="0"/>
              <w:numPr>
                <w:ilvl w:val="0"/>
                <w:numId w:val="2"/>
              </w:numPr>
              <w:spacing w:after="120" w:line="240" w:lineRule="auto"/>
              <w:contextualSpacing/>
              <w:rPr>
                <w:sz w:val="20"/>
                <w:szCs w:val="20"/>
              </w:rPr>
            </w:pPr>
            <w:r>
              <w:rPr>
                <w:sz w:val="20"/>
                <w:szCs w:val="20"/>
              </w:rPr>
              <w:t>The IAM entity that creates the cluster is the default owner and first superuser.</w:t>
            </w:r>
          </w:p>
          <w:p w14:paraId="2EE57F30" w14:textId="24089580" w:rsidR="003609BC" w:rsidRDefault="003609BC" w:rsidP="003F49F9">
            <w:pPr>
              <w:widowControl w:val="0"/>
              <w:numPr>
                <w:ilvl w:val="0"/>
                <w:numId w:val="2"/>
              </w:numPr>
              <w:spacing w:after="120" w:line="240" w:lineRule="auto"/>
              <w:contextualSpacing/>
              <w:rPr>
                <w:sz w:val="20"/>
                <w:szCs w:val="20"/>
              </w:rPr>
            </w:pPr>
            <w:r>
              <w:rPr>
                <w:rFonts w:ascii="Open Sans" w:hAnsi="Open Sans" w:cs="Open Sans"/>
                <w:color w:val="444444"/>
                <w:shd w:val="clear" w:color="auto" w:fill="FFFFFF"/>
              </w:rPr>
              <w:t>A database superuser bypasses all permission checks. Be very careful when using a superuser role. It is recommended that you do most of your work as a role that is not a superuser. Superusers retain all privileges regardless of GRANT and REVOKE commands.</w:t>
            </w:r>
          </w:p>
          <w:p w14:paraId="1553A377" w14:textId="77777777" w:rsidR="003609BC" w:rsidRPr="004B002B" w:rsidRDefault="003609BC" w:rsidP="003F49F9">
            <w:pPr>
              <w:widowControl w:val="0"/>
              <w:numPr>
                <w:ilvl w:val="0"/>
                <w:numId w:val="2"/>
              </w:numPr>
              <w:spacing w:after="120" w:line="240" w:lineRule="auto"/>
              <w:contextualSpacing/>
              <w:rPr>
                <w:sz w:val="20"/>
                <w:szCs w:val="20"/>
              </w:rPr>
            </w:pPr>
            <w:r w:rsidRPr="00B87F21">
              <w:rPr>
                <w:color w:val="444444"/>
                <w:sz w:val="20"/>
                <w:szCs w:val="20"/>
                <w:shd w:val="clear" w:color="auto" w:fill="FFFFFF"/>
              </w:rPr>
              <w:t>When you launch a new cluster using the AWS Management Console, AWS CLI, or Amazon Redshift API, you must supply a clear text password for the master database user</w:t>
            </w:r>
          </w:p>
          <w:p w14:paraId="354D2B95" w14:textId="60359134" w:rsidR="003609BC" w:rsidRPr="004B002B" w:rsidRDefault="003609BC" w:rsidP="004B002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spacing w:after="120" w:line="240" w:lineRule="auto"/>
              <w:ind w:left="360"/>
              <w:contextualSpacing/>
              <w:rPr>
                <w:sz w:val="20"/>
                <w:szCs w:val="20"/>
              </w:rPr>
            </w:pPr>
            <w:r w:rsidRPr="004B002B">
              <w:rPr>
                <w:sz w:val="20"/>
                <w:szCs w:val="20"/>
              </w:rPr>
              <w:t xml:space="preserve">To protect the password make sure to encrypt the plaintext password using the following command (assuming CMK used to encrypt cluster) </w:t>
            </w:r>
            <w:r>
              <w:rPr>
                <w:sz w:val="20"/>
                <w:szCs w:val="20"/>
              </w:rPr>
              <w:t>“</w:t>
            </w:r>
            <w:r w:rsidRPr="004B002B">
              <w:rPr>
                <w:color w:val="24292E"/>
                <w:sz w:val="20"/>
                <w:szCs w:val="20"/>
                <w:lang w:val="en"/>
              </w:rPr>
              <w:t>aws kms encrypt --key-id &lt;kms_key_id&gt; --plaintext &lt;password&gt;</w:t>
            </w:r>
            <w:r>
              <w:rPr>
                <w:color w:val="24292E"/>
                <w:sz w:val="20"/>
                <w:szCs w:val="20"/>
                <w:lang w:val="en"/>
              </w:rPr>
              <w:t>”</w:t>
            </w:r>
          </w:p>
          <w:p w14:paraId="6C8DB01E" w14:textId="4CB93097" w:rsidR="003609BC" w:rsidRPr="00B87F21" w:rsidRDefault="003609BC" w:rsidP="004B002B">
            <w:pPr>
              <w:widowControl w:val="0"/>
              <w:spacing w:after="120" w:line="240" w:lineRule="auto"/>
              <w:contextualSpacing/>
              <w:rPr>
                <w:sz w:val="20"/>
                <w:szCs w:val="20"/>
              </w:rPr>
            </w:pPr>
          </w:p>
        </w:tc>
        <w:tc>
          <w:tcPr>
            <w:tcW w:w="3346" w:type="dxa"/>
          </w:tcPr>
          <w:p w14:paraId="12AA698F" w14:textId="6A9DE512" w:rsidR="003609BC" w:rsidRDefault="00BD2E16" w:rsidP="00C3321D">
            <w:pPr>
              <w:pStyle w:val="ListParagraph"/>
              <w:widowControl w:val="0"/>
              <w:numPr>
                <w:ilvl w:val="0"/>
                <w:numId w:val="28"/>
              </w:numPr>
              <w:spacing w:after="120" w:line="240" w:lineRule="auto"/>
              <w:rPr>
                <w:sz w:val="20"/>
                <w:szCs w:val="20"/>
              </w:rPr>
            </w:pPr>
            <w:hyperlink r:id="rId37" w:history="1">
              <w:r w:rsidR="003609BC" w:rsidRPr="00A0066B">
                <w:rPr>
                  <w:rStyle w:val="Hyperlink"/>
                  <w:sz w:val="20"/>
                  <w:szCs w:val="20"/>
                </w:rPr>
                <w:t>https://docs.aws.amazon.com/redshift/latest/dg/r_Privileges.html</w:t>
              </w:r>
            </w:hyperlink>
          </w:p>
          <w:p w14:paraId="2EA053C3" w14:textId="77777777" w:rsidR="003609BC" w:rsidRDefault="00BD2E16" w:rsidP="00C3321D">
            <w:pPr>
              <w:pStyle w:val="ListParagraph"/>
              <w:widowControl w:val="0"/>
              <w:numPr>
                <w:ilvl w:val="0"/>
                <w:numId w:val="28"/>
              </w:numPr>
              <w:spacing w:after="120" w:line="240" w:lineRule="auto"/>
              <w:rPr>
                <w:sz w:val="20"/>
                <w:szCs w:val="20"/>
              </w:rPr>
            </w:pPr>
            <w:hyperlink r:id="rId38" w:history="1">
              <w:r w:rsidR="003609BC" w:rsidRPr="00A0066B">
                <w:rPr>
                  <w:rStyle w:val="Hyperlink"/>
                  <w:sz w:val="20"/>
                  <w:szCs w:val="20"/>
                </w:rPr>
                <w:t>https://docs.aws.amazon.com/redshift/latest/dg/r_CREATE_USER.html</w:t>
              </w:r>
            </w:hyperlink>
          </w:p>
          <w:p w14:paraId="57BA3E40" w14:textId="77777777" w:rsidR="003609BC" w:rsidRPr="000F5D34" w:rsidRDefault="003609BC" w:rsidP="0016370F">
            <w:pPr>
              <w:pStyle w:val="ListParagraph"/>
              <w:widowControl w:val="0"/>
              <w:spacing w:after="120" w:line="240" w:lineRule="auto"/>
              <w:ind w:left="360"/>
              <w:rPr>
                <w:sz w:val="20"/>
                <w:szCs w:val="20"/>
              </w:rPr>
            </w:pPr>
          </w:p>
          <w:p w14:paraId="1EF2F1FF" w14:textId="77777777" w:rsidR="003609BC" w:rsidRPr="00554A24" w:rsidRDefault="003609BC" w:rsidP="000F5D34">
            <w:pPr>
              <w:widowControl w:val="0"/>
              <w:spacing w:after="120" w:line="240" w:lineRule="auto"/>
              <w:contextualSpacing/>
              <w:rPr>
                <w:sz w:val="20"/>
                <w:szCs w:val="20"/>
              </w:rPr>
            </w:pPr>
          </w:p>
        </w:tc>
      </w:tr>
      <w:tr w:rsidR="003609BC" w:rsidRPr="00554A24" w14:paraId="09701886" w14:textId="77777777" w:rsidTr="003609BC">
        <w:trPr>
          <w:trHeight w:val="5191"/>
        </w:trPr>
        <w:tc>
          <w:tcPr>
            <w:tcW w:w="2443" w:type="dxa"/>
            <w:tcMar>
              <w:top w:w="100" w:type="dxa"/>
              <w:left w:w="100" w:type="dxa"/>
              <w:bottom w:w="100" w:type="dxa"/>
              <w:right w:w="100" w:type="dxa"/>
            </w:tcMar>
          </w:tcPr>
          <w:p w14:paraId="0579685F" w14:textId="77777777" w:rsidR="003609BC" w:rsidRPr="00554A24" w:rsidRDefault="003609BC" w:rsidP="001933AB">
            <w:pPr>
              <w:widowControl w:val="0"/>
              <w:spacing w:line="240" w:lineRule="auto"/>
              <w:jc w:val="right"/>
              <w:rPr>
                <w:sz w:val="20"/>
                <w:szCs w:val="20"/>
              </w:rPr>
            </w:pPr>
            <w:r>
              <w:rPr>
                <w:sz w:val="20"/>
                <w:szCs w:val="20"/>
              </w:rPr>
              <w:t>Role Based Access Control</w:t>
            </w:r>
          </w:p>
        </w:tc>
        <w:tc>
          <w:tcPr>
            <w:tcW w:w="5317" w:type="dxa"/>
            <w:tcMar>
              <w:top w:w="100" w:type="dxa"/>
              <w:left w:w="100" w:type="dxa"/>
              <w:bottom w:w="100" w:type="dxa"/>
              <w:right w:w="100" w:type="dxa"/>
            </w:tcMar>
          </w:tcPr>
          <w:p w14:paraId="1DA5B943" w14:textId="3BF42A09" w:rsidR="003609BC" w:rsidRPr="006010E6" w:rsidRDefault="003609BC" w:rsidP="003F49F9">
            <w:pPr>
              <w:pStyle w:val="ListParagraph"/>
              <w:widowControl w:val="0"/>
              <w:numPr>
                <w:ilvl w:val="0"/>
                <w:numId w:val="16"/>
              </w:numPr>
              <w:spacing w:after="120" w:line="240" w:lineRule="auto"/>
              <w:rPr>
                <w:sz w:val="20"/>
                <w:szCs w:val="20"/>
              </w:rPr>
            </w:pPr>
            <w:r w:rsidRPr="006010E6">
              <w:rPr>
                <w:sz w:val="20"/>
                <w:szCs w:val="20"/>
              </w:rPr>
              <w:t>RedShift use</w:t>
            </w:r>
            <w:r>
              <w:rPr>
                <w:sz w:val="20"/>
                <w:szCs w:val="20"/>
              </w:rPr>
              <w:t>s</w:t>
            </w:r>
            <w:r w:rsidRPr="006010E6">
              <w:rPr>
                <w:sz w:val="20"/>
                <w:szCs w:val="20"/>
              </w:rPr>
              <w:t xml:space="preserve"> IAM principles to assign rights to actions.  </w:t>
            </w:r>
            <w:r>
              <w:rPr>
                <w:sz w:val="20"/>
                <w:szCs w:val="20"/>
              </w:rPr>
              <w:t>When</w:t>
            </w:r>
            <w:r w:rsidRPr="006010E6">
              <w:rPr>
                <w:sz w:val="20"/>
                <w:szCs w:val="20"/>
              </w:rPr>
              <w:t xml:space="preserve"> different roles are created and mapped from JPMC domain groups to AWS IAM roles consider some best practices:</w:t>
            </w:r>
          </w:p>
          <w:p w14:paraId="79C11461" w14:textId="48F68F44" w:rsidR="003609BC" w:rsidRPr="006010E6" w:rsidRDefault="003609BC" w:rsidP="006010E6">
            <w:pPr>
              <w:pStyle w:val="ListParagraph"/>
              <w:widowControl w:val="0"/>
              <w:spacing w:after="120" w:line="240" w:lineRule="auto"/>
              <w:rPr>
                <w:sz w:val="20"/>
                <w:szCs w:val="20"/>
              </w:rPr>
            </w:pPr>
            <w:r w:rsidRPr="006010E6">
              <w:rPr>
                <w:sz w:val="20"/>
                <w:szCs w:val="20"/>
              </w:rPr>
              <w:t>Limit potential over privilege by using redshift:RequestTag Condition key to limit any action to a specific deployment or environment:</w:t>
            </w:r>
          </w:p>
          <w:p w14:paraId="6F80ED49"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w:t>
            </w:r>
          </w:p>
          <w:p w14:paraId="401BF1E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"Version": "2012-10-17",</w:t>
            </w:r>
          </w:p>
          <w:p w14:paraId="0B1BB91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"Statement": {</w:t>
            </w:r>
          </w:p>
          <w:p w14:paraId="41981AC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"Sid":"AllowCreateProductionCluster",</w:t>
            </w:r>
          </w:p>
          <w:p w14:paraId="0347BDA1"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"Effect": "Allow",</w:t>
            </w:r>
          </w:p>
          <w:p w14:paraId="72427698"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"Action": "redshift:CreateCluster",</w:t>
            </w:r>
          </w:p>
          <w:p w14:paraId="7ACC8C6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"Resource": "*"</w:t>
            </w:r>
          </w:p>
          <w:p w14:paraId="1432F41B"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"Condition":{"StringEquals":{"redshift:RequestTag/usage":"production"}</w:t>
            </w:r>
          </w:p>
          <w:p w14:paraId="01CB7B91"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w:t>
            </w:r>
          </w:p>
          <w:p w14:paraId="76500F49"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rPr>
                <w:sz w:val="20"/>
                <w:szCs w:val="20"/>
              </w:rPr>
            </w:pPr>
            <w:r w:rsidRPr="006010E6">
              <w:rPr>
                <w:rFonts w:ascii="Consolas" w:eastAsia="Times New Roman" w:hAnsi="Consolas" w:cs="Consolas"/>
                <w:color w:val="383A42"/>
                <w:sz w:val="20"/>
                <w:szCs w:val="20"/>
                <w:shd w:val="clear" w:color="auto" w:fill="FAFAFA"/>
              </w:rPr>
              <w:t>}</w:t>
            </w:r>
          </w:p>
          <w:p w14:paraId="5C717EB3" w14:textId="77777777" w:rsidR="003609BC" w:rsidRDefault="003609BC" w:rsidP="003F49F9">
            <w:pPr>
              <w:pStyle w:val="ListParagraph"/>
              <w:widowControl w:val="0"/>
              <w:numPr>
                <w:ilvl w:val="0"/>
                <w:numId w:val="15"/>
              </w:numPr>
              <w:spacing w:after="120" w:line="240" w:lineRule="auto"/>
              <w:rPr>
                <w:sz w:val="20"/>
                <w:szCs w:val="20"/>
              </w:rPr>
            </w:pPr>
            <w:r w:rsidRPr="006010E6">
              <w:rPr>
                <w:sz w:val="20"/>
                <w:szCs w:val="20"/>
              </w:rPr>
              <w:t>It should go without saying but policies should not include “*” without having a following deny statement and/or condition statements</w:t>
            </w:r>
          </w:p>
          <w:p w14:paraId="0C381B7A" w14:textId="5F82DFB3" w:rsidR="003609BC" w:rsidRDefault="003609BC" w:rsidP="00203FD2">
            <w:pPr>
              <w:pStyle w:val="ListParagraph"/>
              <w:widowControl w:val="0"/>
              <w:spacing w:after="120" w:line="240" w:lineRule="auto"/>
              <w:rPr>
                <w:sz w:val="20"/>
                <w:szCs w:val="20"/>
              </w:rPr>
            </w:pPr>
            <w:r>
              <w:rPr>
                <w:sz w:val="20"/>
                <w:szCs w:val="20"/>
              </w:rPr>
              <w:t>For example:</w:t>
            </w:r>
          </w:p>
          <w:p w14:paraId="3ACCC1B3" w14:textId="61A9B4B6" w:rsidR="003609BC" w:rsidRDefault="003609BC" w:rsidP="00203FD2">
            <w:pPr>
              <w:pStyle w:val="ListParagraph"/>
              <w:widowControl w:val="0"/>
              <w:spacing w:after="120" w:line="240" w:lineRule="auto"/>
              <w:rPr>
                <w:sz w:val="20"/>
                <w:szCs w:val="20"/>
              </w:rPr>
            </w:pPr>
            <w:r>
              <w:rPr>
                <w:sz w:val="20"/>
                <w:szCs w:val="20"/>
              </w:rPr>
              <w:t xml:space="preserve">A condition statement to restrict access by </w:t>
            </w:r>
            <w:proofErr w:type="spellStart"/>
            <w:r>
              <w:rPr>
                <w:sz w:val="20"/>
                <w:szCs w:val="20"/>
              </w:rPr>
              <w:t>redshift:ResourceTag</w:t>
            </w:r>
            <w:proofErr w:type="spellEnd"/>
            <w:r>
              <w:rPr>
                <w:sz w:val="20"/>
                <w:szCs w:val="20"/>
              </w:rPr>
              <w:t xml:space="preserve"> </w:t>
            </w:r>
            <w:r>
              <w:rPr>
                <w:sz w:val="20"/>
                <w:szCs w:val="20"/>
              </w:rPr>
              <w:lastRenderedPageBreak/>
              <w:t>Condition key</w:t>
            </w:r>
          </w:p>
          <w:p w14:paraId="68F6C774"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w:t>
            </w:r>
          </w:p>
          <w:p w14:paraId="5E4EA9BF"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"Version": "2012-10-17",</w:t>
            </w:r>
          </w:p>
          <w:p w14:paraId="0AD2E0D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"Statement": {</w:t>
            </w:r>
          </w:p>
          <w:p w14:paraId="5708C437"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"Sid":"AllowModifyTestCluster",</w:t>
            </w:r>
          </w:p>
          <w:p w14:paraId="065C5497"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"Allow",</w:t>
            </w:r>
          </w:p>
          <w:p w14:paraId="1F25D9D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"redshift:ModifyCluster",</w:t>
            </w:r>
          </w:p>
          <w:p w14:paraId="0A2283F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"arn:aws:redshift:us-west-2:123456789012:cluster:*"</w:t>
            </w:r>
          </w:p>
          <w:p w14:paraId="692D6E6C"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"Condition":{"StringEquals":{"redshift:ResourceTag/environment":"test"}</w:t>
            </w:r>
          </w:p>
          <w:p w14:paraId="2FB838B7" w14:textId="77777777" w:rsidR="003609BC"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3079FA28" w14:textId="4964860B"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78676AC4" w14:textId="5A07FD12" w:rsidR="003609BC" w:rsidRDefault="003609BC" w:rsidP="00203FD2">
            <w:pPr>
              <w:pStyle w:val="ListParagraph"/>
              <w:widowControl w:val="0"/>
              <w:spacing w:after="120" w:line="240" w:lineRule="auto"/>
              <w:rPr>
                <w:sz w:val="20"/>
                <w:szCs w:val="20"/>
              </w:rPr>
            </w:pPr>
            <w:r>
              <w:rPr>
                <w:sz w:val="20"/>
                <w:szCs w:val="20"/>
              </w:rPr>
              <w:t>For example: A deny policy to limit actions to a specific Redshift Cluster environment “production*”.</w:t>
            </w:r>
          </w:p>
          <w:p w14:paraId="3C81DB0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w:t>
            </w:r>
          </w:p>
          <w:p w14:paraId="5CBD13E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"Version": "2012-10-17",</w:t>
            </w:r>
          </w:p>
          <w:p w14:paraId="5CB2709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"Statement": [</w:t>
            </w:r>
          </w:p>
          <w:p w14:paraId="44975176"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7C1D039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"Sid":"AllowClusterManagement",</w:t>
            </w:r>
          </w:p>
          <w:p w14:paraId="001EBA8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w:t>
            </w:r>
          </w:p>
          <w:p w14:paraId="35E59ED6"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"redshift:CreateCluster",</w:t>
            </w:r>
          </w:p>
          <w:p w14:paraId="450B458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"redshift:DeleteCluster",</w:t>
            </w:r>
          </w:p>
          <w:p w14:paraId="5C76D60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"redshift:ModifyCluster",</w:t>
            </w:r>
          </w:p>
          <w:p w14:paraId="55FCEAA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"redshift:RebootCluster"</w:t>
            </w:r>
          </w:p>
          <w:p w14:paraId="62C235DF"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4F9990DD"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w:t>
            </w:r>
          </w:p>
          <w:p w14:paraId="51575AD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1F4564F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443F36A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"Allow"</w:t>
            </w:r>
          </w:p>
          <w:p w14:paraId="4820F6E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33AD6313"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1DBE913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"Sid":"DenyDeleteModifyProtected",</w:t>
            </w:r>
          </w:p>
          <w:p w14:paraId="32D6B9FC"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w:t>
            </w:r>
          </w:p>
          <w:p w14:paraId="72A9D6C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"redshift:DeleteCluster",</w:t>
            </w:r>
          </w:p>
          <w:p w14:paraId="78A28A0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"redshift:ModifyCluster"</w:t>
            </w:r>
          </w:p>
          <w:p w14:paraId="0E953B3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0E0E0B7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w:t>
            </w:r>
          </w:p>
          <w:p w14:paraId="4BD9D30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"arn:aws:redshift:us-west-2:123456789012:cluster:production*"</w:t>
            </w:r>
          </w:p>
          <w:p w14:paraId="7E82943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lastRenderedPageBreak/>
              <w:t xml:space="preserve">      ],</w:t>
            </w:r>
          </w:p>
          <w:p w14:paraId="727D749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"Deny"</w:t>
            </w:r>
          </w:p>
          <w:p w14:paraId="51EEF144"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56AA95E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69044D45" w14:textId="69454403" w:rsidR="003609BC" w:rsidRDefault="003609BC" w:rsidP="00203FD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203FD2">
              <w:rPr>
                <w:rFonts w:ascii="Consolas" w:eastAsia="Times New Roman" w:hAnsi="Consolas" w:cs="Consolas"/>
                <w:color w:val="383A42"/>
                <w:sz w:val="21"/>
                <w:szCs w:val="21"/>
                <w:shd w:val="clear" w:color="auto" w:fill="FAFAFA"/>
              </w:rPr>
              <w:t>}</w:t>
            </w:r>
          </w:p>
          <w:p w14:paraId="091685D4" w14:textId="32F10F20" w:rsidR="003609BC" w:rsidRDefault="003609BC" w:rsidP="003F49F9">
            <w:pPr>
              <w:pStyle w:val="ListParagraph"/>
              <w:widowControl w:val="0"/>
              <w:numPr>
                <w:ilvl w:val="0"/>
                <w:numId w:val="15"/>
              </w:numPr>
              <w:spacing w:after="120" w:line="240" w:lineRule="auto"/>
              <w:rPr>
                <w:sz w:val="20"/>
                <w:szCs w:val="20"/>
              </w:rPr>
            </w:pPr>
            <w:r w:rsidRPr="006010E6">
              <w:rPr>
                <w:sz w:val="20"/>
                <w:szCs w:val="20"/>
              </w:rPr>
              <w:t>Ensure you separate roles that perform snapshot/restore from regular users</w:t>
            </w:r>
            <w:r>
              <w:rPr>
                <w:sz w:val="20"/>
                <w:szCs w:val="20"/>
              </w:rPr>
              <w:t>.  Remember to test this as IAM assumes deny but if a broad access role is assigned and a regular user can assume that role then they user can perform the API action.  The only way to prevent this is to have a condition statement limiting actions to a specific role or an explicit deny.</w:t>
            </w:r>
          </w:p>
          <w:p w14:paraId="4018BF9A" w14:textId="65B32316" w:rsidR="003609BC" w:rsidRDefault="003609BC" w:rsidP="003F49F9">
            <w:pPr>
              <w:pStyle w:val="ListParagraph"/>
              <w:widowControl w:val="0"/>
              <w:numPr>
                <w:ilvl w:val="0"/>
                <w:numId w:val="15"/>
              </w:numPr>
              <w:spacing w:after="120" w:line="240" w:lineRule="auto"/>
              <w:rPr>
                <w:sz w:val="20"/>
                <w:szCs w:val="20"/>
              </w:rPr>
            </w:pPr>
            <w:r>
              <w:rPr>
                <w:sz w:val="20"/>
                <w:szCs w:val="20"/>
              </w:rPr>
              <w:t>Become very familiar with all API actions for RedShift [6]</w:t>
            </w:r>
          </w:p>
          <w:p w14:paraId="107B4985" w14:textId="1537677E" w:rsidR="003609BC" w:rsidRDefault="003609BC" w:rsidP="003F49F9">
            <w:pPr>
              <w:pStyle w:val="ListParagraph"/>
              <w:widowControl w:val="0"/>
              <w:numPr>
                <w:ilvl w:val="0"/>
                <w:numId w:val="15"/>
              </w:numPr>
              <w:spacing w:after="120" w:line="240" w:lineRule="auto"/>
              <w:rPr>
                <w:sz w:val="20"/>
                <w:szCs w:val="20"/>
              </w:rPr>
            </w:pPr>
            <w:r>
              <w:rPr>
                <w:sz w:val="20"/>
                <w:szCs w:val="20"/>
              </w:rPr>
              <w:t>To properly manage a Service-Linked role be sure to separate the "create" and "delete" actions to unique IAM entity so access to manage data and manage the cluster are separated.</w:t>
            </w:r>
          </w:p>
          <w:p w14:paraId="098A1575" w14:textId="2B1CB10F" w:rsidR="003609BC" w:rsidRDefault="003609BC" w:rsidP="00937B02">
            <w:pPr>
              <w:pStyle w:val="ListParagraph"/>
              <w:widowControl w:val="0"/>
              <w:spacing w:after="120" w:line="240" w:lineRule="auto"/>
              <w:rPr>
                <w:sz w:val="20"/>
                <w:szCs w:val="20"/>
              </w:rPr>
            </w:pPr>
            <w:r>
              <w:rPr>
                <w:sz w:val="20"/>
                <w:szCs w:val="20"/>
              </w:rPr>
              <w:t>For example: Allow IAM identity to delete Service-Linked Role</w:t>
            </w:r>
          </w:p>
          <w:p w14:paraId="72657C7A"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w:t>
            </w:r>
          </w:p>
          <w:p w14:paraId="3A6552F3"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"Effect": "Allow",</w:t>
            </w:r>
          </w:p>
          <w:p w14:paraId="5C2C0D11"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"Action": [</w:t>
            </w:r>
          </w:p>
          <w:p w14:paraId="20FE2862"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roofErr w:type="spellStart"/>
            <w:r w:rsidRPr="00937B02">
              <w:rPr>
                <w:sz w:val="20"/>
                <w:szCs w:val="20"/>
              </w:rPr>
              <w:t>iam:DeleteServiceLinkedRole</w:t>
            </w:r>
            <w:proofErr w:type="spellEnd"/>
            <w:r w:rsidRPr="00937B02">
              <w:rPr>
                <w:sz w:val="20"/>
                <w:szCs w:val="20"/>
              </w:rPr>
              <w:t>",</w:t>
            </w:r>
          </w:p>
          <w:p w14:paraId="515FFDF5"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roofErr w:type="spellStart"/>
            <w:r w:rsidRPr="00937B02">
              <w:rPr>
                <w:sz w:val="20"/>
                <w:szCs w:val="20"/>
              </w:rPr>
              <w:t>iam:GetServiceLinkedRoleDeletionStatus</w:t>
            </w:r>
            <w:proofErr w:type="spellEnd"/>
            <w:r w:rsidRPr="00937B02">
              <w:rPr>
                <w:sz w:val="20"/>
                <w:szCs w:val="20"/>
              </w:rPr>
              <w:t>"</w:t>
            </w:r>
          </w:p>
          <w:p w14:paraId="6A9E8F58"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
          <w:p w14:paraId="5FEE2006"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"Resource": "arn:aws:iam::&lt;AWS-account-ID&gt;:role/aws-service-role/redshift.amazonaws.com/AWSServiceRoleForRedshift",</w:t>
            </w:r>
          </w:p>
          <w:p w14:paraId="4D4F6616"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"Condition": {"</w:t>
            </w:r>
            <w:proofErr w:type="spellStart"/>
            <w:r w:rsidRPr="00937B02">
              <w:rPr>
                <w:sz w:val="20"/>
                <w:szCs w:val="20"/>
              </w:rPr>
              <w:t>StringLike</w:t>
            </w:r>
            <w:proofErr w:type="spellEnd"/>
            <w:r w:rsidRPr="00937B02">
              <w:rPr>
                <w:sz w:val="20"/>
                <w:szCs w:val="20"/>
              </w:rPr>
              <w:t>": {"</w:t>
            </w:r>
            <w:proofErr w:type="spellStart"/>
            <w:r w:rsidRPr="00937B02">
              <w:rPr>
                <w:sz w:val="20"/>
                <w:szCs w:val="20"/>
              </w:rPr>
              <w:t>iam:AWSServiceName</w:t>
            </w:r>
            <w:proofErr w:type="spellEnd"/>
            <w:r w:rsidRPr="00937B02">
              <w:rPr>
                <w:sz w:val="20"/>
                <w:szCs w:val="20"/>
              </w:rPr>
              <w:t>": "redshift.amazonaws.com"}}</w:t>
            </w:r>
          </w:p>
          <w:p w14:paraId="64C02D3C" w14:textId="06C14540" w:rsidR="003609BC" w:rsidRPr="00554A24"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w:t>
            </w:r>
          </w:p>
        </w:tc>
        <w:tc>
          <w:tcPr>
            <w:tcW w:w="3346" w:type="dxa"/>
          </w:tcPr>
          <w:p w14:paraId="3B94404C" w14:textId="62E074E8" w:rsidR="003609BC" w:rsidRPr="002F0CC1" w:rsidRDefault="00BD2E16" w:rsidP="00C3321D">
            <w:pPr>
              <w:widowControl w:val="0"/>
              <w:numPr>
                <w:ilvl w:val="0"/>
                <w:numId w:val="27"/>
              </w:numPr>
              <w:spacing w:after="120" w:line="240" w:lineRule="auto"/>
              <w:contextualSpacing/>
              <w:rPr>
                <w:sz w:val="20"/>
                <w:szCs w:val="20"/>
              </w:rPr>
            </w:pPr>
            <w:hyperlink r:id="rId39">
              <w:r w:rsidR="003609BC" w:rsidRPr="00554A24">
                <w:rPr>
                  <w:color w:val="1155CC"/>
                  <w:sz w:val="20"/>
                  <w:szCs w:val="20"/>
                  <w:u w:val="single"/>
                </w:rPr>
                <w:t>Managing federation in AWS IAM</w:t>
              </w:r>
            </w:hyperlink>
          </w:p>
          <w:p w14:paraId="417373DC" w14:textId="77777777" w:rsidR="003609BC" w:rsidRPr="006010E6" w:rsidRDefault="00BD2E16" w:rsidP="00C3321D">
            <w:pPr>
              <w:widowControl w:val="0"/>
              <w:numPr>
                <w:ilvl w:val="0"/>
                <w:numId w:val="27"/>
              </w:numPr>
              <w:spacing w:after="120" w:line="240" w:lineRule="auto"/>
              <w:contextualSpacing/>
              <w:rPr>
                <w:rStyle w:val="Hyperlink"/>
                <w:color w:val="000000"/>
                <w:sz w:val="20"/>
                <w:szCs w:val="20"/>
                <w:u w:val="none"/>
              </w:rPr>
            </w:pPr>
            <w:hyperlink r:id="rId40" w:history="1">
              <w:r w:rsidR="003609BC" w:rsidRPr="00554A24">
                <w:rPr>
                  <w:rStyle w:val="Hyperlink"/>
                  <w:sz w:val="20"/>
                  <w:szCs w:val="20"/>
                </w:rPr>
                <w:t>https://docs.aws.amazon.com/redshift/latest/mgmt/iam-redshift-user-mgmt.html</w:t>
              </w:r>
            </w:hyperlink>
          </w:p>
          <w:p w14:paraId="05308702" w14:textId="77777777" w:rsidR="003609BC" w:rsidRDefault="00BD2E16" w:rsidP="00C3321D">
            <w:pPr>
              <w:widowControl w:val="0"/>
              <w:numPr>
                <w:ilvl w:val="0"/>
                <w:numId w:val="27"/>
              </w:numPr>
              <w:spacing w:after="120" w:line="240" w:lineRule="auto"/>
              <w:contextualSpacing/>
              <w:rPr>
                <w:rStyle w:val="Hyperlink"/>
                <w:color w:val="000000"/>
                <w:sz w:val="20"/>
                <w:szCs w:val="20"/>
                <w:u w:val="none"/>
              </w:rPr>
            </w:pPr>
            <w:hyperlink r:id="rId41" w:history="1">
              <w:r w:rsidR="003609BC" w:rsidRPr="00A0066B">
                <w:rPr>
                  <w:rStyle w:val="Hyperlink"/>
                  <w:sz w:val="20"/>
                  <w:szCs w:val="20"/>
                </w:rPr>
                <w:t>https://docs.aws.amazon.com/redshift/latest/mgmt/redshift-iam-access-control-identity-based.html</w:t>
              </w:r>
            </w:hyperlink>
          </w:p>
          <w:p w14:paraId="31B8012A" w14:textId="77777777" w:rsidR="003609BC" w:rsidRDefault="00BD2E16" w:rsidP="00C3321D">
            <w:pPr>
              <w:widowControl w:val="0"/>
              <w:numPr>
                <w:ilvl w:val="0"/>
                <w:numId w:val="27"/>
              </w:numPr>
              <w:spacing w:after="120" w:line="240" w:lineRule="auto"/>
              <w:contextualSpacing/>
              <w:rPr>
                <w:rStyle w:val="Hyperlink"/>
                <w:color w:val="000000"/>
                <w:sz w:val="20"/>
                <w:szCs w:val="20"/>
                <w:u w:val="none"/>
              </w:rPr>
            </w:pPr>
            <w:hyperlink r:id="rId42" w:history="1">
              <w:r w:rsidR="003609BC" w:rsidRPr="00A0066B">
                <w:rPr>
                  <w:rStyle w:val="Hyperlink"/>
                  <w:sz w:val="20"/>
                  <w:szCs w:val="20"/>
                </w:rPr>
                <w:t>https://docs.aws.amazon.com/redshift/latest/mgmt/redshift-policy-resources.resource-permissions.html</w:t>
              </w:r>
            </w:hyperlink>
          </w:p>
          <w:p w14:paraId="7B116CE4" w14:textId="77777777" w:rsidR="003609BC" w:rsidRPr="00AD6595" w:rsidRDefault="00BD2E16" w:rsidP="00C3321D">
            <w:pPr>
              <w:widowControl w:val="0"/>
              <w:numPr>
                <w:ilvl w:val="0"/>
                <w:numId w:val="27"/>
              </w:numPr>
              <w:spacing w:after="120" w:line="240" w:lineRule="auto"/>
              <w:contextualSpacing/>
              <w:rPr>
                <w:rStyle w:val="Hyperlink"/>
                <w:color w:val="000000"/>
                <w:sz w:val="20"/>
                <w:szCs w:val="20"/>
                <w:u w:val="none"/>
              </w:rPr>
            </w:pPr>
            <w:hyperlink r:id="rId43" w:history="1">
              <w:r w:rsidR="003609BC" w:rsidRPr="00A0066B">
                <w:rPr>
                  <w:rStyle w:val="Hyperlink"/>
                  <w:sz w:val="20"/>
                  <w:szCs w:val="20"/>
                </w:rPr>
                <w:t>https://docs.aws.amazon.com/redshift/latest/mgmt/using-service-linked-roles.html</w:t>
              </w:r>
            </w:hyperlink>
          </w:p>
          <w:p w14:paraId="7F8492D2" w14:textId="04DE7820" w:rsidR="003609BC" w:rsidRDefault="00BD2E16" w:rsidP="00AD6595">
            <w:pPr>
              <w:widowControl w:val="0"/>
              <w:numPr>
                <w:ilvl w:val="0"/>
                <w:numId w:val="27"/>
              </w:numPr>
              <w:spacing w:after="120" w:line="240" w:lineRule="auto"/>
              <w:contextualSpacing/>
              <w:rPr>
                <w:rStyle w:val="Hyperlink"/>
                <w:color w:val="000000"/>
                <w:sz w:val="20"/>
                <w:szCs w:val="20"/>
                <w:u w:val="none"/>
              </w:rPr>
            </w:pPr>
            <w:hyperlink r:id="rId44" w:history="1">
              <w:r w:rsidR="003609BC" w:rsidRPr="00A7558B">
                <w:rPr>
                  <w:rStyle w:val="Hyperlink"/>
                  <w:sz w:val="20"/>
                  <w:szCs w:val="20"/>
                </w:rPr>
                <w:t>https://docs.aws.amazon.com/IAM/latest/UserGuide/list_amazonredshift.html</w:t>
              </w:r>
            </w:hyperlink>
          </w:p>
          <w:p w14:paraId="168333CD" w14:textId="77777777" w:rsidR="003609BC" w:rsidRDefault="003609BC" w:rsidP="00AD6595">
            <w:pPr>
              <w:widowControl w:val="0"/>
              <w:spacing w:after="120" w:line="240" w:lineRule="auto"/>
              <w:ind w:left="360"/>
              <w:contextualSpacing/>
              <w:rPr>
                <w:rStyle w:val="Hyperlink"/>
                <w:color w:val="000000"/>
                <w:sz w:val="20"/>
                <w:szCs w:val="20"/>
                <w:u w:val="none"/>
              </w:rPr>
            </w:pPr>
          </w:p>
          <w:p w14:paraId="668B4F5A" w14:textId="77777777" w:rsidR="003609BC" w:rsidRPr="006010E6" w:rsidRDefault="003609BC" w:rsidP="006010E6">
            <w:pPr>
              <w:widowControl w:val="0"/>
              <w:spacing w:after="120" w:line="240" w:lineRule="auto"/>
              <w:contextualSpacing/>
              <w:rPr>
                <w:sz w:val="20"/>
                <w:szCs w:val="20"/>
              </w:rPr>
            </w:pPr>
          </w:p>
        </w:tc>
      </w:tr>
      <w:tr w:rsidR="003609BC" w:rsidRPr="00554A24" w14:paraId="63EA7858" w14:textId="77777777" w:rsidTr="003609BC">
        <w:tc>
          <w:tcPr>
            <w:tcW w:w="2443" w:type="dxa"/>
            <w:tcMar>
              <w:top w:w="100" w:type="dxa"/>
              <w:left w:w="100" w:type="dxa"/>
              <w:bottom w:w="100" w:type="dxa"/>
              <w:right w:w="100" w:type="dxa"/>
            </w:tcMar>
          </w:tcPr>
          <w:p w14:paraId="2C698494" w14:textId="0CF50E2F" w:rsidR="003609BC" w:rsidRDefault="003609BC" w:rsidP="001933AB">
            <w:pPr>
              <w:widowControl w:val="0"/>
              <w:spacing w:line="240" w:lineRule="auto"/>
              <w:jc w:val="right"/>
              <w:rPr>
                <w:sz w:val="20"/>
                <w:szCs w:val="20"/>
              </w:rPr>
            </w:pPr>
            <w:r>
              <w:rPr>
                <w:sz w:val="20"/>
                <w:szCs w:val="20"/>
              </w:rPr>
              <w:lastRenderedPageBreak/>
              <w:t>Authorization between AWS services</w:t>
            </w:r>
          </w:p>
        </w:tc>
        <w:tc>
          <w:tcPr>
            <w:tcW w:w="5317" w:type="dxa"/>
            <w:tcMar>
              <w:top w:w="100" w:type="dxa"/>
              <w:left w:w="100" w:type="dxa"/>
              <w:bottom w:w="100" w:type="dxa"/>
              <w:right w:w="100" w:type="dxa"/>
            </w:tcMar>
          </w:tcPr>
          <w:p w14:paraId="01A8E9A9" w14:textId="2ED60EF1" w:rsidR="003609BC" w:rsidRDefault="003609BC" w:rsidP="003F49F9">
            <w:pPr>
              <w:widowControl w:val="0"/>
              <w:numPr>
                <w:ilvl w:val="0"/>
                <w:numId w:val="2"/>
              </w:numPr>
              <w:spacing w:after="120" w:line="240" w:lineRule="auto"/>
              <w:contextualSpacing/>
              <w:rPr>
                <w:sz w:val="20"/>
                <w:szCs w:val="20"/>
              </w:rPr>
            </w:pPr>
            <w:r>
              <w:rPr>
                <w:sz w:val="20"/>
                <w:szCs w:val="20"/>
              </w:rPr>
              <w:t>Redshift will need to access other AWS services (S3, Glue, Athena, KMS, etc..., to perform functions in an automated way.  To setup a role for a specific service function use reference [1].</w:t>
            </w:r>
          </w:p>
          <w:p w14:paraId="6CE8A900" w14:textId="57017A74" w:rsidR="003609BC" w:rsidRDefault="003609BC" w:rsidP="003F49F9">
            <w:pPr>
              <w:widowControl w:val="0"/>
              <w:numPr>
                <w:ilvl w:val="0"/>
                <w:numId w:val="2"/>
              </w:numPr>
              <w:spacing w:after="120" w:line="240" w:lineRule="auto"/>
              <w:contextualSpacing/>
              <w:rPr>
                <w:sz w:val="20"/>
                <w:szCs w:val="20"/>
              </w:rPr>
            </w:pPr>
            <w:r>
              <w:rPr>
                <w:sz w:val="20"/>
                <w:szCs w:val="20"/>
              </w:rPr>
              <w:t>It is recommended to run a Service Linked Role for RedShift to limit service specific actions to only the RDS service endpoint [2]</w:t>
            </w:r>
          </w:p>
          <w:p w14:paraId="3F8A4F96" w14:textId="2053F928" w:rsidR="003609BC" w:rsidRPr="00937B02" w:rsidRDefault="003609BC" w:rsidP="003F49F9">
            <w:pPr>
              <w:widowControl w:val="0"/>
              <w:numPr>
                <w:ilvl w:val="0"/>
                <w:numId w:val="2"/>
              </w:numPr>
              <w:spacing w:after="120" w:line="240" w:lineRule="auto"/>
              <w:contextualSpacing/>
              <w:rPr>
                <w:sz w:val="20"/>
                <w:szCs w:val="20"/>
              </w:rPr>
            </w:pPr>
            <w:r w:rsidRPr="00937B02">
              <w:rPr>
                <w:color w:val="444444"/>
                <w:sz w:val="20"/>
                <w:szCs w:val="20"/>
                <w:shd w:val="clear" w:color="auto" w:fill="FFFFFF"/>
              </w:rPr>
              <w:t xml:space="preserve">You don't need to manually create an </w:t>
            </w:r>
            <w:proofErr w:type="spellStart"/>
            <w:r w:rsidRPr="00937B02">
              <w:rPr>
                <w:color w:val="444444"/>
                <w:sz w:val="20"/>
                <w:szCs w:val="20"/>
                <w:shd w:val="clear" w:color="auto" w:fill="FFFFFF"/>
              </w:rPr>
              <w:t>AWSServiceRoleForRedshift</w:t>
            </w:r>
            <w:proofErr w:type="spellEnd"/>
            <w:r w:rsidRPr="00937B02">
              <w:rPr>
                <w:color w:val="444444"/>
                <w:sz w:val="20"/>
                <w:szCs w:val="20"/>
                <w:shd w:val="clear" w:color="auto" w:fill="FFFFFF"/>
              </w:rPr>
              <w:t xml:space="preserve"> service-linked role. Amazon Redshift creates the service-linked role for you. If the </w:t>
            </w:r>
            <w:proofErr w:type="spellStart"/>
            <w:r w:rsidRPr="00937B02">
              <w:rPr>
                <w:color w:val="444444"/>
                <w:sz w:val="20"/>
                <w:szCs w:val="20"/>
                <w:shd w:val="clear" w:color="auto" w:fill="FFFFFF"/>
              </w:rPr>
              <w:t>AWSServiceRoleForRedshift</w:t>
            </w:r>
            <w:proofErr w:type="spellEnd"/>
            <w:r w:rsidRPr="00937B02">
              <w:rPr>
                <w:color w:val="444444"/>
                <w:sz w:val="20"/>
                <w:szCs w:val="20"/>
                <w:shd w:val="clear" w:color="auto" w:fill="FFFFFF"/>
              </w:rPr>
              <w:t xml:space="preserve"> service-linked role has been deleted from your account, Amazon Redshift creates the role when you launch a new Amazon Redshift cluster.</w:t>
            </w:r>
          </w:p>
          <w:p w14:paraId="670FE892" w14:textId="166DE74E" w:rsidR="003609BC" w:rsidRPr="005577BF" w:rsidRDefault="003609BC" w:rsidP="00C3321D">
            <w:pPr>
              <w:widowControl w:val="0"/>
              <w:spacing w:after="120" w:line="240" w:lineRule="auto"/>
              <w:ind w:left="360"/>
              <w:contextualSpacing/>
              <w:rPr>
                <w:sz w:val="20"/>
                <w:szCs w:val="20"/>
              </w:rPr>
            </w:pPr>
            <w:r w:rsidRPr="005577BF">
              <w:rPr>
                <w:color w:val="444444"/>
                <w:sz w:val="20"/>
                <w:szCs w:val="20"/>
                <w:shd w:val="clear" w:color="auto" w:fill="FFFFFF"/>
              </w:rPr>
              <w:t>.</w:t>
            </w:r>
          </w:p>
        </w:tc>
        <w:tc>
          <w:tcPr>
            <w:tcW w:w="3346" w:type="dxa"/>
          </w:tcPr>
          <w:p w14:paraId="20280C17" w14:textId="73B90E03" w:rsidR="003609BC" w:rsidRDefault="00BD2E16" w:rsidP="007F504D">
            <w:pPr>
              <w:pStyle w:val="ListParagraph"/>
              <w:widowControl w:val="0"/>
              <w:numPr>
                <w:ilvl w:val="0"/>
                <w:numId w:val="25"/>
              </w:numPr>
              <w:spacing w:after="120" w:line="240" w:lineRule="auto"/>
              <w:rPr>
                <w:sz w:val="20"/>
                <w:szCs w:val="20"/>
              </w:rPr>
            </w:pPr>
            <w:hyperlink r:id="rId45" w:history="1">
              <w:r w:rsidR="003609BC" w:rsidRPr="00A7558B">
                <w:rPr>
                  <w:rStyle w:val="Hyperlink"/>
                  <w:sz w:val="20"/>
                  <w:szCs w:val="20"/>
                </w:rPr>
                <w:t>https://docs.aws.amazon.com/redshift/latest/mgmt/authorizing-redshift-service.html</w:t>
              </w:r>
            </w:hyperlink>
          </w:p>
          <w:p w14:paraId="6EC3A7E7" w14:textId="5020CBCD" w:rsidR="003609BC" w:rsidRDefault="00BD2E16" w:rsidP="00937B02">
            <w:pPr>
              <w:pStyle w:val="ListParagraph"/>
              <w:widowControl w:val="0"/>
              <w:numPr>
                <w:ilvl w:val="0"/>
                <w:numId w:val="25"/>
              </w:numPr>
              <w:spacing w:after="120" w:line="240" w:lineRule="auto"/>
              <w:rPr>
                <w:sz w:val="20"/>
                <w:szCs w:val="20"/>
              </w:rPr>
            </w:pPr>
            <w:hyperlink r:id="rId46" w:history="1">
              <w:r w:rsidR="003609BC" w:rsidRPr="00A7558B">
                <w:rPr>
                  <w:rStyle w:val="Hyperlink"/>
                  <w:sz w:val="20"/>
                  <w:szCs w:val="20"/>
                </w:rPr>
                <w:t>https://docs.aws.amazon.com/redshift/latest/mgmt/using-service-linked-roles.html</w:t>
              </w:r>
            </w:hyperlink>
          </w:p>
          <w:p w14:paraId="765E4B49" w14:textId="77777777" w:rsidR="003609BC" w:rsidRDefault="003609BC" w:rsidP="00937B02">
            <w:pPr>
              <w:pStyle w:val="ListParagraph"/>
              <w:widowControl w:val="0"/>
              <w:spacing w:after="120" w:line="240" w:lineRule="auto"/>
              <w:ind w:left="360"/>
              <w:rPr>
                <w:sz w:val="20"/>
                <w:szCs w:val="20"/>
              </w:rPr>
            </w:pPr>
          </w:p>
          <w:p w14:paraId="685A1BD4" w14:textId="612694D1" w:rsidR="003609BC" w:rsidRPr="007F504D" w:rsidRDefault="003609BC" w:rsidP="00C3321D">
            <w:pPr>
              <w:pStyle w:val="ListParagraph"/>
              <w:widowControl w:val="0"/>
              <w:spacing w:after="120" w:line="240" w:lineRule="auto"/>
              <w:ind w:left="360"/>
              <w:rPr>
                <w:sz w:val="20"/>
                <w:szCs w:val="20"/>
              </w:rPr>
            </w:pPr>
          </w:p>
        </w:tc>
      </w:tr>
      <w:tr w:rsidR="003609BC" w:rsidRPr="00554A24" w14:paraId="4D19C841" w14:textId="77777777" w:rsidTr="003609BC">
        <w:tc>
          <w:tcPr>
            <w:tcW w:w="2443" w:type="dxa"/>
            <w:tcMar>
              <w:top w:w="100" w:type="dxa"/>
              <w:left w:w="100" w:type="dxa"/>
              <w:bottom w:w="100" w:type="dxa"/>
              <w:right w:w="100" w:type="dxa"/>
            </w:tcMar>
          </w:tcPr>
          <w:p w14:paraId="3517AA20" w14:textId="34A84AC1" w:rsidR="003609BC" w:rsidRDefault="003609BC" w:rsidP="001933AB">
            <w:pPr>
              <w:widowControl w:val="0"/>
              <w:spacing w:line="240" w:lineRule="auto"/>
              <w:jc w:val="right"/>
              <w:rPr>
                <w:sz w:val="20"/>
                <w:szCs w:val="20"/>
              </w:rPr>
            </w:pPr>
            <w:r>
              <w:rPr>
                <w:sz w:val="20"/>
                <w:szCs w:val="20"/>
              </w:rPr>
              <w:t>Authentication to AWS platform</w:t>
            </w:r>
          </w:p>
        </w:tc>
        <w:tc>
          <w:tcPr>
            <w:tcW w:w="5317" w:type="dxa"/>
            <w:tcMar>
              <w:top w:w="100" w:type="dxa"/>
              <w:left w:w="100" w:type="dxa"/>
              <w:bottom w:w="100" w:type="dxa"/>
              <w:right w:w="100" w:type="dxa"/>
            </w:tcMar>
          </w:tcPr>
          <w:p w14:paraId="074A0BFD" w14:textId="084008CA" w:rsidR="003609BC" w:rsidRDefault="003609BC" w:rsidP="00C3321D">
            <w:pPr>
              <w:widowControl w:val="0"/>
              <w:spacing w:after="120" w:line="240" w:lineRule="auto"/>
              <w:contextualSpacing/>
              <w:rPr>
                <w:sz w:val="20"/>
                <w:szCs w:val="20"/>
              </w:rPr>
            </w:pPr>
            <w:r>
              <w:rPr>
                <w:sz w:val="20"/>
                <w:szCs w:val="20"/>
              </w:rPr>
              <w:t xml:space="preserve">RedShift supports local and IAM based authentication.  To align to best practice Redshift local users should have passwords disabled which forces authentication based on IAM. </w:t>
            </w:r>
          </w:p>
          <w:p w14:paraId="02689D8F" w14:textId="0F357A1E" w:rsidR="003609BC" w:rsidRDefault="003609BC" w:rsidP="002C6F79">
            <w:pPr>
              <w:widowControl w:val="0"/>
              <w:spacing w:after="120" w:line="240" w:lineRule="auto"/>
              <w:ind w:left="360"/>
              <w:contextualSpacing/>
              <w:rPr>
                <w:sz w:val="20"/>
                <w:szCs w:val="20"/>
              </w:rPr>
            </w:pPr>
            <w:r>
              <w:rPr>
                <w:sz w:val="20"/>
                <w:szCs w:val="20"/>
              </w:rPr>
              <w:lastRenderedPageBreak/>
              <w:t>To generate credentials for an IAM user</w:t>
            </w:r>
            <w:r w:rsidRPr="005577BF">
              <w:rPr>
                <w:sz w:val="20"/>
                <w:szCs w:val="20"/>
              </w:rPr>
              <w:t xml:space="preserve"> Granting permission to </w:t>
            </w:r>
            <w:r w:rsidRPr="005577BF">
              <w:rPr>
                <w:color w:val="444444"/>
                <w:sz w:val="20"/>
                <w:szCs w:val="20"/>
                <w:shd w:val="clear" w:color="auto" w:fill="FFFFFF"/>
              </w:rPr>
              <w:t>GetClusterCredentials API action should be limited to authorized IAM entities</w:t>
            </w:r>
            <w:r>
              <w:rPr>
                <w:color w:val="444444"/>
                <w:sz w:val="20"/>
                <w:szCs w:val="20"/>
                <w:shd w:val="clear" w:color="auto" w:fill="FFFFFF"/>
              </w:rPr>
              <w:t xml:space="preserve"> and limited to only specific cluster, database, usernames, and group names</w:t>
            </w:r>
            <w:r>
              <w:rPr>
                <w:sz w:val="20"/>
                <w:szCs w:val="20"/>
              </w:rPr>
              <w:t xml:space="preserve">.  </w:t>
            </w:r>
          </w:p>
          <w:p w14:paraId="1CDDB0C8" w14:textId="46F38535" w:rsidR="003609BC" w:rsidRDefault="003609BC" w:rsidP="00C3321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spacing w:after="120" w:line="240" w:lineRule="auto"/>
              <w:ind w:left="360"/>
              <w:contextualSpacing/>
              <w:rPr>
                <w:sz w:val="20"/>
                <w:szCs w:val="20"/>
              </w:rPr>
            </w:pPr>
            <w:r w:rsidRPr="00C3321D">
              <w:rPr>
                <w:sz w:val="20"/>
                <w:szCs w:val="20"/>
              </w:rPr>
              <w:t>aws redshift get-cluster-credentials --cluster-identifier examplecluster --db-user temp_creds_user --db-name exampledb --duration-seconds 3600</w:t>
            </w:r>
          </w:p>
          <w:p w14:paraId="67E66584" w14:textId="02711FA4" w:rsidR="003609BC" w:rsidRDefault="003609BC" w:rsidP="003F49F9">
            <w:pPr>
              <w:widowControl w:val="0"/>
              <w:numPr>
                <w:ilvl w:val="0"/>
                <w:numId w:val="2"/>
              </w:numPr>
              <w:spacing w:after="120" w:line="240" w:lineRule="auto"/>
              <w:contextualSpacing/>
              <w:rPr>
                <w:sz w:val="20"/>
                <w:szCs w:val="20"/>
              </w:rPr>
            </w:pPr>
            <w:r>
              <w:rPr>
                <w:sz w:val="20"/>
                <w:szCs w:val="20"/>
              </w:rPr>
              <w:t>Db credentials should make use of IAM</w:t>
            </w:r>
          </w:p>
          <w:p w14:paraId="0CD15545" w14:textId="77777777" w:rsidR="003609BC" w:rsidRPr="00554A24" w:rsidRDefault="003609BC" w:rsidP="003F49F9">
            <w:pPr>
              <w:widowControl w:val="0"/>
              <w:numPr>
                <w:ilvl w:val="0"/>
                <w:numId w:val="2"/>
              </w:numPr>
              <w:spacing w:after="120" w:line="240" w:lineRule="auto"/>
              <w:contextualSpacing/>
              <w:rPr>
                <w:sz w:val="20"/>
                <w:szCs w:val="20"/>
              </w:rPr>
            </w:pPr>
            <w:r>
              <w:rPr>
                <w:sz w:val="20"/>
                <w:szCs w:val="20"/>
              </w:rPr>
              <w:t>This means db users password must be disabled which forces login credentials based on temp IAM credentials</w:t>
            </w:r>
          </w:p>
        </w:tc>
        <w:tc>
          <w:tcPr>
            <w:tcW w:w="3346" w:type="dxa"/>
          </w:tcPr>
          <w:p w14:paraId="55C0E326" w14:textId="5B97D507" w:rsidR="003609BC" w:rsidRDefault="00BD2E16" w:rsidP="00C3321D">
            <w:pPr>
              <w:widowControl w:val="0"/>
              <w:numPr>
                <w:ilvl w:val="0"/>
                <w:numId w:val="26"/>
              </w:numPr>
              <w:spacing w:after="120" w:line="240" w:lineRule="auto"/>
              <w:contextualSpacing/>
              <w:rPr>
                <w:sz w:val="20"/>
                <w:szCs w:val="20"/>
              </w:rPr>
            </w:pPr>
            <w:hyperlink r:id="rId47" w:history="1">
              <w:r w:rsidR="003609BC" w:rsidRPr="00A0066B">
                <w:rPr>
                  <w:rStyle w:val="Hyperlink"/>
                  <w:sz w:val="20"/>
                  <w:szCs w:val="20"/>
                </w:rPr>
                <w:t>https://docs.aws.amazon.com/redshift/latest/mgmt/options-for-providing-iam-credentials.html</w:t>
              </w:r>
            </w:hyperlink>
          </w:p>
          <w:p w14:paraId="43C9A1C7" w14:textId="77777777" w:rsidR="003609BC" w:rsidRDefault="003609BC" w:rsidP="002C6F79">
            <w:pPr>
              <w:widowControl w:val="0"/>
              <w:numPr>
                <w:ilvl w:val="0"/>
                <w:numId w:val="26"/>
              </w:numPr>
              <w:spacing w:after="120" w:line="240" w:lineRule="auto"/>
              <w:contextualSpacing/>
              <w:rPr>
                <w:sz w:val="20"/>
                <w:szCs w:val="20"/>
              </w:rPr>
            </w:pPr>
            <w:r w:rsidRPr="002C6F79">
              <w:rPr>
                <w:sz w:val="20"/>
                <w:szCs w:val="20"/>
              </w:rPr>
              <w:lastRenderedPageBreak/>
              <w:t xml:space="preserve">https://docs.aws.amazon.com/redshift/latest/mgmt/generating-user-credentials.html </w:t>
            </w:r>
          </w:p>
          <w:p w14:paraId="63D713A7" w14:textId="2EEFE24E" w:rsidR="003609BC" w:rsidRPr="00554A24" w:rsidRDefault="003609BC" w:rsidP="002C6F79">
            <w:pPr>
              <w:widowControl w:val="0"/>
              <w:numPr>
                <w:ilvl w:val="0"/>
                <w:numId w:val="26"/>
              </w:numPr>
              <w:spacing w:after="120" w:line="240" w:lineRule="auto"/>
              <w:contextualSpacing/>
              <w:rPr>
                <w:sz w:val="20"/>
                <w:szCs w:val="20"/>
              </w:rPr>
            </w:pPr>
          </w:p>
        </w:tc>
      </w:tr>
      <w:tr w:rsidR="003609BC" w:rsidRPr="00554A24" w14:paraId="0957137B" w14:textId="77777777" w:rsidTr="003609BC">
        <w:tc>
          <w:tcPr>
            <w:tcW w:w="2443" w:type="dxa"/>
            <w:tcMar>
              <w:top w:w="100" w:type="dxa"/>
              <w:left w:w="100" w:type="dxa"/>
              <w:bottom w:w="100" w:type="dxa"/>
              <w:right w:w="100" w:type="dxa"/>
            </w:tcMar>
          </w:tcPr>
          <w:p w14:paraId="7124569A" w14:textId="7FD3A6D8" w:rsidR="003609BC" w:rsidRPr="00554A24" w:rsidRDefault="003609BC" w:rsidP="001933AB">
            <w:pPr>
              <w:widowControl w:val="0"/>
              <w:spacing w:line="240" w:lineRule="auto"/>
              <w:jc w:val="right"/>
              <w:rPr>
                <w:sz w:val="20"/>
                <w:szCs w:val="20"/>
              </w:rPr>
            </w:pPr>
            <w:r>
              <w:rPr>
                <w:sz w:val="20"/>
                <w:szCs w:val="20"/>
              </w:rPr>
              <w:lastRenderedPageBreak/>
              <w:t>Authorization (AWS IAM)</w:t>
            </w:r>
            <w:r w:rsidRPr="00554A24">
              <w:rPr>
                <w:sz w:val="20"/>
                <w:szCs w:val="20"/>
              </w:rPr>
              <w:t xml:space="preserve"> of corporate users via Active Directory for access to RedShift resources.  </w:t>
            </w:r>
          </w:p>
        </w:tc>
        <w:tc>
          <w:tcPr>
            <w:tcW w:w="5317" w:type="dxa"/>
            <w:tcMar>
              <w:top w:w="100" w:type="dxa"/>
              <w:left w:w="100" w:type="dxa"/>
              <w:bottom w:w="100" w:type="dxa"/>
              <w:right w:w="100" w:type="dxa"/>
            </w:tcMar>
          </w:tcPr>
          <w:p w14:paraId="1A1B4EDA" w14:textId="77777777" w:rsidR="003609BC" w:rsidRPr="007F504D" w:rsidRDefault="003609BC" w:rsidP="007D5E8E">
            <w:pPr>
              <w:widowControl w:val="0"/>
              <w:spacing w:after="120" w:line="240" w:lineRule="auto"/>
              <w:contextualSpacing/>
              <w:rPr>
                <w:color w:val="auto"/>
                <w:sz w:val="20"/>
                <w:szCs w:val="20"/>
              </w:rPr>
            </w:pPr>
            <w:r w:rsidRPr="007F504D">
              <w:rPr>
                <w:color w:val="auto"/>
                <w:sz w:val="20"/>
                <w:szCs w:val="20"/>
                <w:shd w:val="clear" w:color="auto" w:fill="FFFFFF"/>
              </w:rPr>
              <w:t>Amazon Redshift requires IAM credentials that AWS can use to authenticate your requests. Those credentials must have permissions to access AWS resources, such as an Amazon Redshift cluster.</w:t>
            </w:r>
          </w:p>
          <w:p w14:paraId="24ACD33E" w14:textId="77777777" w:rsidR="003609BC" w:rsidRPr="00554A24" w:rsidRDefault="003609BC" w:rsidP="007D5E8E">
            <w:pPr>
              <w:widowControl w:val="0"/>
              <w:spacing w:after="120" w:line="240" w:lineRule="auto"/>
              <w:contextualSpacing/>
              <w:rPr>
                <w:sz w:val="20"/>
                <w:szCs w:val="20"/>
              </w:rPr>
            </w:pPr>
          </w:p>
          <w:p w14:paraId="1530C765" w14:textId="6E1BEC65" w:rsidR="003609BC" w:rsidRPr="00554A24" w:rsidRDefault="003609BC" w:rsidP="007D5E8E">
            <w:pPr>
              <w:widowControl w:val="0"/>
              <w:spacing w:after="120" w:line="240" w:lineRule="auto"/>
              <w:contextualSpacing/>
              <w:rPr>
                <w:sz w:val="20"/>
                <w:szCs w:val="20"/>
              </w:rPr>
            </w:pPr>
            <w:r w:rsidRPr="00554A24">
              <w:rPr>
                <w:sz w:val="20"/>
                <w:szCs w:val="20"/>
              </w:rPr>
              <w:t xml:space="preserve">AWS Identity and Access Management (IAM) enable organizations with multiple employees to create and manage multiple users, groups and roles under a single AWS account. With IAM policies, companies can grant IAM users/groups/roles fine-grained control to their Amazon RedShift data while also retaining full control over everything the users do. </w:t>
            </w:r>
          </w:p>
          <w:p w14:paraId="0B5E2751" w14:textId="77777777" w:rsidR="003609BC" w:rsidRPr="00554A24" w:rsidRDefault="003609BC" w:rsidP="007D5E8E">
            <w:pPr>
              <w:widowControl w:val="0"/>
              <w:spacing w:after="120" w:line="240" w:lineRule="auto"/>
              <w:contextualSpacing/>
              <w:rPr>
                <w:sz w:val="20"/>
                <w:szCs w:val="20"/>
              </w:rPr>
            </w:pPr>
          </w:p>
          <w:p w14:paraId="3616F5B0" w14:textId="3873A823" w:rsidR="003609BC" w:rsidRPr="00554A24" w:rsidRDefault="003609BC" w:rsidP="0003380E">
            <w:pPr>
              <w:widowControl w:val="0"/>
              <w:spacing w:after="120" w:line="240" w:lineRule="auto"/>
              <w:contextualSpacing/>
              <w:rPr>
                <w:sz w:val="20"/>
                <w:szCs w:val="20"/>
              </w:rPr>
            </w:pPr>
            <w:r w:rsidRPr="00DB24F7">
              <w:rPr>
                <w:sz w:val="20"/>
                <w:szCs w:val="20"/>
              </w:rPr>
              <w:t>JPMorgan Chase &amp; Co.</w:t>
            </w:r>
            <w:r>
              <w:rPr>
                <w:sz w:val="20"/>
                <w:szCs w:val="20"/>
              </w:rPr>
              <w:t xml:space="preserve"> has setup federation with AWS accounts.  Therefore, the only decision to make is what API actions are needed for roles, groups, or users within IAM [2]</w:t>
            </w:r>
            <w:r w:rsidRPr="00554A24">
              <w:rPr>
                <w:sz w:val="20"/>
                <w:szCs w:val="20"/>
              </w:rPr>
              <w:t xml:space="preserve">. </w:t>
            </w:r>
          </w:p>
          <w:p w14:paraId="29DC41AC" w14:textId="77777777" w:rsidR="003609BC" w:rsidRPr="00554A24" w:rsidRDefault="003609BC" w:rsidP="0003380E">
            <w:pPr>
              <w:widowControl w:val="0"/>
              <w:spacing w:after="120" w:line="240" w:lineRule="auto"/>
              <w:contextualSpacing/>
              <w:rPr>
                <w:sz w:val="20"/>
                <w:szCs w:val="20"/>
              </w:rPr>
            </w:pPr>
          </w:p>
          <w:p w14:paraId="01D02A12" w14:textId="1DA2B858" w:rsidR="003609BC" w:rsidRPr="00554A24" w:rsidRDefault="003609BC" w:rsidP="0003380E">
            <w:pPr>
              <w:widowControl w:val="0"/>
              <w:spacing w:after="120" w:line="240" w:lineRule="auto"/>
              <w:contextualSpacing/>
              <w:rPr>
                <w:sz w:val="20"/>
                <w:szCs w:val="20"/>
              </w:rPr>
            </w:pPr>
            <w:r w:rsidRPr="00554A24">
              <w:rPr>
                <w:sz w:val="20"/>
                <w:szCs w:val="20"/>
              </w:rPr>
              <w:t xml:space="preserve">To combine these concepts to control access to RedShift resources, a </w:t>
            </w:r>
            <w:r>
              <w:rPr>
                <w:sz w:val="20"/>
                <w:szCs w:val="20"/>
              </w:rPr>
              <w:t>user</w:t>
            </w:r>
            <w:r w:rsidRPr="00554A24">
              <w:rPr>
                <w:sz w:val="20"/>
                <w:szCs w:val="20"/>
              </w:rPr>
              <w:t xml:space="preserve"> would:</w:t>
            </w:r>
          </w:p>
          <w:p w14:paraId="29EAAC10" w14:textId="3FAB72DC" w:rsidR="003609BC" w:rsidRPr="00554A24" w:rsidRDefault="003609BC" w:rsidP="003F49F9">
            <w:pPr>
              <w:pStyle w:val="ListParagraph"/>
              <w:widowControl w:val="0"/>
              <w:numPr>
                <w:ilvl w:val="0"/>
                <w:numId w:val="3"/>
              </w:numPr>
              <w:spacing w:after="120" w:line="240" w:lineRule="auto"/>
              <w:rPr>
                <w:sz w:val="20"/>
                <w:szCs w:val="20"/>
              </w:rPr>
            </w:pPr>
            <w:r>
              <w:rPr>
                <w:sz w:val="20"/>
                <w:szCs w:val="20"/>
              </w:rPr>
              <w:t>Determine how authentication will occur with Redshift[2]</w:t>
            </w:r>
          </w:p>
          <w:p w14:paraId="2AD7AC25" w14:textId="591B43CC" w:rsidR="003609BC" w:rsidRDefault="003609BC" w:rsidP="003F49F9">
            <w:pPr>
              <w:pStyle w:val="ListParagraph"/>
              <w:widowControl w:val="0"/>
              <w:numPr>
                <w:ilvl w:val="0"/>
                <w:numId w:val="3"/>
              </w:numPr>
              <w:spacing w:after="120" w:line="240" w:lineRule="auto"/>
              <w:rPr>
                <w:sz w:val="20"/>
                <w:szCs w:val="20"/>
              </w:rPr>
            </w:pPr>
            <w:r w:rsidRPr="00554A24">
              <w:rPr>
                <w:sz w:val="20"/>
                <w:szCs w:val="20"/>
              </w:rPr>
              <w:t xml:space="preserve">Create the appropriate IAM roles </w:t>
            </w:r>
            <w:r>
              <w:rPr>
                <w:sz w:val="20"/>
                <w:szCs w:val="20"/>
              </w:rPr>
              <w:t>[5]</w:t>
            </w:r>
          </w:p>
          <w:p w14:paraId="48060D86" w14:textId="429C54AC" w:rsidR="003609BC" w:rsidRPr="00A36D84" w:rsidRDefault="003609BC" w:rsidP="00A36D84">
            <w:pPr>
              <w:pStyle w:val="ListParagraph"/>
              <w:widowControl w:val="0"/>
              <w:spacing w:after="120" w:line="240" w:lineRule="auto"/>
              <w:ind w:left="540"/>
              <w:rPr>
                <w:sz w:val="20"/>
                <w:szCs w:val="20"/>
              </w:rPr>
            </w:pPr>
            <w:r>
              <w:rPr>
                <w:sz w:val="20"/>
                <w:szCs w:val="20"/>
              </w:rPr>
              <w:t xml:space="preserve">For example, a policy to allow IAM users to request credentials for temporary access. </w:t>
            </w:r>
            <w:r w:rsidRPr="00A36D84">
              <w:rPr>
                <w:color w:val="444444"/>
                <w:sz w:val="20"/>
                <w:szCs w:val="20"/>
                <w:shd w:val="clear" w:color="auto" w:fill="FFFFFF"/>
              </w:rPr>
              <w:t>The following policy enables the </w:t>
            </w:r>
            <w:proofErr w:type="spellStart"/>
            <w:r w:rsidRPr="00A36D84">
              <w:rPr>
                <w:rStyle w:val="HTMLCode"/>
                <w:rFonts w:ascii="Arial" w:eastAsia="Arial" w:hAnsi="Arial" w:cs="Arial"/>
                <w:color w:val="444444"/>
                <w:shd w:val="clear" w:color="auto" w:fill="FFFFFF"/>
              </w:rPr>
              <w:t>GetCredentials</w:t>
            </w:r>
            <w:proofErr w:type="spellEnd"/>
            <w:r w:rsidRPr="00A36D84">
              <w:rPr>
                <w:color w:val="444444"/>
                <w:sz w:val="20"/>
                <w:szCs w:val="20"/>
                <w:shd w:val="clear" w:color="auto" w:fill="FFFFFF"/>
              </w:rPr>
              <w:t>, </w:t>
            </w:r>
            <w:proofErr w:type="spellStart"/>
            <w:r w:rsidRPr="00A36D84">
              <w:rPr>
                <w:rStyle w:val="HTMLCode"/>
                <w:rFonts w:ascii="Arial" w:eastAsia="Arial" w:hAnsi="Arial" w:cs="Arial"/>
                <w:color w:val="444444"/>
                <w:shd w:val="clear" w:color="auto" w:fill="FFFFFF"/>
              </w:rPr>
              <w:t>CreateCluserUser</w:t>
            </w:r>
            <w:proofErr w:type="spellEnd"/>
            <w:r w:rsidRPr="00A36D84">
              <w:rPr>
                <w:color w:val="444444"/>
                <w:sz w:val="20"/>
                <w:szCs w:val="20"/>
                <w:shd w:val="clear" w:color="auto" w:fill="FFFFFF"/>
              </w:rPr>
              <w:t>, and </w:t>
            </w:r>
            <w:proofErr w:type="spellStart"/>
            <w:r w:rsidRPr="00A36D84">
              <w:rPr>
                <w:rStyle w:val="HTMLCode"/>
                <w:rFonts w:ascii="Arial" w:eastAsia="Arial" w:hAnsi="Arial" w:cs="Arial"/>
                <w:color w:val="444444"/>
                <w:shd w:val="clear" w:color="auto" w:fill="FFFFFF"/>
              </w:rPr>
              <w:t>JoinGroup</w:t>
            </w:r>
            <w:proofErr w:type="spellEnd"/>
            <w:r w:rsidRPr="00A36D84">
              <w:rPr>
                <w:color w:val="444444"/>
                <w:sz w:val="20"/>
                <w:szCs w:val="20"/>
                <w:shd w:val="clear" w:color="auto" w:fill="FFFFFF"/>
              </w:rPr>
              <w:t> actions. The policy uses condition keys to allow the </w:t>
            </w:r>
            <w:proofErr w:type="spellStart"/>
            <w:r w:rsidRPr="00A36D84">
              <w:rPr>
                <w:rStyle w:val="HTMLCode"/>
                <w:rFonts w:ascii="Arial" w:eastAsia="Arial" w:hAnsi="Arial" w:cs="Arial"/>
                <w:color w:val="444444"/>
                <w:shd w:val="clear" w:color="auto" w:fill="FFFFFF"/>
              </w:rPr>
              <w:t>GetClusterCredentials</w:t>
            </w:r>
            <w:proofErr w:type="spellEnd"/>
            <w:r w:rsidRPr="00A36D84">
              <w:rPr>
                <w:color w:val="444444"/>
                <w:sz w:val="20"/>
                <w:szCs w:val="20"/>
                <w:shd w:val="clear" w:color="auto" w:fill="FFFFFF"/>
              </w:rPr>
              <w:t> and </w:t>
            </w:r>
            <w:proofErr w:type="spellStart"/>
            <w:r w:rsidRPr="00A36D84">
              <w:rPr>
                <w:rStyle w:val="HTMLCode"/>
                <w:rFonts w:ascii="Arial" w:eastAsia="Arial" w:hAnsi="Arial" w:cs="Arial"/>
                <w:color w:val="444444"/>
                <w:shd w:val="clear" w:color="auto" w:fill="FFFFFF"/>
              </w:rPr>
              <w:t>CreateClusterUser</w:t>
            </w:r>
            <w:proofErr w:type="spellEnd"/>
            <w:r w:rsidRPr="00A36D84">
              <w:rPr>
                <w:color w:val="444444"/>
                <w:sz w:val="20"/>
                <w:szCs w:val="20"/>
                <w:shd w:val="clear" w:color="auto" w:fill="FFFFFF"/>
              </w:rPr>
              <w:t> actions only when the AWS user ID matches </w:t>
            </w:r>
            <w:r w:rsidRPr="00A36D84">
              <w:rPr>
                <w:rStyle w:val="HTMLCode"/>
                <w:rFonts w:ascii="Arial" w:eastAsia="Arial" w:hAnsi="Arial" w:cs="Arial"/>
                <w:color w:val="444444"/>
                <w:shd w:val="clear" w:color="auto" w:fill="FFFFFF"/>
              </w:rPr>
              <w:t>"</w:t>
            </w:r>
            <w:proofErr w:type="gramStart"/>
            <w:r w:rsidRPr="00A36D84">
              <w:rPr>
                <w:rStyle w:val="HTMLCode"/>
                <w:rFonts w:ascii="Arial" w:eastAsia="Arial" w:hAnsi="Arial" w:cs="Arial"/>
                <w:color w:val="444444"/>
                <w:shd w:val="clear" w:color="auto" w:fill="FFFFFF"/>
              </w:rPr>
              <w:t>AIDIODR4TAW7CSEXAMPLE:</w:t>
            </w:r>
            <w:proofErr w:type="gramEnd"/>
            <w:r w:rsidRPr="00A36D84">
              <w:rPr>
                <w:rStyle w:val="HTMLCode"/>
                <w:rFonts w:ascii="Arial" w:eastAsia="Arial" w:hAnsi="Arial" w:cs="Arial"/>
                <w:color w:val="444444"/>
                <w:shd w:val="clear" w:color="auto" w:fill="FFFFFF"/>
              </w:rPr>
              <w:t>${redshift:DbUser}@yourdomain.com"</w:t>
            </w:r>
            <w:r w:rsidRPr="00A36D84">
              <w:rPr>
                <w:color w:val="444444"/>
                <w:sz w:val="20"/>
                <w:szCs w:val="20"/>
                <w:shd w:val="clear" w:color="auto" w:fill="FFFFFF"/>
              </w:rPr>
              <w:t>. IAM access is requested for the </w:t>
            </w:r>
            <w:r w:rsidRPr="00A36D84">
              <w:rPr>
                <w:rStyle w:val="HTMLCode"/>
                <w:rFonts w:ascii="Arial" w:eastAsia="Arial" w:hAnsi="Arial" w:cs="Arial"/>
                <w:color w:val="444444"/>
                <w:shd w:val="clear" w:color="auto" w:fill="FFFFFF"/>
              </w:rPr>
              <w:t>"</w:t>
            </w:r>
            <w:proofErr w:type="spellStart"/>
            <w:r w:rsidRPr="00A36D84">
              <w:rPr>
                <w:rStyle w:val="HTMLCode"/>
                <w:rFonts w:ascii="Arial" w:eastAsia="Arial" w:hAnsi="Arial" w:cs="Arial"/>
                <w:color w:val="444444"/>
                <w:shd w:val="clear" w:color="auto" w:fill="FFFFFF"/>
              </w:rPr>
              <w:t>testdb</w:t>
            </w:r>
            <w:proofErr w:type="spellEnd"/>
            <w:r w:rsidRPr="00A36D84">
              <w:rPr>
                <w:rStyle w:val="HTMLCode"/>
                <w:rFonts w:ascii="Arial" w:eastAsia="Arial" w:hAnsi="Arial" w:cs="Arial"/>
                <w:color w:val="444444"/>
                <w:shd w:val="clear" w:color="auto" w:fill="FFFFFF"/>
              </w:rPr>
              <w:t>"</w:t>
            </w:r>
            <w:r w:rsidRPr="00A36D84">
              <w:rPr>
                <w:color w:val="444444"/>
                <w:sz w:val="20"/>
                <w:szCs w:val="20"/>
                <w:shd w:val="clear" w:color="auto" w:fill="FFFFFF"/>
              </w:rPr>
              <w:t> database only. The policy also allows users to join a group named </w:t>
            </w:r>
            <w:r w:rsidRPr="00A36D84">
              <w:rPr>
                <w:rStyle w:val="HTMLCode"/>
                <w:rFonts w:ascii="Arial" w:eastAsia="Arial" w:hAnsi="Arial" w:cs="Arial"/>
                <w:color w:val="444444"/>
                <w:shd w:val="clear" w:color="auto" w:fill="FFFFFF"/>
              </w:rPr>
              <w:t>"</w:t>
            </w:r>
            <w:proofErr w:type="spellStart"/>
            <w:r w:rsidRPr="00A36D84">
              <w:rPr>
                <w:rStyle w:val="HTMLCode"/>
                <w:rFonts w:ascii="Arial" w:eastAsia="Arial" w:hAnsi="Arial" w:cs="Arial"/>
                <w:color w:val="444444"/>
                <w:shd w:val="clear" w:color="auto" w:fill="FFFFFF"/>
              </w:rPr>
              <w:t>common_group</w:t>
            </w:r>
            <w:proofErr w:type="spellEnd"/>
            <w:r w:rsidRPr="00A36D84">
              <w:rPr>
                <w:rStyle w:val="HTMLCode"/>
                <w:rFonts w:ascii="Arial" w:eastAsia="Arial" w:hAnsi="Arial" w:cs="Arial"/>
                <w:color w:val="444444"/>
                <w:shd w:val="clear" w:color="auto" w:fill="FFFFFF"/>
              </w:rPr>
              <w:t>"</w:t>
            </w:r>
            <w:r w:rsidRPr="00A36D84">
              <w:rPr>
                <w:color w:val="444444"/>
                <w:sz w:val="20"/>
                <w:szCs w:val="20"/>
                <w:shd w:val="clear" w:color="auto" w:fill="FFFFFF"/>
              </w:rPr>
              <w:t>.</w:t>
            </w:r>
          </w:p>
          <w:p w14:paraId="34F90CA4"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w:t>
            </w:r>
          </w:p>
          <w:p w14:paraId="5166B99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"Version": "2012-10-17",</w:t>
            </w:r>
          </w:p>
          <w:p w14:paraId="6CEB5AD4"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"Statement": [</w:t>
            </w:r>
          </w:p>
          <w:p w14:paraId="1C0869F5"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9D5A7E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GetClusterCredsStatement</w:t>
            </w:r>
            <w:proofErr w:type="spellEnd"/>
            <w:r w:rsidRPr="00A36D84">
              <w:rPr>
                <w:rFonts w:ascii="Consolas" w:eastAsia="Times New Roman" w:hAnsi="Consolas" w:cs="Consolas"/>
                <w:color w:val="383A42"/>
                <w:sz w:val="21"/>
                <w:szCs w:val="21"/>
                <w:shd w:val="clear" w:color="auto" w:fill="FAFAFA"/>
              </w:rPr>
              <w:t>",</w:t>
            </w:r>
          </w:p>
          <w:p w14:paraId="6497493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1ADFDBC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1900431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lastRenderedPageBreak/>
              <w:t xml:space="preserve">        "</w:t>
            </w:r>
            <w:proofErr w:type="spellStart"/>
            <w:r w:rsidRPr="00A36D84">
              <w:rPr>
                <w:rFonts w:ascii="Consolas" w:eastAsia="Times New Roman" w:hAnsi="Consolas" w:cs="Consolas"/>
                <w:color w:val="383A42"/>
                <w:sz w:val="21"/>
                <w:szCs w:val="21"/>
                <w:shd w:val="clear" w:color="auto" w:fill="FAFAFA"/>
              </w:rPr>
              <w:t>redshift:GetClusterCredentials</w:t>
            </w:r>
            <w:proofErr w:type="spellEnd"/>
            <w:r w:rsidRPr="00A36D84">
              <w:rPr>
                <w:rFonts w:ascii="Consolas" w:eastAsia="Times New Roman" w:hAnsi="Consolas" w:cs="Consolas"/>
                <w:color w:val="383A42"/>
                <w:sz w:val="21"/>
                <w:szCs w:val="21"/>
                <w:shd w:val="clear" w:color="auto" w:fill="FAFAFA"/>
              </w:rPr>
              <w:t>"</w:t>
            </w:r>
          </w:p>
          <w:p w14:paraId="3A1B316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043516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7195AD9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"arn:aws:redshift:us-west-2:123456789012:dbuser:examplecluster/${redshift:DbUser}",</w:t>
            </w:r>
          </w:p>
          <w:p w14:paraId="16321C6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"arn:aws:redshift:us-west-2:123456789012:dbname:examplecluster/testdb",</w:t>
            </w:r>
          </w:p>
          <w:p w14:paraId="1B796AE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"arn:aws:redshift:us-west-2:123456789012:dbgroup:examplecluster/common_group"</w:t>
            </w:r>
          </w:p>
          <w:p w14:paraId="1C05CEB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25D83D4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"Condition": {</w:t>
            </w:r>
          </w:p>
          <w:p w14:paraId="73B40E8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StringEquals</w:t>
            </w:r>
            <w:proofErr w:type="spellEnd"/>
            <w:r w:rsidRPr="00A36D84">
              <w:rPr>
                <w:rFonts w:ascii="Consolas" w:eastAsia="Times New Roman" w:hAnsi="Consolas" w:cs="Consolas"/>
                <w:color w:val="383A42"/>
                <w:sz w:val="21"/>
                <w:szCs w:val="21"/>
                <w:shd w:val="clear" w:color="auto" w:fill="FAFAFA"/>
              </w:rPr>
              <w:t>": {</w:t>
            </w:r>
          </w:p>
          <w:p w14:paraId="5D9F532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"aws:userid":"AIDIODR4TAW7CSEXAMPLE:${redshift:DbUser}@yourdomain.com"</w:t>
            </w:r>
          </w:p>
          <w:p w14:paraId="4445B27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0DD75D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AFFCDA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1281006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79F9DBA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CreateClusterUserStatement</w:t>
            </w:r>
            <w:proofErr w:type="spellEnd"/>
            <w:r w:rsidRPr="00A36D84">
              <w:rPr>
                <w:rFonts w:ascii="Consolas" w:eastAsia="Times New Roman" w:hAnsi="Consolas" w:cs="Consolas"/>
                <w:color w:val="383A42"/>
                <w:sz w:val="21"/>
                <w:szCs w:val="21"/>
                <w:shd w:val="clear" w:color="auto" w:fill="FAFAFA"/>
              </w:rPr>
              <w:t>",</w:t>
            </w:r>
          </w:p>
          <w:p w14:paraId="016CFDF3"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4D570A0D"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1F29661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redshift:CreateClusterUser</w:t>
            </w:r>
            <w:proofErr w:type="spellEnd"/>
            <w:r w:rsidRPr="00A36D84">
              <w:rPr>
                <w:rFonts w:ascii="Consolas" w:eastAsia="Times New Roman" w:hAnsi="Consolas" w:cs="Consolas"/>
                <w:color w:val="383A42"/>
                <w:sz w:val="21"/>
                <w:szCs w:val="21"/>
                <w:shd w:val="clear" w:color="auto" w:fill="FAFAFA"/>
              </w:rPr>
              <w:t>"</w:t>
            </w:r>
          </w:p>
          <w:p w14:paraId="123E961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60FBA82"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2472C6C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"arn:aws:redshift:us-west-2:123456789012:dbuser:examplecluster/${redshift:DbUser}"</w:t>
            </w:r>
          </w:p>
          <w:p w14:paraId="6240609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AC63F58"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"Condition": {</w:t>
            </w:r>
          </w:p>
          <w:p w14:paraId="0278FF8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StringEquals</w:t>
            </w:r>
            <w:proofErr w:type="spellEnd"/>
            <w:r w:rsidRPr="00A36D84">
              <w:rPr>
                <w:rFonts w:ascii="Consolas" w:eastAsia="Times New Roman" w:hAnsi="Consolas" w:cs="Consolas"/>
                <w:color w:val="383A42"/>
                <w:sz w:val="21"/>
                <w:szCs w:val="21"/>
                <w:shd w:val="clear" w:color="auto" w:fill="FAFAFA"/>
              </w:rPr>
              <w:t>": {</w:t>
            </w:r>
          </w:p>
          <w:p w14:paraId="76F0328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"aws:userid":"AIDIODR4TAW7CSEXAMPLE:${redshift:DbUser}@yourdomain.com"</w:t>
            </w:r>
          </w:p>
          <w:p w14:paraId="77CFB71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76AEFD5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3239B75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6B3A67A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3AA6771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RedshiftJoinGroupStatement</w:t>
            </w:r>
            <w:proofErr w:type="spellEnd"/>
            <w:r w:rsidRPr="00A36D84">
              <w:rPr>
                <w:rFonts w:ascii="Consolas" w:eastAsia="Times New Roman" w:hAnsi="Consolas" w:cs="Consolas"/>
                <w:color w:val="383A42"/>
                <w:sz w:val="21"/>
                <w:szCs w:val="21"/>
                <w:shd w:val="clear" w:color="auto" w:fill="FAFAFA"/>
              </w:rPr>
              <w:t>",</w:t>
            </w:r>
          </w:p>
          <w:p w14:paraId="1F335A8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102527E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7C79164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redshift:JoinGroup</w:t>
            </w:r>
            <w:proofErr w:type="spellEnd"/>
            <w:r w:rsidRPr="00A36D84">
              <w:rPr>
                <w:rFonts w:ascii="Consolas" w:eastAsia="Times New Roman" w:hAnsi="Consolas" w:cs="Consolas"/>
                <w:color w:val="383A42"/>
                <w:sz w:val="21"/>
                <w:szCs w:val="21"/>
                <w:shd w:val="clear" w:color="auto" w:fill="FAFAFA"/>
              </w:rPr>
              <w:t>"</w:t>
            </w:r>
          </w:p>
          <w:p w14:paraId="4C5936B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1595649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1F41120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lastRenderedPageBreak/>
              <w:t xml:space="preserve">        "arn:aws:redshift:us-west-2:123456789012:dbgroup:examplecluster/common_group"</w:t>
            </w:r>
          </w:p>
          <w:p w14:paraId="1E5E8013"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2A641C57"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9FFB5D"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7AFCB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w:t>
            </w:r>
          </w:p>
          <w:p w14:paraId="523EFCA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570A27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1651E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59D68C3" w14:textId="3C4FEE9E" w:rsidR="003609BC" w:rsidRPr="00554A24" w:rsidRDefault="003609BC" w:rsidP="00A36D84">
            <w:pPr>
              <w:pStyle w:val="ListParagraph"/>
              <w:widowControl w:val="0"/>
              <w:pBdr>
                <w:top w:val="single" w:sz="4" w:space="1" w:color="auto"/>
                <w:left w:val="single" w:sz="4" w:space="1" w:color="auto"/>
                <w:bottom w:val="single" w:sz="4" w:space="1" w:color="auto"/>
                <w:right w:val="single" w:sz="4" w:space="1" w:color="auto"/>
              </w:pBdr>
              <w:shd w:val="clear" w:color="auto" w:fill="D0CECE" w:themeFill="background2" w:themeFillShade="E6"/>
              <w:spacing w:after="120" w:line="240" w:lineRule="auto"/>
              <w:ind w:left="540"/>
              <w:rPr>
                <w:sz w:val="20"/>
                <w:szCs w:val="20"/>
              </w:rPr>
            </w:pPr>
            <w:r w:rsidRPr="00A36D84">
              <w:rPr>
                <w:rFonts w:ascii="Consolas" w:eastAsia="Times New Roman" w:hAnsi="Consolas" w:cs="Consolas"/>
                <w:color w:val="383A42"/>
                <w:sz w:val="21"/>
                <w:szCs w:val="21"/>
                <w:shd w:val="clear" w:color="auto" w:fill="FAFAFA"/>
              </w:rPr>
              <w:t>}</w:t>
            </w:r>
          </w:p>
          <w:p w14:paraId="2EF3D91D" w14:textId="77777777" w:rsidR="003609BC" w:rsidRPr="00554A24" w:rsidRDefault="003609BC" w:rsidP="003F49F9">
            <w:pPr>
              <w:pStyle w:val="ListParagraph"/>
              <w:widowControl w:val="0"/>
              <w:numPr>
                <w:ilvl w:val="0"/>
                <w:numId w:val="3"/>
              </w:numPr>
              <w:spacing w:after="120" w:line="240" w:lineRule="auto"/>
              <w:rPr>
                <w:sz w:val="20"/>
                <w:szCs w:val="20"/>
              </w:rPr>
            </w:pPr>
            <w:r w:rsidRPr="00554A24">
              <w:rPr>
                <w:sz w:val="20"/>
                <w:szCs w:val="20"/>
              </w:rPr>
              <w:t>Map the appropriate AD groups to those roles</w:t>
            </w:r>
          </w:p>
          <w:p w14:paraId="5BDD06EC" w14:textId="59BCDF91" w:rsidR="003609BC" w:rsidRPr="00554A24" w:rsidRDefault="003609BC" w:rsidP="003F49F9">
            <w:pPr>
              <w:pStyle w:val="ListParagraph"/>
              <w:widowControl w:val="0"/>
              <w:numPr>
                <w:ilvl w:val="0"/>
                <w:numId w:val="3"/>
              </w:numPr>
              <w:spacing w:after="120" w:line="240" w:lineRule="auto"/>
              <w:rPr>
                <w:sz w:val="20"/>
                <w:szCs w:val="20"/>
              </w:rPr>
            </w:pPr>
            <w:r w:rsidRPr="00554A24">
              <w:rPr>
                <w:sz w:val="20"/>
                <w:szCs w:val="20"/>
              </w:rPr>
              <w:t xml:space="preserve">Determine if IAM users are allowed to create user credentials within RedShift </w:t>
            </w:r>
            <w:r>
              <w:rPr>
                <w:sz w:val="20"/>
                <w:szCs w:val="20"/>
              </w:rPr>
              <w:t>[4]</w:t>
            </w:r>
          </w:p>
          <w:p w14:paraId="495F8053" w14:textId="77777777" w:rsidR="003609BC" w:rsidRPr="00554A24" w:rsidRDefault="003609BC" w:rsidP="009C3C68">
            <w:pPr>
              <w:pStyle w:val="ListParagraph"/>
              <w:widowControl w:val="0"/>
              <w:spacing w:after="120" w:line="240" w:lineRule="auto"/>
              <w:ind w:left="540"/>
              <w:rPr>
                <w:sz w:val="20"/>
                <w:szCs w:val="20"/>
              </w:rPr>
            </w:pPr>
          </w:p>
        </w:tc>
        <w:tc>
          <w:tcPr>
            <w:tcW w:w="3346" w:type="dxa"/>
          </w:tcPr>
          <w:p w14:paraId="6FCABBE7" w14:textId="6CEE6A55" w:rsidR="003609BC" w:rsidRPr="00DB24F7" w:rsidRDefault="00BD2E16"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48" w:history="1">
              <w:r w:rsidR="003609BC" w:rsidRPr="00DB24F7">
                <w:rPr>
                  <w:rStyle w:val="Hyperlink"/>
                  <w:rFonts w:ascii="Arial" w:hAnsi="Arial" w:cs="Arial"/>
                  <w:sz w:val="20"/>
                  <w:szCs w:val="20"/>
                </w:rPr>
                <w:t>https://docs.aws.amazon.com/redshift/latest/mgmt/options-for-providing-iam-credentials.html</w:t>
              </w:r>
            </w:hyperlink>
          </w:p>
          <w:p w14:paraId="4F977F42" w14:textId="77777777" w:rsidR="003609BC" w:rsidRPr="00DB24F7" w:rsidRDefault="00BD2E16"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49" w:history="1">
              <w:r w:rsidR="003609BC" w:rsidRPr="00DB24F7">
                <w:rPr>
                  <w:rStyle w:val="Hyperlink"/>
                  <w:rFonts w:ascii="Arial" w:hAnsi="Arial" w:cs="Arial"/>
                  <w:color w:val="0070C0"/>
                  <w:sz w:val="20"/>
                  <w:szCs w:val="20"/>
                </w:rPr>
                <w:t>Overview of Managing Access Permissions to Your Amazon Redshift Resources</w:t>
              </w:r>
            </w:hyperlink>
          </w:p>
          <w:p w14:paraId="01F9E803" w14:textId="77777777" w:rsidR="003609BC" w:rsidRPr="00DB24F7" w:rsidRDefault="00BD2E16" w:rsidP="003F49F9">
            <w:pPr>
              <w:pStyle w:val="NormalWeb"/>
              <w:numPr>
                <w:ilvl w:val="0"/>
                <w:numId w:val="23"/>
              </w:numPr>
              <w:shd w:val="clear" w:color="auto" w:fill="FFFFFF"/>
              <w:spacing w:before="0" w:beforeAutospacing="0" w:after="0" w:afterAutospacing="0" w:line="360" w:lineRule="atLeast"/>
              <w:rPr>
                <w:rStyle w:val="Hyperlink"/>
                <w:rFonts w:ascii="Arial" w:hAnsi="Arial" w:cs="Arial"/>
                <w:color w:val="0070C0"/>
                <w:sz w:val="20"/>
                <w:szCs w:val="20"/>
                <w:u w:val="none"/>
              </w:rPr>
            </w:pPr>
            <w:hyperlink r:id="rId50" w:history="1">
              <w:r w:rsidR="003609BC" w:rsidRPr="00DB24F7">
                <w:rPr>
                  <w:rStyle w:val="Hyperlink"/>
                  <w:rFonts w:ascii="Arial" w:hAnsi="Arial" w:cs="Arial"/>
                  <w:color w:val="0070C0"/>
                  <w:sz w:val="20"/>
                  <w:szCs w:val="20"/>
                </w:rPr>
                <w:t>Using Identity-Based Policies (IAM Policies) for Amazon Redshift</w:t>
              </w:r>
            </w:hyperlink>
          </w:p>
          <w:p w14:paraId="3632D631" w14:textId="2415763F" w:rsidR="003609BC" w:rsidRPr="00DB24F7" w:rsidRDefault="00BD2E16"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51" w:history="1">
              <w:r w:rsidR="003609BC" w:rsidRPr="00DB24F7">
                <w:rPr>
                  <w:rStyle w:val="Hyperlink"/>
                  <w:rFonts w:ascii="Arial" w:hAnsi="Arial" w:cs="Arial"/>
                  <w:sz w:val="20"/>
                  <w:szCs w:val="20"/>
                </w:rPr>
                <w:t>https://docs.aws.amazon.com/redshift/latest/mgmt/generating-user-credentials.html</w:t>
              </w:r>
            </w:hyperlink>
          </w:p>
          <w:p w14:paraId="1CD024EE" w14:textId="081E194E" w:rsidR="003609BC" w:rsidRPr="00554A24" w:rsidRDefault="003609BC" w:rsidP="00A36D84">
            <w:pPr>
              <w:pStyle w:val="NormalWeb"/>
              <w:numPr>
                <w:ilvl w:val="0"/>
                <w:numId w:val="23"/>
              </w:numPr>
              <w:shd w:val="clear" w:color="auto" w:fill="FFFFFF"/>
              <w:spacing w:before="0" w:beforeAutospacing="0" w:after="0" w:afterAutospacing="0"/>
              <w:rPr>
                <w:rFonts w:ascii="Arial" w:hAnsi="Arial" w:cs="Arial"/>
                <w:color w:val="0070C0"/>
                <w:sz w:val="20"/>
                <w:szCs w:val="20"/>
              </w:rPr>
            </w:pPr>
            <w:r w:rsidRPr="00A36D84">
              <w:rPr>
                <w:rFonts w:ascii="Arial" w:hAnsi="Arial" w:cs="Arial"/>
                <w:color w:val="0070C0"/>
                <w:sz w:val="20"/>
                <w:szCs w:val="20"/>
              </w:rPr>
              <w:t>https://docs.aws.amazon.com/redshift/latest/mgmt/redshift-iam-access-control-identity-based.html#redshift-iam-accesscontrol.examples</w:t>
            </w:r>
          </w:p>
          <w:p w14:paraId="6B46772E" w14:textId="77777777" w:rsidR="003609BC" w:rsidRPr="00554A24" w:rsidRDefault="003609BC" w:rsidP="00A90E11">
            <w:pPr>
              <w:pStyle w:val="ListParagraph"/>
              <w:widowControl w:val="0"/>
              <w:spacing w:after="120" w:line="240" w:lineRule="auto"/>
              <w:ind w:left="540"/>
              <w:rPr>
                <w:sz w:val="20"/>
                <w:szCs w:val="20"/>
              </w:rPr>
            </w:pPr>
          </w:p>
        </w:tc>
      </w:tr>
      <w:tr w:rsidR="003609BC" w:rsidRPr="00554A24" w14:paraId="0E178994" w14:textId="77777777" w:rsidTr="003609BC">
        <w:tc>
          <w:tcPr>
            <w:tcW w:w="2443" w:type="dxa"/>
            <w:tcMar>
              <w:top w:w="100" w:type="dxa"/>
              <w:left w:w="100" w:type="dxa"/>
              <w:bottom w:w="100" w:type="dxa"/>
              <w:right w:w="100" w:type="dxa"/>
            </w:tcMar>
          </w:tcPr>
          <w:p w14:paraId="6C931226" w14:textId="77777777" w:rsidR="003609BC" w:rsidRDefault="003609BC" w:rsidP="001933AB">
            <w:pPr>
              <w:widowControl w:val="0"/>
              <w:spacing w:line="240" w:lineRule="auto"/>
              <w:jc w:val="right"/>
              <w:rPr>
                <w:sz w:val="20"/>
                <w:szCs w:val="20"/>
              </w:rPr>
            </w:pPr>
            <w:r>
              <w:rPr>
                <w:sz w:val="20"/>
                <w:szCs w:val="20"/>
              </w:rPr>
              <w:lastRenderedPageBreak/>
              <w:t>Tagging</w:t>
            </w:r>
          </w:p>
        </w:tc>
        <w:tc>
          <w:tcPr>
            <w:tcW w:w="5317" w:type="dxa"/>
            <w:tcMar>
              <w:top w:w="100" w:type="dxa"/>
              <w:left w:w="100" w:type="dxa"/>
              <w:bottom w:w="100" w:type="dxa"/>
              <w:right w:w="100" w:type="dxa"/>
            </w:tcMar>
          </w:tcPr>
          <w:p w14:paraId="612C2C0C" w14:textId="77777777" w:rsidR="003609BC" w:rsidRDefault="003609BC" w:rsidP="00927967">
            <w:pPr>
              <w:widowControl w:val="0"/>
              <w:spacing w:after="120" w:line="240" w:lineRule="auto"/>
              <w:contextualSpacing/>
              <w:rPr>
                <w:color w:val="444444"/>
                <w:sz w:val="20"/>
                <w:szCs w:val="20"/>
                <w:shd w:val="clear" w:color="auto" w:fill="FFFFFF"/>
              </w:rPr>
            </w:pPr>
            <w:r w:rsidRPr="00927967">
              <w:rPr>
                <w:color w:val="444444"/>
                <w:sz w:val="20"/>
                <w:szCs w:val="20"/>
                <w:shd w:val="clear" w:color="auto" w:fill="FFFFFF"/>
              </w:rPr>
              <w:t xml:space="preserve">Amazon Redshift supports tagging to provide metadata about resources at a glance, </w:t>
            </w:r>
            <w:r>
              <w:rPr>
                <w:color w:val="444444"/>
                <w:sz w:val="20"/>
                <w:szCs w:val="20"/>
                <w:shd w:val="clear" w:color="auto" w:fill="FFFFFF"/>
              </w:rPr>
              <w:t xml:space="preserve">IAM enforcement, and </w:t>
            </w:r>
            <w:r w:rsidRPr="00927967">
              <w:rPr>
                <w:color w:val="444444"/>
                <w:sz w:val="20"/>
                <w:szCs w:val="20"/>
                <w:shd w:val="clear" w:color="auto" w:fill="FFFFFF"/>
              </w:rPr>
              <w:t>to categorize your billing reports based on cost allocation.</w:t>
            </w:r>
          </w:p>
          <w:p w14:paraId="76A2A617" w14:textId="77777777" w:rsidR="003609BC" w:rsidRDefault="003609BC" w:rsidP="00927967">
            <w:pPr>
              <w:widowControl w:val="0"/>
              <w:spacing w:after="120" w:line="240" w:lineRule="auto"/>
              <w:contextualSpacing/>
              <w:rPr>
                <w:color w:val="444444"/>
                <w:sz w:val="20"/>
                <w:szCs w:val="20"/>
                <w:shd w:val="clear" w:color="auto" w:fill="FFFFFF"/>
              </w:rPr>
            </w:pPr>
          </w:p>
          <w:p w14:paraId="58CAC979" w14:textId="77777777" w:rsidR="003609BC" w:rsidRDefault="003609BC" w:rsidP="00927967">
            <w:pPr>
              <w:widowControl w:val="0"/>
              <w:spacing w:after="120" w:line="240" w:lineRule="auto"/>
              <w:contextualSpacing/>
              <w:rPr>
                <w:color w:val="444444"/>
                <w:sz w:val="20"/>
                <w:szCs w:val="20"/>
                <w:shd w:val="clear" w:color="auto" w:fill="FFFFFF"/>
              </w:rPr>
            </w:pPr>
            <w:r>
              <w:rPr>
                <w:color w:val="444444"/>
                <w:sz w:val="20"/>
                <w:szCs w:val="20"/>
                <w:shd w:val="clear" w:color="auto" w:fill="FFFFFF"/>
              </w:rPr>
              <w:t>Best Practice:</w:t>
            </w:r>
          </w:p>
          <w:p w14:paraId="02C71204" w14:textId="77777777" w:rsidR="003609BC" w:rsidRDefault="003609BC" w:rsidP="00927967">
            <w:pPr>
              <w:widowControl w:val="0"/>
              <w:spacing w:after="120" w:line="240" w:lineRule="auto"/>
              <w:contextualSpacing/>
              <w:rPr>
                <w:color w:val="444444"/>
                <w:sz w:val="20"/>
                <w:szCs w:val="20"/>
                <w:shd w:val="clear" w:color="auto" w:fill="FFFFFF"/>
              </w:rPr>
            </w:pPr>
            <w:r>
              <w:rPr>
                <w:color w:val="444444"/>
                <w:sz w:val="20"/>
                <w:szCs w:val="20"/>
                <w:shd w:val="clear" w:color="auto" w:fill="FFFFFF"/>
              </w:rPr>
              <w:t>Since tags can be used to enforce IAM entity abilities it is important to set appropriate controls on changes to tags with API actions like (DeleteTags, CreateTags)</w:t>
            </w:r>
          </w:p>
          <w:p w14:paraId="76A01061" w14:textId="7E05E033" w:rsidR="003609BC" w:rsidRPr="00606030" w:rsidRDefault="003609BC" w:rsidP="00927967">
            <w:pPr>
              <w:widowControl w:val="0"/>
              <w:spacing w:after="120" w:line="240" w:lineRule="auto"/>
              <w:contextualSpacing/>
              <w:rPr>
                <w:b/>
                <w:color w:val="444444"/>
                <w:sz w:val="20"/>
                <w:szCs w:val="20"/>
                <w:shd w:val="clear" w:color="auto" w:fill="FFFFFF"/>
              </w:rPr>
            </w:pPr>
            <w:r w:rsidRPr="00606030">
              <w:rPr>
                <w:b/>
                <w:color w:val="444444"/>
                <w:sz w:val="20"/>
                <w:szCs w:val="20"/>
                <w:shd w:val="clear" w:color="auto" w:fill="FFFFFF"/>
              </w:rPr>
              <w:t xml:space="preserve">Note: </w:t>
            </w:r>
            <w:r w:rsidRPr="00606030">
              <w:rPr>
                <w:b/>
                <w:sz w:val="20"/>
                <w:szCs w:val="20"/>
              </w:rPr>
              <w:t>tags are not retained if you copy a snapshot to another region, so you must recreate the tags in the new region</w:t>
            </w:r>
          </w:p>
        </w:tc>
        <w:tc>
          <w:tcPr>
            <w:tcW w:w="3346" w:type="dxa"/>
          </w:tcPr>
          <w:p w14:paraId="75A148E1" w14:textId="6358C380" w:rsidR="003609BC" w:rsidRDefault="00BD2E16" w:rsidP="003F49F9">
            <w:pPr>
              <w:pStyle w:val="NormalWeb"/>
              <w:numPr>
                <w:ilvl w:val="0"/>
                <w:numId w:val="22"/>
              </w:numPr>
              <w:shd w:val="clear" w:color="auto" w:fill="FFFFFF"/>
              <w:spacing w:before="0" w:beforeAutospacing="0" w:after="0" w:afterAutospacing="0" w:line="360" w:lineRule="atLeast"/>
              <w:rPr>
                <w:rFonts w:ascii="Arial" w:hAnsi="Arial" w:cs="Arial"/>
                <w:sz w:val="20"/>
                <w:szCs w:val="20"/>
              </w:rPr>
            </w:pPr>
            <w:hyperlink r:id="rId52" w:history="1">
              <w:r w:rsidR="003609BC" w:rsidRPr="00A0066B">
                <w:rPr>
                  <w:rStyle w:val="Hyperlink"/>
                  <w:rFonts w:ascii="Arial" w:hAnsi="Arial" w:cs="Arial"/>
                  <w:sz w:val="20"/>
                  <w:szCs w:val="20"/>
                </w:rPr>
                <w:t>https://docs.aws.amazon.com/redshift/latest/mgmt/amazon-redshift-tagging.html</w:t>
              </w:r>
            </w:hyperlink>
          </w:p>
          <w:p w14:paraId="4775D274" w14:textId="77777777" w:rsidR="003609BC" w:rsidRDefault="003609BC" w:rsidP="00927967">
            <w:pPr>
              <w:pStyle w:val="NormalWeb"/>
              <w:shd w:val="clear" w:color="auto" w:fill="FFFFFF"/>
              <w:spacing w:before="0" w:beforeAutospacing="0" w:after="0" w:afterAutospacing="0" w:line="360" w:lineRule="atLeast"/>
              <w:ind w:left="1157"/>
              <w:rPr>
                <w:rFonts w:ascii="Arial" w:hAnsi="Arial" w:cs="Arial"/>
                <w:sz w:val="20"/>
                <w:szCs w:val="20"/>
              </w:rPr>
            </w:pPr>
          </w:p>
        </w:tc>
      </w:tr>
      <w:tr w:rsidR="003609BC" w:rsidRPr="00554A24" w14:paraId="1B790F55" w14:textId="77777777" w:rsidTr="003609BC">
        <w:tc>
          <w:tcPr>
            <w:tcW w:w="2443" w:type="dxa"/>
            <w:tcMar>
              <w:top w:w="100" w:type="dxa"/>
              <w:left w:w="100" w:type="dxa"/>
              <w:bottom w:w="100" w:type="dxa"/>
              <w:right w:w="100" w:type="dxa"/>
            </w:tcMar>
          </w:tcPr>
          <w:p w14:paraId="3805B9A6" w14:textId="77777777" w:rsidR="003609BC" w:rsidRPr="007E79C2" w:rsidRDefault="003609BC" w:rsidP="005D1380">
            <w:pPr>
              <w:widowControl w:val="0"/>
              <w:spacing w:line="240" w:lineRule="auto"/>
              <w:rPr>
                <w:b/>
                <w:sz w:val="20"/>
                <w:szCs w:val="20"/>
              </w:rPr>
            </w:pPr>
            <w:r w:rsidRPr="007E79C2">
              <w:rPr>
                <w:b/>
                <w:sz w:val="20"/>
                <w:szCs w:val="20"/>
              </w:rPr>
              <w:t>Logging &amp; Monitoring</w:t>
            </w:r>
          </w:p>
        </w:tc>
        <w:tc>
          <w:tcPr>
            <w:tcW w:w="5317" w:type="dxa"/>
            <w:tcMar>
              <w:top w:w="100" w:type="dxa"/>
              <w:left w:w="100" w:type="dxa"/>
              <w:bottom w:w="100" w:type="dxa"/>
              <w:right w:w="100" w:type="dxa"/>
            </w:tcMar>
          </w:tcPr>
          <w:p w14:paraId="4EAFE8B3" w14:textId="77777777" w:rsidR="003609BC" w:rsidRPr="00554A24" w:rsidRDefault="003609BC" w:rsidP="00FB1959">
            <w:pPr>
              <w:widowControl w:val="0"/>
              <w:spacing w:after="120" w:line="240" w:lineRule="auto"/>
              <w:contextualSpacing/>
              <w:rPr>
                <w:sz w:val="20"/>
                <w:szCs w:val="20"/>
              </w:rPr>
            </w:pPr>
          </w:p>
        </w:tc>
        <w:tc>
          <w:tcPr>
            <w:tcW w:w="3346" w:type="dxa"/>
          </w:tcPr>
          <w:p w14:paraId="4D7EFB3C" w14:textId="3E7AA86C" w:rsidR="003609BC" w:rsidRPr="00554A24" w:rsidRDefault="003609BC" w:rsidP="007E79C2">
            <w:pPr>
              <w:pStyle w:val="ListParagraph"/>
              <w:widowControl w:val="0"/>
              <w:spacing w:after="120" w:line="240" w:lineRule="auto"/>
              <w:ind w:left="540"/>
              <w:rPr>
                <w:sz w:val="20"/>
                <w:szCs w:val="20"/>
              </w:rPr>
            </w:pPr>
          </w:p>
        </w:tc>
      </w:tr>
      <w:tr w:rsidR="003609BC" w:rsidRPr="00554A24" w14:paraId="567E5057" w14:textId="77777777" w:rsidTr="003609BC">
        <w:tc>
          <w:tcPr>
            <w:tcW w:w="2443" w:type="dxa"/>
            <w:tcMar>
              <w:top w:w="100" w:type="dxa"/>
              <w:left w:w="100" w:type="dxa"/>
              <w:bottom w:w="100" w:type="dxa"/>
              <w:right w:w="100" w:type="dxa"/>
            </w:tcMar>
          </w:tcPr>
          <w:p w14:paraId="0E4DDDE3" w14:textId="77777777" w:rsidR="003609BC" w:rsidRPr="00554A24" w:rsidRDefault="003609BC" w:rsidP="007E79C2">
            <w:pPr>
              <w:widowControl w:val="0"/>
              <w:spacing w:line="240" w:lineRule="auto"/>
              <w:jc w:val="right"/>
              <w:rPr>
                <w:sz w:val="20"/>
                <w:szCs w:val="20"/>
              </w:rPr>
            </w:pPr>
            <w:r>
              <w:rPr>
                <w:sz w:val="20"/>
                <w:szCs w:val="20"/>
              </w:rPr>
              <w:t>Logging activity within</w:t>
            </w:r>
            <w:r w:rsidRPr="00554A24">
              <w:rPr>
                <w:sz w:val="20"/>
                <w:szCs w:val="20"/>
              </w:rPr>
              <w:t xml:space="preserve"> </w:t>
            </w:r>
            <w:r>
              <w:rPr>
                <w:sz w:val="20"/>
                <w:szCs w:val="20"/>
              </w:rPr>
              <w:t>RedShift</w:t>
            </w:r>
          </w:p>
        </w:tc>
        <w:tc>
          <w:tcPr>
            <w:tcW w:w="5317" w:type="dxa"/>
            <w:tcMar>
              <w:top w:w="100" w:type="dxa"/>
              <w:left w:w="100" w:type="dxa"/>
              <w:bottom w:w="100" w:type="dxa"/>
              <w:right w:w="100" w:type="dxa"/>
            </w:tcMar>
          </w:tcPr>
          <w:p w14:paraId="5C46152B" w14:textId="77777777" w:rsidR="003609BC" w:rsidRDefault="003609BC" w:rsidP="00FB1959">
            <w:pPr>
              <w:widowControl w:val="0"/>
              <w:spacing w:after="120" w:line="240" w:lineRule="auto"/>
              <w:contextualSpacing/>
              <w:rPr>
                <w:rFonts w:ascii="Open Sans" w:hAnsi="Open Sans" w:cs="Open Sans"/>
                <w:color w:val="444444"/>
                <w:shd w:val="clear" w:color="auto" w:fill="FFFFFF"/>
              </w:rPr>
            </w:pPr>
            <w:r w:rsidRPr="0075210E">
              <w:rPr>
                <w:color w:val="444444"/>
                <w:sz w:val="20"/>
                <w:szCs w:val="20"/>
                <w:shd w:val="clear" w:color="auto" w:fill="FFFFFF"/>
              </w:rPr>
              <w:t>Audit logging is not enabled by default in Amazon Redshift. When you enable logging on your cluster, Amazon Redshift creates and uploads logs to Amazon S3 that capture data from the creation of the cluster to the present</w:t>
            </w:r>
            <w:r>
              <w:rPr>
                <w:rFonts w:ascii="Open Sans" w:hAnsi="Open Sans" w:cs="Open Sans"/>
                <w:color w:val="444444"/>
                <w:shd w:val="clear" w:color="auto" w:fill="FFFFFF"/>
              </w:rPr>
              <w:t xml:space="preserve"> time.</w:t>
            </w:r>
          </w:p>
          <w:p w14:paraId="07A70C4F" w14:textId="77777777" w:rsidR="003609BC" w:rsidRDefault="003609BC" w:rsidP="00FB1959">
            <w:pPr>
              <w:widowControl w:val="0"/>
              <w:spacing w:after="120" w:line="240" w:lineRule="auto"/>
              <w:contextualSpacing/>
              <w:rPr>
                <w:sz w:val="20"/>
                <w:szCs w:val="20"/>
              </w:rPr>
            </w:pPr>
            <w:r>
              <w:rPr>
                <w:sz w:val="20"/>
                <w:szCs w:val="20"/>
              </w:rPr>
              <w:t>To meet logging requirements make sure to enable audit logging:</w:t>
            </w:r>
          </w:p>
          <w:p w14:paraId="2E8FE594"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Connection log</w:t>
            </w:r>
          </w:p>
          <w:p w14:paraId="61671F0D"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User log</w:t>
            </w:r>
          </w:p>
          <w:p w14:paraId="4C1F3015"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User activity log (requires additional step after enable of audit logging)</w:t>
            </w:r>
          </w:p>
          <w:p w14:paraId="638460DB" w14:textId="1CA363B4" w:rsidR="003609BC" w:rsidRPr="00A36D84" w:rsidRDefault="003609BC" w:rsidP="003F49F9">
            <w:pPr>
              <w:pStyle w:val="ListParagraph"/>
              <w:widowControl w:val="0"/>
              <w:numPr>
                <w:ilvl w:val="0"/>
                <w:numId w:val="11"/>
              </w:numPr>
              <w:spacing w:after="120" w:line="240" w:lineRule="auto"/>
              <w:rPr>
                <w:sz w:val="20"/>
                <w:szCs w:val="20"/>
              </w:rPr>
            </w:pPr>
            <w:r>
              <w:rPr>
                <w:color w:val="444444"/>
                <w:sz w:val="20"/>
                <w:szCs w:val="20"/>
                <w:shd w:val="clear" w:color="auto" w:fill="FFFFFF"/>
              </w:rPr>
              <w:t xml:space="preserve">To enable this you must </w:t>
            </w:r>
            <w:r w:rsidRPr="0075210E">
              <w:rPr>
                <w:color w:val="444444"/>
                <w:sz w:val="20"/>
                <w:szCs w:val="20"/>
                <w:shd w:val="clear" w:color="auto" w:fill="FFFFFF"/>
              </w:rPr>
              <w:t>enable the </w:t>
            </w:r>
            <w:r w:rsidRPr="00A36D84">
              <w:rPr>
                <w:b/>
                <w:color w:val="444444"/>
                <w:sz w:val="20"/>
                <w:szCs w:val="20"/>
                <w:shd w:val="clear" w:color="auto" w:fill="FFFFFF"/>
              </w:rPr>
              <w:t>“</w:t>
            </w:r>
            <w:r w:rsidRPr="00A36D84">
              <w:rPr>
                <w:rStyle w:val="HTMLCode"/>
                <w:rFonts w:ascii="Arial" w:eastAsia="Arial" w:hAnsi="Arial" w:cs="Arial"/>
                <w:b/>
                <w:color w:val="444444"/>
                <w:shd w:val="clear" w:color="auto" w:fill="FFFFFF"/>
              </w:rPr>
              <w:t>enable_user_activity_logging”</w:t>
            </w:r>
            <w:r w:rsidRPr="0075210E">
              <w:rPr>
                <w:color w:val="444444"/>
                <w:sz w:val="20"/>
                <w:szCs w:val="20"/>
                <w:shd w:val="clear" w:color="auto" w:fill="FFFFFF"/>
              </w:rPr>
              <w:t> database parameter</w:t>
            </w:r>
            <w:r>
              <w:rPr>
                <w:color w:val="444444"/>
                <w:sz w:val="20"/>
                <w:szCs w:val="20"/>
                <w:shd w:val="clear" w:color="auto" w:fill="FFFFFF"/>
              </w:rPr>
              <w:t>[2]</w:t>
            </w:r>
          </w:p>
          <w:p w14:paraId="5282CFB1" w14:textId="77777777" w:rsidR="003609BC" w:rsidRDefault="003609BC" w:rsidP="00A36D84">
            <w:pPr>
              <w:pStyle w:val="ListParagraph"/>
              <w:widowControl w:val="0"/>
              <w:spacing w:after="120" w:line="240" w:lineRule="auto"/>
              <w:ind w:left="1080"/>
              <w:rPr>
                <w:color w:val="444444"/>
                <w:sz w:val="20"/>
                <w:szCs w:val="20"/>
                <w:shd w:val="clear" w:color="auto" w:fill="FFFFFF"/>
              </w:rPr>
            </w:pPr>
            <w:r>
              <w:rPr>
                <w:color w:val="444444"/>
                <w:sz w:val="20"/>
                <w:szCs w:val="20"/>
                <w:shd w:val="clear" w:color="auto" w:fill="FFFFFF"/>
              </w:rPr>
              <w:t xml:space="preserve">For example: </w:t>
            </w:r>
          </w:p>
          <w:p w14:paraId="40EC7390" w14:textId="7F668FB1" w:rsidR="003609BC" w:rsidRPr="00A36D84"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color w:val="444444"/>
                <w:sz w:val="20"/>
                <w:szCs w:val="20"/>
                <w:shd w:val="clear" w:color="auto" w:fill="FFFFFF"/>
              </w:rPr>
            </w:pPr>
            <w:r w:rsidRPr="00A36D84">
              <w:rPr>
                <w:color w:val="444444"/>
                <w:sz w:val="20"/>
                <w:szCs w:val="20"/>
                <w:shd w:val="clear" w:color="auto" w:fill="FFFFFF"/>
              </w:rPr>
              <w:t xml:space="preserve">aws redshift modify-cluster-parameter-group </w:t>
            </w:r>
          </w:p>
          <w:p w14:paraId="4A1A233F" w14:textId="77777777" w:rsidR="003609BC" w:rsidRPr="00A36D84"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color w:val="444444"/>
                <w:sz w:val="20"/>
                <w:szCs w:val="20"/>
                <w:shd w:val="clear" w:color="auto" w:fill="FFFFFF"/>
              </w:rPr>
            </w:pPr>
            <w:r w:rsidRPr="00A36D84">
              <w:rPr>
                <w:color w:val="444444"/>
                <w:sz w:val="20"/>
                <w:szCs w:val="20"/>
                <w:shd w:val="clear" w:color="auto" w:fill="FFFFFF"/>
              </w:rPr>
              <w:t xml:space="preserve">--parameter-group-name </w:t>
            </w:r>
            <w:proofErr w:type="spellStart"/>
            <w:r w:rsidRPr="00A36D84">
              <w:rPr>
                <w:color w:val="444444"/>
                <w:sz w:val="20"/>
                <w:szCs w:val="20"/>
                <w:shd w:val="clear" w:color="auto" w:fill="FFFFFF"/>
              </w:rPr>
              <w:t>myclusterparametergroup</w:t>
            </w:r>
            <w:proofErr w:type="spellEnd"/>
            <w:r w:rsidRPr="00A36D84">
              <w:rPr>
                <w:color w:val="444444"/>
                <w:sz w:val="20"/>
                <w:szCs w:val="20"/>
                <w:shd w:val="clear" w:color="auto" w:fill="FFFFFF"/>
              </w:rPr>
              <w:t xml:space="preserve"> </w:t>
            </w:r>
          </w:p>
          <w:p w14:paraId="254FAFD6" w14:textId="67C700C0" w:rsidR="003609BC" w:rsidRPr="002A11FC"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sz w:val="20"/>
                <w:szCs w:val="20"/>
              </w:rPr>
            </w:pPr>
            <w:r w:rsidRPr="00A36D84">
              <w:rPr>
                <w:color w:val="444444"/>
                <w:sz w:val="20"/>
                <w:szCs w:val="20"/>
                <w:shd w:val="clear" w:color="auto" w:fill="FFFFFF"/>
              </w:rPr>
              <w:lastRenderedPageBreak/>
              <w:t xml:space="preserve">--parameters </w:t>
            </w:r>
            <w:proofErr w:type="spellStart"/>
            <w:r w:rsidRPr="00A36D84">
              <w:rPr>
                <w:color w:val="444444"/>
                <w:sz w:val="20"/>
                <w:szCs w:val="20"/>
                <w:shd w:val="clear" w:color="auto" w:fill="FFFFFF"/>
              </w:rPr>
              <w:t>ParameterName</w:t>
            </w:r>
            <w:proofErr w:type="spellEnd"/>
            <w:r w:rsidRPr="00A36D84">
              <w:rPr>
                <w:color w:val="444444"/>
                <w:sz w:val="20"/>
                <w:szCs w:val="20"/>
                <w:shd w:val="clear" w:color="auto" w:fill="FFFFFF"/>
              </w:rPr>
              <w:t>=</w:t>
            </w:r>
            <w:proofErr w:type="spellStart"/>
            <w:r w:rsidRPr="00A36D84">
              <w:rPr>
                <w:color w:val="444444"/>
                <w:sz w:val="20"/>
                <w:szCs w:val="20"/>
                <w:shd w:val="clear" w:color="auto" w:fill="FFFFFF"/>
              </w:rPr>
              <w:t>statement_timeout,ParameterValue</w:t>
            </w:r>
            <w:proofErr w:type="spellEnd"/>
            <w:r w:rsidRPr="00A36D84">
              <w:rPr>
                <w:color w:val="444444"/>
                <w:sz w:val="20"/>
                <w:szCs w:val="20"/>
                <w:shd w:val="clear" w:color="auto" w:fill="FFFFFF"/>
              </w:rPr>
              <w:t xml:space="preserve">=20000 </w:t>
            </w:r>
            <w:proofErr w:type="spellStart"/>
            <w:r w:rsidRPr="00A36D84">
              <w:rPr>
                <w:color w:val="444444"/>
                <w:sz w:val="20"/>
                <w:szCs w:val="20"/>
                <w:shd w:val="clear" w:color="auto" w:fill="FFFFFF"/>
              </w:rPr>
              <w:t>ParameterName</w:t>
            </w:r>
            <w:proofErr w:type="spellEnd"/>
            <w:r w:rsidRPr="00A36D84">
              <w:rPr>
                <w:color w:val="444444"/>
                <w:sz w:val="20"/>
                <w:szCs w:val="20"/>
                <w:shd w:val="clear" w:color="auto" w:fill="FFFFFF"/>
              </w:rPr>
              <w:t>=</w:t>
            </w:r>
            <w:proofErr w:type="spellStart"/>
            <w:r w:rsidRPr="00A36D84">
              <w:rPr>
                <w:color w:val="444444"/>
                <w:sz w:val="20"/>
                <w:szCs w:val="20"/>
                <w:shd w:val="clear" w:color="auto" w:fill="FFFFFF"/>
              </w:rPr>
              <w:t>enable_user_activity_logging,ParameterValue</w:t>
            </w:r>
            <w:proofErr w:type="spellEnd"/>
            <w:r w:rsidRPr="00A36D84">
              <w:rPr>
                <w:color w:val="444444"/>
                <w:sz w:val="20"/>
                <w:szCs w:val="20"/>
                <w:shd w:val="clear" w:color="auto" w:fill="FFFFFF"/>
              </w:rPr>
              <w:t>=true</w:t>
            </w:r>
          </w:p>
          <w:p w14:paraId="6884997B" w14:textId="0B795FCB" w:rsidR="00D77E70" w:rsidRPr="002A11FC" w:rsidRDefault="003609BC" w:rsidP="002A11FC">
            <w:pPr>
              <w:widowControl w:val="0"/>
              <w:spacing w:after="120" w:line="240" w:lineRule="auto"/>
              <w:rPr>
                <w:sz w:val="20"/>
                <w:szCs w:val="20"/>
              </w:rPr>
            </w:pPr>
            <w:r>
              <w:rPr>
                <w:sz w:val="20"/>
                <w:szCs w:val="20"/>
              </w:rPr>
              <w:t xml:space="preserve">As a best practice, after a configuration of RedShift is found to be functional and meet requirements make sure to commit all settings into a </w:t>
            </w:r>
            <w:hyperlink r:id="rId53" w:history="1">
              <w:r w:rsidRPr="002A11FC">
                <w:rPr>
                  <w:rStyle w:val="Hyperlink"/>
                  <w:sz w:val="20"/>
                  <w:szCs w:val="20"/>
                </w:rPr>
                <w:t>parameter group</w:t>
              </w:r>
            </w:hyperlink>
            <w:r>
              <w:rPr>
                <w:sz w:val="20"/>
                <w:szCs w:val="20"/>
              </w:rPr>
              <w:t xml:space="preserve"> so all databases within a cluster are configured the same and each new cluster can be configured the same. (</w:t>
            </w:r>
            <w:proofErr w:type="gramStart"/>
            <w:r>
              <w:rPr>
                <w:sz w:val="20"/>
                <w:szCs w:val="20"/>
              </w:rPr>
              <w:t>a</w:t>
            </w:r>
            <w:proofErr w:type="gramEnd"/>
            <w:r>
              <w:rPr>
                <w:sz w:val="20"/>
                <w:szCs w:val="20"/>
              </w:rPr>
              <w:t xml:space="preserve"> final deployed cluster should not have parameter group = default.redshift-1.0 because this will not enable logging or other settings specific to </w:t>
            </w:r>
            <w:r w:rsidRPr="0093530D">
              <w:rPr>
                <w:sz w:val="20"/>
                <w:szCs w:val="20"/>
              </w:rPr>
              <w:t>JPMorgan Chase &amp; Co.</w:t>
            </w:r>
            <w:r>
              <w:rPr>
                <w:sz w:val="20"/>
                <w:szCs w:val="20"/>
              </w:rPr>
              <w:t xml:space="preserve"> requirements.)</w:t>
            </w:r>
          </w:p>
        </w:tc>
        <w:tc>
          <w:tcPr>
            <w:tcW w:w="3346" w:type="dxa"/>
          </w:tcPr>
          <w:p w14:paraId="4201016A" w14:textId="37538291" w:rsidR="003609BC" w:rsidRDefault="00BD2E16" w:rsidP="003F49F9">
            <w:pPr>
              <w:pStyle w:val="ListParagraph"/>
              <w:widowControl w:val="0"/>
              <w:numPr>
                <w:ilvl w:val="0"/>
                <w:numId w:val="13"/>
              </w:numPr>
              <w:spacing w:after="120" w:line="240" w:lineRule="auto"/>
              <w:rPr>
                <w:sz w:val="20"/>
                <w:szCs w:val="20"/>
              </w:rPr>
            </w:pPr>
            <w:hyperlink r:id="rId54" w:history="1">
              <w:r w:rsidR="003609BC" w:rsidRPr="00A0066B">
                <w:rPr>
                  <w:rStyle w:val="Hyperlink"/>
                  <w:sz w:val="20"/>
                  <w:szCs w:val="20"/>
                </w:rPr>
                <w:t>https://docs.aws.amazon.com/redshift/latest/mgmt/db-auditing.html</w:t>
              </w:r>
            </w:hyperlink>
          </w:p>
          <w:p w14:paraId="3BA01168" w14:textId="77777777" w:rsidR="003609BC" w:rsidRDefault="00BD2E16" w:rsidP="003F49F9">
            <w:pPr>
              <w:pStyle w:val="ListParagraph"/>
              <w:widowControl w:val="0"/>
              <w:numPr>
                <w:ilvl w:val="0"/>
                <w:numId w:val="13"/>
              </w:numPr>
              <w:spacing w:after="120" w:line="240" w:lineRule="auto"/>
              <w:rPr>
                <w:sz w:val="20"/>
                <w:szCs w:val="20"/>
              </w:rPr>
            </w:pPr>
            <w:hyperlink r:id="rId55" w:history="1">
              <w:r w:rsidR="003609BC" w:rsidRPr="00A0066B">
                <w:rPr>
                  <w:rStyle w:val="Hyperlink"/>
                  <w:sz w:val="20"/>
                  <w:szCs w:val="20"/>
                </w:rPr>
                <w:t>https://docs.aws.amazon.com/redshift/latest/mgmt/working-with-parameter-groups.html</w:t>
              </w:r>
            </w:hyperlink>
          </w:p>
          <w:p w14:paraId="06C88AB7" w14:textId="77777777" w:rsidR="003609BC" w:rsidRPr="00554A24" w:rsidRDefault="003609BC" w:rsidP="002A11FC">
            <w:pPr>
              <w:pStyle w:val="ListParagraph"/>
              <w:widowControl w:val="0"/>
              <w:spacing w:after="120" w:line="240" w:lineRule="auto"/>
              <w:ind w:left="540"/>
              <w:rPr>
                <w:sz w:val="20"/>
                <w:szCs w:val="20"/>
              </w:rPr>
            </w:pPr>
          </w:p>
        </w:tc>
      </w:tr>
      <w:tr w:rsidR="003609BC" w:rsidRPr="00554A24" w14:paraId="7EE71EEE" w14:textId="77777777" w:rsidTr="003609BC">
        <w:tc>
          <w:tcPr>
            <w:tcW w:w="244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DD0CD8" w14:textId="77777777" w:rsidR="003609BC" w:rsidRPr="00554A24" w:rsidRDefault="003609BC" w:rsidP="007E79C2">
            <w:pPr>
              <w:jc w:val="right"/>
              <w:rPr>
                <w:sz w:val="20"/>
                <w:szCs w:val="20"/>
              </w:rPr>
            </w:pPr>
            <w:r>
              <w:rPr>
                <w:sz w:val="20"/>
                <w:szCs w:val="20"/>
              </w:rPr>
              <w:lastRenderedPageBreak/>
              <w:t>L</w:t>
            </w:r>
            <w:r w:rsidRPr="00554A24">
              <w:rPr>
                <w:sz w:val="20"/>
                <w:szCs w:val="20"/>
              </w:rPr>
              <w:t xml:space="preserve">ogging </w:t>
            </w:r>
            <w:r>
              <w:rPr>
                <w:sz w:val="20"/>
                <w:szCs w:val="20"/>
              </w:rPr>
              <w:t>API actions</w:t>
            </w:r>
          </w:p>
        </w:tc>
        <w:tc>
          <w:tcPr>
            <w:tcW w:w="5317" w:type="dxa"/>
            <w:tcBorders>
              <w:bottom w:val="single" w:sz="4" w:space="0" w:color="000000"/>
              <w:right w:val="single" w:sz="4" w:space="0" w:color="000000"/>
            </w:tcBorders>
            <w:tcMar>
              <w:top w:w="40" w:type="dxa"/>
              <w:left w:w="40" w:type="dxa"/>
              <w:bottom w:w="40" w:type="dxa"/>
              <w:right w:w="40" w:type="dxa"/>
            </w:tcMar>
            <w:vAlign w:val="bottom"/>
          </w:tcPr>
          <w:p w14:paraId="2942A23F" w14:textId="77777777" w:rsidR="003609BC" w:rsidRPr="00554A24" w:rsidRDefault="003609BC" w:rsidP="002F0CC1">
            <w:pPr>
              <w:contextualSpacing/>
              <w:jc w:val="both"/>
              <w:rPr>
                <w:sz w:val="20"/>
                <w:szCs w:val="20"/>
              </w:rPr>
            </w:pPr>
            <w:r>
              <w:rPr>
                <w:sz w:val="20"/>
                <w:szCs w:val="20"/>
              </w:rPr>
              <w:t xml:space="preserve">Cloudtrail will be enabled in every account as part of a default account build.  </w:t>
            </w:r>
            <w:r w:rsidRPr="00554A24">
              <w:rPr>
                <w:sz w:val="20"/>
                <w:szCs w:val="20"/>
              </w:rPr>
              <w:t xml:space="preserve"> </w:t>
            </w:r>
          </w:p>
          <w:p w14:paraId="7C571450" w14:textId="77777777" w:rsidR="003609BC" w:rsidRPr="00554A24" w:rsidRDefault="003609BC" w:rsidP="006010A2">
            <w:pPr>
              <w:contextualSpacing/>
              <w:rPr>
                <w:sz w:val="20"/>
                <w:szCs w:val="20"/>
              </w:rPr>
            </w:pPr>
          </w:p>
        </w:tc>
        <w:tc>
          <w:tcPr>
            <w:tcW w:w="3346" w:type="dxa"/>
            <w:tcBorders>
              <w:bottom w:val="single" w:sz="4" w:space="0" w:color="000000"/>
              <w:right w:val="single" w:sz="4" w:space="0" w:color="000000"/>
            </w:tcBorders>
          </w:tcPr>
          <w:p w14:paraId="33B34191" w14:textId="2EE2DEBE" w:rsidR="003609BC" w:rsidRPr="002F0CC1" w:rsidRDefault="00BD2E16" w:rsidP="003F49F9">
            <w:pPr>
              <w:pStyle w:val="ListParagraph"/>
              <w:numPr>
                <w:ilvl w:val="0"/>
                <w:numId w:val="14"/>
              </w:numPr>
              <w:rPr>
                <w:sz w:val="20"/>
                <w:szCs w:val="20"/>
              </w:rPr>
            </w:pPr>
            <w:hyperlink r:id="rId56" w:anchor="rs-db-auditing-cloud-trail" w:history="1">
              <w:r w:rsidR="003609BC" w:rsidRPr="002F0CC1">
                <w:rPr>
                  <w:rStyle w:val="Hyperlink"/>
                  <w:sz w:val="20"/>
                  <w:szCs w:val="20"/>
                </w:rPr>
                <w:t>https://docs.aws.amazon.com/redshift/latest/mgmt/db-auditing.html#rs-db-auditing-cloud-trail</w:t>
              </w:r>
            </w:hyperlink>
          </w:p>
        </w:tc>
      </w:tr>
      <w:tr w:rsidR="003609BC" w:rsidRPr="00554A24" w14:paraId="08A42905" w14:textId="77777777" w:rsidTr="003609BC">
        <w:tc>
          <w:tcPr>
            <w:tcW w:w="2443" w:type="dxa"/>
            <w:tcMar>
              <w:top w:w="100" w:type="dxa"/>
              <w:left w:w="100" w:type="dxa"/>
              <w:bottom w:w="100" w:type="dxa"/>
              <w:right w:w="100" w:type="dxa"/>
            </w:tcMar>
          </w:tcPr>
          <w:p w14:paraId="039A86B4" w14:textId="77777777" w:rsidR="003609BC" w:rsidRPr="00554A24" w:rsidRDefault="003609BC" w:rsidP="007E79C2">
            <w:pPr>
              <w:jc w:val="right"/>
              <w:rPr>
                <w:sz w:val="20"/>
                <w:szCs w:val="20"/>
              </w:rPr>
            </w:pPr>
            <w:r w:rsidRPr="00554A24">
              <w:rPr>
                <w:sz w:val="20"/>
                <w:szCs w:val="20"/>
              </w:rPr>
              <w:t>Alerting and Incident Management</w:t>
            </w:r>
          </w:p>
        </w:tc>
        <w:tc>
          <w:tcPr>
            <w:tcW w:w="5317" w:type="dxa"/>
            <w:tcMar>
              <w:top w:w="100" w:type="dxa"/>
              <w:left w:w="100" w:type="dxa"/>
              <w:bottom w:w="100" w:type="dxa"/>
              <w:right w:w="100" w:type="dxa"/>
            </w:tcMar>
          </w:tcPr>
          <w:p w14:paraId="5A2E4CC7" w14:textId="77777777" w:rsidR="003609BC" w:rsidRPr="00554A24" w:rsidRDefault="003609BC" w:rsidP="00F16BBA">
            <w:pPr>
              <w:widowControl w:val="0"/>
              <w:spacing w:after="120" w:line="240" w:lineRule="auto"/>
              <w:contextualSpacing/>
              <w:rPr>
                <w:sz w:val="20"/>
                <w:szCs w:val="20"/>
              </w:rPr>
            </w:pPr>
            <w:r w:rsidRPr="00554A24">
              <w:rPr>
                <w:sz w:val="20"/>
                <w:szCs w:val="20"/>
              </w:rPr>
              <w:t>You can use the following automated monitoring tools to watch RedShift and report when something is wrong:</w:t>
            </w:r>
          </w:p>
          <w:p w14:paraId="3D4460A2" w14:textId="0C78380D" w:rsidR="003609BC" w:rsidRPr="00554A24" w:rsidRDefault="003609BC" w:rsidP="003F49F9">
            <w:pPr>
              <w:widowControl w:val="0"/>
              <w:numPr>
                <w:ilvl w:val="0"/>
                <w:numId w:val="4"/>
              </w:numPr>
              <w:spacing w:after="120" w:line="240" w:lineRule="auto"/>
              <w:contextualSpacing/>
              <w:rPr>
                <w:sz w:val="20"/>
                <w:szCs w:val="20"/>
              </w:rPr>
            </w:pPr>
            <w:r w:rsidRPr="00554A24">
              <w:rPr>
                <w:b/>
                <w:bCs/>
                <w:sz w:val="20"/>
                <w:szCs w:val="20"/>
              </w:rPr>
              <w:t>Amazon CloudWatch Alarms</w:t>
            </w:r>
            <w:r w:rsidRPr="00554A24">
              <w:rPr>
                <w:sz w:val="20"/>
                <w:szCs w:val="20"/>
              </w:rPr>
              <w:t> – Watch a single metric over a time period that you specify, and perform one or more actions based on the value of the metric relative to a given threshold over a number of time periods. The action is a notification sent to an Amazon Simple Notification Service (Amazon SNS) topic or Auto Scaling policy. CloudWatch alarms do not invoke actions simply because they are in a particular state; the state must have changed and been maintained for a specified number of periods. For more information, see </w:t>
            </w:r>
            <w:hyperlink r:id="rId57" w:history="1">
              <w:r w:rsidRPr="00D77E70">
                <w:rPr>
                  <w:rStyle w:val="Hyperlink"/>
                  <w:sz w:val="20"/>
                  <w:szCs w:val="20"/>
                </w:rPr>
                <w:t>https://docs.aws.amazon.com/AmazonCloudWatch/latest/monitoring/rs-metricscollected.html</w:t>
              </w:r>
            </w:hyperlink>
            <w:r w:rsidRPr="00554A24">
              <w:rPr>
                <w:sz w:val="20"/>
                <w:szCs w:val="20"/>
              </w:rPr>
              <w:t>.</w:t>
            </w:r>
            <w:r w:rsidRPr="00554A24">
              <w:rPr>
                <w:sz w:val="20"/>
                <w:szCs w:val="20"/>
              </w:rPr>
              <w:br/>
            </w:r>
          </w:p>
          <w:p w14:paraId="033C07BD" w14:textId="77777777" w:rsidR="003609BC" w:rsidRPr="00554A24" w:rsidRDefault="003609BC" w:rsidP="003F49F9">
            <w:pPr>
              <w:widowControl w:val="0"/>
              <w:numPr>
                <w:ilvl w:val="0"/>
                <w:numId w:val="4"/>
              </w:numPr>
              <w:spacing w:after="120" w:line="240" w:lineRule="auto"/>
              <w:contextualSpacing/>
              <w:rPr>
                <w:sz w:val="20"/>
                <w:szCs w:val="20"/>
              </w:rPr>
            </w:pPr>
            <w:r w:rsidRPr="00554A24">
              <w:rPr>
                <w:b/>
                <w:bCs/>
                <w:sz w:val="20"/>
                <w:szCs w:val="20"/>
              </w:rPr>
              <w:t>AWS CloudTrail Log Monitoring</w:t>
            </w:r>
            <w:r w:rsidRPr="00554A24">
              <w:rPr>
                <w:sz w:val="20"/>
                <w:szCs w:val="20"/>
              </w:rPr>
              <w:t> – Share log files between accounts, monitor CloudTrail log files in real time by sending them to CloudWatch Logs, write log processing applications in Java, and validate that your log files have not changed after delivery by CloudTrail. For more information, see </w:t>
            </w:r>
            <w:hyperlink r:id="rId58" w:history="1">
              <w:r w:rsidRPr="00554A24">
                <w:rPr>
                  <w:rStyle w:val="Hyperlink"/>
                  <w:sz w:val="20"/>
                  <w:szCs w:val="20"/>
                </w:rPr>
                <w:t>Logging Amazon RedShift API Calls By Using AWS CloudTrail</w:t>
              </w:r>
            </w:hyperlink>
            <w:r w:rsidRPr="00554A24">
              <w:rPr>
                <w:sz w:val="20"/>
                <w:szCs w:val="20"/>
              </w:rPr>
              <w:t>.</w:t>
            </w:r>
          </w:p>
          <w:p w14:paraId="4D5A826A" w14:textId="4AA7AC1C" w:rsidR="003609BC" w:rsidRDefault="003609BC" w:rsidP="00023A69">
            <w:pPr>
              <w:pStyle w:val="NoSpacing"/>
              <w:rPr>
                <w:sz w:val="20"/>
                <w:szCs w:val="20"/>
              </w:rPr>
            </w:pPr>
            <w:r w:rsidRPr="00F27192">
              <w:rPr>
                <w:b/>
                <w:sz w:val="20"/>
                <w:szCs w:val="20"/>
              </w:rPr>
              <w:t>Implementation Note:</w:t>
            </w:r>
            <w:r>
              <w:rPr>
                <w:sz w:val="20"/>
                <w:szCs w:val="20"/>
              </w:rPr>
              <w:t xml:space="preserve">  To access logs and data for monitoring the data must be decrypted.  To decrypt logs/data a customer managed CMK must be defined. Use the same CMK created to encrypt the cluster and create a new policy to grant access only to API actions necessary for tables and actions that are authorized.  For example: Use guides in reference [1] where cloudformation templates already exist and can be used to provide a prescriptive approach to collecting and monitoring logs. </w:t>
            </w:r>
          </w:p>
          <w:p w14:paraId="380B7D77" w14:textId="0986D253" w:rsidR="003609BC" w:rsidRDefault="003609BC" w:rsidP="00023A69">
            <w:pPr>
              <w:pStyle w:val="NoSpacing"/>
              <w:rPr>
                <w:sz w:val="20"/>
                <w:szCs w:val="20"/>
              </w:rPr>
            </w:pPr>
            <w:r>
              <w:rPr>
                <w:sz w:val="20"/>
                <w:szCs w:val="20"/>
              </w:rPr>
              <w:t>Make note of the minimum requirements for access to the Redshift user that is required.  Be cautious not to enable more than the necessary</w:t>
            </w:r>
            <w:r w:rsidRPr="000A323C">
              <w:rPr>
                <w:sz w:val="20"/>
                <w:szCs w:val="20"/>
              </w:rPr>
              <w:t xml:space="preserve"> “</w:t>
            </w:r>
            <w:r w:rsidRPr="0093530D">
              <w:rPr>
                <w:b/>
                <w:color w:val="24292E"/>
                <w:sz w:val="20"/>
                <w:szCs w:val="20"/>
                <w:lang w:val="en"/>
              </w:rPr>
              <w:t xml:space="preserve">grant select on all tables in schema </w:t>
            </w:r>
            <w:proofErr w:type="spellStart"/>
            <w:r w:rsidRPr="0093530D">
              <w:rPr>
                <w:b/>
                <w:color w:val="24292E"/>
                <w:sz w:val="20"/>
                <w:szCs w:val="20"/>
                <w:lang w:val="en"/>
              </w:rPr>
              <w:t>pg_catalog</w:t>
            </w:r>
            <w:proofErr w:type="spellEnd"/>
            <w:r w:rsidRPr="0093530D">
              <w:rPr>
                <w:b/>
                <w:color w:val="24292E"/>
                <w:sz w:val="20"/>
                <w:szCs w:val="20"/>
                <w:lang w:val="en"/>
              </w:rPr>
              <w:t xml:space="preserve"> to </w:t>
            </w:r>
            <w:proofErr w:type="spellStart"/>
            <w:r w:rsidRPr="0093530D">
              <w:rPr>
                <w:b/>
                <w:color w:val="24292E"/>
                <w:sz w:val="20"/>
                <w:szCs w:val="20"/>
                <w:lang w:val="en"/>
              </w:rPr>
              <w:t>tamreporting</w:t>
            </w:r>
            <w:proofErr w:type="spellEnd"/>
            <w:r w:rsidRPr="000A323C">
              <w:rPr>
                <w:color w:val="24292E"/>
                <w:sz w:val="20"/>
                <w:szCs w:val="20"/>
                <w:lang w:val="en"/>
              </w:rPr>
              <w:t>”</w:t>
            </w:r>
            <w:r>
              <w:rPr>
                <w:color w:val="24292E"/>
                <w:sz w:val="20"/>
                <w:szCs w:val="20"/>
                <w:lang w:val="en"/>
              </w:rPr>
              <w:t xml:space="preserve"> entitlement.</w:t>
            </w:r>
          </w:p>
          <w:p w14:paraId="2CF9F7DD" w14:textId="77777777" w:rsidR="003609BC" w:rsidRPr="00554A24" w:rsidRDefault="003609BC" w:rsidP="00023A69">
            <w:pPr>
              <w:pStyle w:val="NoSpacing"/>
              <w:rPr>
                <w:sz w:val="20"/>
                <w:szCs w:val="20"/>
              </w:rPr>
            </w:pPr>
          </w:p>
          <w:p w14:paraId="4D46F0F2" w14:textId="6517556B" w:rsidR="003609BC" w:rsidRPr="00927967" w:rsidRDefault="003609BC" w:rsidP="000A323C">
            <w:pPr>
              <w:pStyle w:val="NoSpacing"/>
              <w:rPr>
                <w:b/>
                <w:sz w:val="20"/>
                <w:szCs w:val="20"/>
              </w:rPr>
            </w:pPr>
            <w:r w:rsidRPr="00927967">
              <w:rPr>
                <w:b/>
                <w:sz w:val="20"/>
                <w:szCs w:val="20"/>
              </w:rPr>
              <w:t>Note</w:t>
            </w:r>
          </w:p>
          <w:p w14:paraId="35966116" w14:textId="77777777" w:rsidR="003609BC" w:rsidRDefault="003609BC" w:rsidP="000A323C">
            <w:pPr>
              <w:pStyle w:val="NoSpacing"/>
              <w:rPr>
                <w:sz w:val="20"/>
                <w:szCs w:val="20"/>
              </w:rPr>
            </w:pPr>
            <w:r w:rsidRPr="00554A24">
              <w:rPr>
                <w:sz w:val="20"/>
                <w:szCs w:val="20"/>
              </w:rPr>
              <w:t>Audit logging to Amazon S3 is an optional, manual process. When you enable logging on your cluster, you are enabling logging to Amazon S3 only. Logging to system tables is not optional and happens automatically for the cluster. For more information about logging to system tables, see </w:t>
            </w:r>
            <w:hyperlink r:id="rId59" w:tgtFrame="_blank" w:history="1">
              <w:r w:rsidRPr="00554A24">
                <w:rPr>
                  <w:rStyle w:val="Hyperlink"/>
                  <w:color w:val="E48700"/>
                  <w:sz w:val="20"/>
                  <w:szCs w:val="20"/>
                </w:rPr>
                <w:t>System Tables Reference</w:t>
              </w:r>
            </w:hyperlink>
            <w:r w:rsidRPr="00554A24">
              <w:rPr>
                <w:sz w:val="20"/>
                <w:szCs w:val="20"/>
              </w:rPr>
              <w:t> in the Amazon Redshift Database Developer Guide.</w:t>
            </w:r>
          </w:p>
          <w:p w14:paraId="29B62282" w14:textId="337C9485" w:rsidR="003609BC" w:rsidRPr="00554A24" w:rsidRDefault="003609BC" w:rsidP="0068028C">
            <w:pPr>
              <w:widowControl w:val="0"/>
              <w:spacing w:after="120" w:line="240" w:lineRule="auto"/>
              <w:contextualSpacing/>
              <w:rPr>
                <w:sz w:val="20"/>
                <w:szCs w:val="20"/>
              </w:rPr>
            </w:pPr>
          </w:p>
        </w:tc>
        <w:tc>
          <w:tcPr>
            <w:tcW w:w="3346" w:type="dxa"/>
          </w:tcPr>
          <w:p w14:paraId="4B56A64C" w14:textId="06C87CFC" w:rsidR="003609BC" w:rsidRDefault="00BD2E16" w:rsidP="003F49F9">
            <w:pPr>
              <w:pStyle w:val="ListParagraph"/>
              <w:widowControl w:val="0"/>
              <w:numPr>
                <w:ilvl w:val="0"/>
                <w:numId w:val="8"/>
              </w:numPr>
              <w:spacing w:after="120" w:line="240" w:lineRule="auto"/>
              <w:rPr>
                <w:rStyle w:val="Hyperlink"/>
              </w:rPr>
            </w:pPr>
            <w:hyperlink r:id="rId60" w:history="1">
              <w:r w:rsidR="003609BC" w:rsidRPr="00155446">
                <w:rPr>
                  <w:rStyle w:val="Hyperlink"/>
                </w:rPr>
                <w:t>https://github.com/awslabs/amazon-redshift-monitoring</w:t>
              </w:r>
            </w:hyperlink>
          </w:p>
          <w:p w14:paraId="4A5CB69A" w14:textId="77777777" w:rsidR="003609BC" w:rsidRPr="00D77E70" w:rsidRDefault="00BD2E16" w:rsidP="003F49F9">
            <w:pPr>
              <w:pStyle w:val="ListParagraph"/>
              <w:widowControl w:val="0"/>
              <w:numPr>
                <w:ilvl w:val="0"/>
                <w:numId w:val="8"/>
              </w:numPr>
              <w:spacing w:after="120" w:line="240" w:lineRule="auto"/>
              <w:rPr>
                <w:rStyle w:val="Hyperlink"/>
                <w:color w:val="000000"/>
                <w:sz w:val="20"/>
                <w:szCs w:val="20"/>
                <w:u w:val="none"/>
              </w:rPr>
            </w:pPr>
            <w:hyperlink r:id="rId61" w:history="1">
              <w:r w:rsidR="003609BC" w:rsidRPr="00155446">
                <w:rPr>
                  <w:rStyle w:val="Hyperlink"/>
                </w:rPr>
                <w:t>https://docs.aws.amazon.com/redshift/latest/mgmt/metrics-listing.html</w:t>
              </w:r>
            </w:hyperlink>
          </w:p>
          <w:p w14:paraId="64A51653" w14:textId="0A0C34B3" w:rsidR="00D77E70" w:rsidRDefault="00BD2E16" w:rsidP="00D77E70">
            <w:pPr>
              <w:pStyle w:val="ListParagraph"/>
              <w:widowControl w:val="0"/>
              <w:numPr>
                <w:ilvl w:val="0"/>
                <w:numId w:val="8"/>
              </w:numPr>
              <w:spacing w:after="120" w:line="240" w:lineRule="auto"/>
              <w:rPr>
                <w:sz w:val="20"/>
                <w:szCs w:val="20"/>
              </w:rPr>
            </w:pPr>
            <w:hyperlink r:id="rId62" w:history="1">
              <w:r w:rsidR="00D77E70" w:rsidRPr="00CA5A38">
                <w:rPr>
                  <w:rStyle w:val="Hyperlink"/>
                  <w:sz w:val="20"/>
                  <w:szCs w:val="20"/>
                </w:rPr>
                <w:t>https://docs.aws.amazon.com/redshift/latest/mgmt/working-with-event-notifications.html</w:t>
              </w:r>
            </w:hyperlink>
          </w:p>
          <w:p w14:paraId="56369FFA" w14:textId="61BE8299" w:rsidR="00D77E70" w:rsidRPr="00860267" w:rsidRDefault="00D77E70" w:rsidP="00D77E70">
            <w:pPr>
              <w:pStyle w:val="ListParagraph"/>
              <w:widowControl w:val="0"/>
              <w:spacing w:after="120" w:line="240" w:lineRule="auto"/>
              <w:rPr>
                <w:sz w:val="20"/>
                <w:szCs w:val="20"/>
              </w:rPr>
            </w:pPr>
          </w:p>
        </w:tc>
      </w:tr>
      <w:tr w:rsidR="003609BC" w:rsidRPr="00554A24" w14:paraId="34E11EE9" w14:textId="77777777" w:rsidTr="003609BC">
        <w:tc>
          <w:tcPr>
            <w:tcW w:w="2443" w:type="dxa"/>
            <w:tcMar>
              <w:top w:w="100" w:type="dxa"/>
              <w:left w:w="100" w:type="dxa"/>
              <w:bottom w:w="100" w:type="dxa"/>
              <w:right w:w="100" w:type="dxa"/>
            </w:tcMar>
          </w:tcPr>
          <w:p w14:paraId="1CC64736" w14:textId="343DBC36" w:rsidR="003609BC" w:rsidRPr="007E79C2" w:rsidRDefault="003609BC" w:rsidP="001E00A2">
            <w:pPr>
              <w:rPr>
                <w:b/>
                <w:sz w:val="20"/>
                <w:szCs w:val="20"/>
              </w:rPr>
            </w:pPr>
            <w:r>
              <w:rPr>
                <w:b/>
                <w:sz w:val="20"/>
                <w:szCs w:val="20"/>
              </w:rPr>
              <w:lastRenderedPageBreak/>
              <w:t>Patch/Updates</w:t>
            </w:r>
          </w:p>
        </w:tc>
        <w:tc>
          <w:tcPr>
            <w:tcW w:w="5317" w:type="dxa"/>
            <w:tcMar>
              <w:top w:w="100" w:type="dxa"/>
              <w:left w:w="100" w:type="dxa"/>
              <w:bottom w:w="100" w:type="dxa"/>
              <w:right w:w="100" w:type="dxa"/>
            </w:tcMar>
          </w:tcPr>
          <w:p w14:paraId="7DA6A467" w14:textId="77777777" w:rsidR="003609BC" w:rsidRPr="00554A24" w:rsidRDefault="003609BC" w:rsidP="0050798A">
            <w:pPr>
              <w:widowControl w:val="0"/>
              <w:spacing w:after="120" w:line="240" w:lineRule="auto"/>
              <w:contextualSpacing/>
              <w:rPr>
                <w:sz w:val="20"/>
                <w:szCs w:val="20"/>
              </w:rPr>
            </w:pPr>
          </w:p>
        </w:tc>
        <w:tc>
          <w:tcPr>
            <w:tcW w:w="3346" w:type="dxa"/>
          </w:tcPr>
          <w:p w14:paraId="7CFDEFB0" w14:textId="55304CC8" w:rsidR="003609BC" w:rsidRPr="00554A24" w:rsidRDefault="003609BC" w:rsidP="00605AF2">
            <w:pPr>
              <w:spacing w:after="120" w:line="240" w:lineRule="auto"/>
              <w:contextualSpacing/>
              <w:rPr>
                <w:sz w:val="20"/>
                <w:szCs w:val="20"/>
              </w:rPr>
            </w:pPr>
          </w:p>
        </w:tc>
      </w:tr>
      <w:tr w:rsidR="003609BC" w:rsidRPr="00554A24" w14:paraId="0E88EAB2" w14:textId="77777777" w:rsidTr="003609BC">
        <w:tc>
          <w:tcPr>
            <w:tcW w:w="2443" w:type="dxa"/>
            <w:tcMar>
              <w:top w:w="100" w:type="dxa"/>
              <w:left w:w="100" w:type="dxa"/>
              <w:bottom w:w="100" w:type="dxa"/>
              <w:right w:w="100" w:type="dxa"/>
            </w:tcMar>
          </w:tcPr>
          <w:p w14:paraId="3B6BA0BE" w14:textId="77777777" w:rsidR="003609BC" w:rsidRPr="00554A24" w:rsidRDefault="003609BC" w:rsidP="00927967">
            <w:pPr>
              <w:jc w:val="right"/>
              <w:rPr>
                <w:sz w:val="20"/>
                <w:szCs w:val="20"/>
              </w:rPr>
            </w:pPr>
            <w:r>
              <w:rPr>
                <w:sz w:val="20"/>
                <w:szCs w:val="20"/>
              </w:rPr>
              <w:t>Update/Patch</w:t>
            </w:r>
            <w:r w:rsidRPr="00554A24">
              <w:rPr>
                <w:sz w:val="20"/>
                <w:szCs w:val="20"/>
              </w:rPr>
              <w:t xml:space="preserve"> for RedShift</w:t>
            </w:r>
          </w:p>
        </w:tc>
        <w:tc>
          <w:tcPr>
            <w:tcW w:w="5317" w:type="dxa"/>
            <w:tcMar>
              <w:top w:w="100" w:type="dxa"/>
              <w:left w:w="100" w:type="dxa"/>
              <w:bottom w:w="100" w:type="dxa"/>
              <w:right w:w="100" w:type="dxa"/>
            </w:tcMar>
          </w:tcPr>
          <w:p w14:paraId="2B027988" w14:textId="77777777" w:rsidR="003609BC" w:rsidRPr="00554A24" w:rsidRDefault="003609BC" w:rsidP="00515470">
            <w:pPr>
              <w:widowControl w:val="0"/>
              <w:spacing w:after="120" w:line="240" w:lineRule="auto"/>
              <w:contextualSpacing/>
              <w:rPr>
                <w:sz w:val="20"/>
                <w:szCs w:val="20"/>
              </w:rPr>
            </w:pPr>
            <w:r w:rsidRPr="00554A24">
              <w:rPr>
                <w:sz w:val="20"/>
                <w:szCs w:val="20"/>
              </w:rPr>
              <w:t xml:space="preserve">When Redshift is configured a maintenance window must be defined to allow for updates to be installed.  This window </w:t>
            </w:r>
          </w:p>
          <w:p w14:paraId="18FD2E73" w14:textId="77777777" w:rsidR="003609BC" w:rsidRPr="00554A24" w:rsidRDefault="003609BC" w:rsidP="00515470">
            <w:pPr>
              <w:widowControl w:val="0"/>
              <w:spacing w:after="120" w:line="240" w:lineRule="auto"/>
              <w:contextualSpacing/>
              <w:rPr>
                <w:sz w:val="20"/>
                <w:szCs w:val="20"/>
              </w:rPr>
            </w:pPr>
          </w:p>
          <w:p w14:paraId="43EBB5AA" w14:textId="77777777" w:rsidR="003609BC" w:rsidRPr="00554A24" w:rsidRDefault="003609BC" w:rsidP="00515470">
            <w:pPr>
              <w:widowControl w:val="0"/>
              <w:spacing w:after="120" w:line="240" w:lineRule="auto"/>
              <w:contextualSpacing/>
              <w:rPr>
                <w:sz w:val="20"/>
                <w:szCs w:val="20"/>
              </w:rPr>
            </w:pPr>
            <w:r w:rsidRPr="00554A24">
              <w:rPr>
                <w:sz w:val="20"/>
                <w:szCs w:val="20"/>
              </w:rPr>
              <w:t>Additional considerations include:</w:t>
            </w:r>
          </w:p>
          <w:p w14:paraId="44A503F6" w14:textId="77777777" w:rsidR="003609BC" w:rsidRPr="00554A24" w:rsidRDefault="003609BC" w:rsidP="003F49F9">
            <w:pPr>
              <w:widowControl w:val="0"/>
              <w:numPr>
                <w:ilvl w:val="0"/>
                <w:numId w:val="1"/>
              </w:numPr>
              <w:spacing w:after="120" w:line="240" w:lineRule="auto"/>
              <w:contextualSpacing/>
              <w:rPr>
                <w:sz w:val="20"/>
                <w:szCs w:val="20"/>
              </w:rPr>
            </w:pPr>
            <w:r w:rsidRPr="00554A24">
              <w:rPr>
                <w:sz w:val="20"/>
                <w:szCs w:val="20"/>
              </w:rPr>
              <w:t xml:space="preserve">Refer to </w:t>
            </w:r>
            <w:hyperlink r:id="rId63" w:history="1">
              <w:r w:rsidRPr="00554A24">
                <w:rPr>
                  <w:rStyle w:val="Hyperlink"/>
                  <w:sz w:val="20"/>
                  <w:szCs w:val="20"/>
                </w:rPr>
                <w:t>https://docs.aws.amazon.com/cli/latest/index.html</w:t>
              </w:r>
            </w:hyperlink>
            <w:r w:rsidRPr="00554A24">
              <w:rPr>
                <w:sz w:val="20"/>
                <w:szCs w:val="20"/>
              </w:rPr>
              <w:t xml:space="preserve"> to understand what API action will require a reboot of the cluster or will not.</w:t>
            </w:r>
          </w:p>
          <w:p w14:paraId="0995DFF8" w14:textId="77777777" w:rsidR="003609BC" w:rsidRPr="00554A24" w:rsidRDefault="003609BC" w:rsidP="003F49F9">
            <w:pPr>
              <w:widowControl w:val="0"/>
              <w:numPr>
                <w:ilvl w:val="0"/>
                <w:numId w:val="1"/>
              </w:numPr>
              <w:spacing w:after="120" w:line="240" w:lineRule="auto"/>
              <w:contextualSpacing/>
              <w:rPr>
                <w:sz w:val="20"/>
                <w:szCs w:val="20"/>
              </w:rPr>
            </w:pPr>
            <w:r w:rsidRPr="00554A24">
              <w:rPr>
                <w:sz w:val="20"/>
                <w:szCs w:val="20"/>
              </w:rPr>
              <w:t>Understand automatic version updates may change expected behavior and a setting is offered to prevent cluster version changes without approval.</w:t>
            </w:r>
          </w:p>
        </w:tc>
        <w:tc>
          <w:tcPr>
            <w:tcW w:w="3346" w:type="dxa"/>
          </w:tcPr>
          <w:p w14:paraId="55BDDA46" w14:textId="156E7DF7" w:rsidR="003609BC" w:rsidRPr="00937B02" w:rsidRDefault="00BD2E16" w:rsidP="00937B02">
            <w:pPr>
              <w:pStyle w:val="ListParagraph"/>
              <w:widowControl w:val="0"/>
              <w:numPr>
                <w:ilvl w:val="0"/>
                <w:numId w:val="33"/>
              </w:numPr>
              <w:spacing w:after="120" w:line="240" w:lineRule="auto"/>
              <w:rPr>
                <w:sz w:val="20"/>
                <w:szCs w:val="20"/>
              </w:rPr>
            </w:pPr>
            <w:hyperlink r:id="rId64" w:history="1">
              <w:r w:rsidR="003609BC" w:rsidRPr="00937B02">
                <w:rPr>
                  <w:rStyle w:val="Hyperlink"/>
                  <w:sz w:val="20"/>
                  <w:szCs w:val="20"/>
                </w:rPr>
                <w:t>https://aws.amazon.com/premiumsupport/knowledge-center/notification-maintenance-rds-redshift/</w:t>
              </w:r>
            </w:hyperlink>
          </w:p>
          <w:p w14:paraId="6F6B9D92" w14:textId="77777777" w:rsidR="003609BC" w:rsidRPr="00554A24" w:rsidRDefault="003609BC" w:rsidP="00605AF2">
            <w:pPr>
              <w:widowControl w:val="0"/>
              <w:spacing w:after="120" w:line="240" w:lineRule="auto"/>
              <w:contextualSpacing/>
              <w:rPr>
                <w:sz w:val="20"/>
                <w:szCs w:val="20"/>
              </w:rPr>
            </w:pPr>
          </w:p>
        </w:tc>
      </w:tr>
      <w:tr w:rsidR="003609BC" w:rsidRPr="00554A24" w14:paraId="762BD9BB" w14:textId="77777777" w:rsidTr="003609BC">
        <w:tc>
          <w:tcPr>
            <w:tcW w:w="2443" w:type="dxa"/>
            <w:tcMar>
              <w:top w:w="100" w:type="dxa"/>
              <w:left w:w="100" w:type="dxa"/>
              <w:bottom w:w="100" w:type="dxa"/>
              <w:right w:w="100" w:type="dxa"/>
            </w:tcMar>
          </w:tcPr>
          <w:p w14:paraId="35A05D7F" w14:textId="77777777" w:rsidR="003609BC" w:rsidRPr="00860267" w:rsidRDefault="003609BC" w:rsidP="00860267">
            <w:pPr>
              <w:rPr>
                <w:b/>
                <w:sz w:val="20"/>
                <w:szCs w:val="20"/>
              </w:rPr>
            </w:pPr>
            <w:r w:rsidRPr="00860267">
              <w:rPr>
                <w:b/>
                <w:sz w:val="20"/>
                <w:szCs w:val="20"/>
              </w:rPr>
              <w:t>Availability</w:t>
            </w:r>
          </w:p>
        </w:tc>
        <w:tc>
          <w:tcPr>
            <w:tcW w:w="5317" w:type="dxa"/>
            <w:tcMar>
              <w:top w:w="100" w:type="dxa"/>
              <w:left w:w="100" w:type="dxa"/>
              <w:bottom w:w="100" w:type="dxa"/>
              <w:right w:w="100" w:type="dxa"/>
            </w:tcMar>
          </w:tcPr>
          <w:p w14:paraId="642F98C4" w14:textId="77777777" w:rsidR="003609BC" w:rsidRPr="00554A24" w:rsidRDefault="003609BC" w:rsidP="00515470">
            <w:pPr>
              <w:widowControl w:val="0"/>
              <w:spacing w:after="120" w:line="240" w:lineRule="auto"/>
              <w:contextualSpacing/>
              <w:rPr>
                <w:sz w:val="20"/>
                <w:szCs w:val="20"/>
              </w:rPr>
            </w:pPr>
          </w:p>
        </w:tc>
        <w:tc>
          <w:tcPr>
            <w:tcW w:w="3346" w:type="dxa"/>
          </w:tcPr>
          <w:p w14:paraId="110489EC" w14:textId="0748D811" w:rsidR="003609BC" w:rsidRPr="00554A24" w:rsidRDefault="003609BC" w:rsidP="00605AF2">
            <w:pPr>
              <w:widowControl w:val="0"/>
              <w:spacing w:after="120" w:line="240" w:lineRule="auto"/>
              <w:contextualSpacing/>
              <w:rPr>
                <w:sz w:val="20"/>
                <w:szCs w:val="20"/>
              </w:rPr>
            </w:pPr>
          </w:p>
        </w:tc>
      </w:tr>
      <w:tr w:rsidR="003609BC" w:rsidRPr="00554A24" w14:paraId="63EA6C20" w14:textId="77777777" w:rsidTr="003609BC">
        <w:tc>
          <w:tcPr>
            <w:tcW w:w="2443" w:type="dxa"/>
            <w:tcMar>
              <w:top w:w="100" w:type="dxa"/>
              <w:left w:w="100" w:type="dxa"/>
              <w:bottom w:w="100" w:type="dxa"/>
              <w:right w:w="100" w:type="dxa"/>
            </w:tcMar>
          </w:tcPr>
          <w:p w14:paraId="0B4CC137" w14:textId="77777777" w:rsidR="003609BC" w:rsidRPr="00860267" w:rsidRDefault="003609BC" w:rsidP="007E79C2">
            <w:pPr>
              <w:jc w:val="right"/>
              <w:rPr>
                <w:sz w:val="20"/>
                <w:szCs w:val="20"/>
              </w:rPr>
            </w:pPr>
            <w:r w:rsidRPr="00860267">
              <w:rPr>
                <w:sz w:val="20"/>
                <w:szCs w:val="20"/>
              </w:rPr>
              <w:t>Backup and Restore</w:t>
            </w:r>
          </w:p>
        </w:tc>
        <w:tc>
          <w:tcPr>
            <w:tcW w:w="5317" w:type="dxa"/>
            <w:tcMar>
              <w:top w:w="100" w:type="dxa"/>
              <w:left w:w="100" w:type="dxa"/>
              <w:bottom w:w="100" w:type="dxa"/>
              <w:right w:w="100" w:type="dxa"/>
            </w:tcMar>
          </w:tcPr>
          <w:p w14:paraId="1A9D0C36" w14:textId="77777777" w:rsidR="003609BC" w:rsidRPr="00927967" w:rsidRDefault="003609BC" w:rsidP="003F49F9">
            <w:pPr>
              <w:pStyle w:val="ListParagraph"/>
              <w:widowControl w:val="0"/>
              <w:numPr>
                <w:ilvl w:val="0"/>
                <w:numId w:val="21"/>
              </w:numPr>
              <w:spacing w:after="120" w:line="240" w:lineRule="auto"/>
              <w:rPr>
                <w:sz w:val="20"/>
                <w:szCs w:val="20"/>
              </w:rPr>
            </w:pPr>
            <w:r w:rsidRPr="00927967">
              <w:rPr>
                <w:sz w:val="20"/>
                <w:szCs w:val="20"/>
              </w:rPr>
              <w:t>Amazon RedShift makes use of Snapshots to provide customers with a way of recovering to an RPO. Snapshots are stored in Amazon S3, managed by AWS; Snapshots are transferred to S3 over SSL, and where the data in the database is already encrypted in the cluster, it remains encrypted in the snapshot too. [1]</w:t>
            </w:r>
          </w:p>
          <w:p w14:paraId="3D407D57" w14:textId="77777777" w:rsidR="003609BC" w:rsidRPr="00537719" w:rsidRDefault="003609BC" w:rsidP="003F49F9">
            <w:pPr>
              <w:pStyle w:val="ListParagraph"/>
              <w:widowControl w:val="0"/>
              <w:numPr>
                <w:ilvl w:val="0"/>
                <w:numId w:val="21"/>
              </w:numPr>
              <w:spacing w:after="120" w:line="240" w:lineRule="auto"/>
              <w:rPr>
                <w:color w:val="auto"/>
                <w:sz w:val="20"/>
                <w:szCs w:val="20"/>
              </w:rPr>
            </w:pPr>
            <w:r w:rsidRPr="00537719">
              <w:rPr>
                <w:color w:val="auto"/>
                <w:sz w:val="20"/>
                <w:szCs w:val="20"/>
                <w:shd w:val="clear" w:color="auto" w:fill="FFFFFF"/>
              </w:rPr>
              <w:t>If you enable copying of snapshots from an encrypted cluster and use AWS KMS for your master key, you cannot rename your cluster because the cluster name is part of the encryption context. If you must rename your cluster, you can disable copying of snapshots in the source region, rename the cluster, and then configure and enable copying of snapshots again. [2]</w:t>
            </w:r>
          </w:p>
          <w:p w14:paraId="15EA340F" w14:textId="133241E9" w:rsidR="003609BC" w:rsidRPr="00927967" w:rsidRDefault="003609BC" w:rsidP="00F1150D">
            <w:pPr>
              <w:pStyle w:val="ListParagraph"/>
              <w:widowControl w:val="0"/>
              <w:numPr>
                <w:ilvl w:val="0"/>
                <w:numId w:val="21"/>
              </w:numPr>
              <w:spacing w:after="120" w:line="240" w:lineRule="auto"/>
              <w:rPr>
                <w:sz w:val="20"/>
                <w:szCs w:val="20"/>
              </w:rPr>
            </w:pPr>
            <w:r w:rsidRPr="00537719">
              <w:rPr>
                <w:color w:val="auto"/>
                <w:sz w:val="20"/>
                <w:szCs w:val="20"/>
                <w:shd w:val="clear" w:color="auto" w:fill="FFFFFF"/>
              </w:rPr>
              <w:t xml:space="preserve">Important Note: If you rotate a DEK/CEK that is used to encrypt a cluster all data will be encrypted with the new key except for snapshots stored in S3.  A process should be developed to ensure snapshots are encrypted with the new key to ensure RPO requirement is met.  </w:t>
            </w:r>
          </w:p>
        </w:tc>
        <w:tc>
          <w:tcPr>
            <w:tcW w:w="3346" w:type="dxa"/>
          </w:tcPr>
          <w:p w14:paraId="54DBDF04" w14:textId="5A7F95AB" w:rsidR="003609BC" w:rsidRPr="00927967" w:rsidRDefault="00BD2E16" w:rsidP="003F49F9">
            <w:pPr>
              <w:pStyle w:val="ListParagraph"/>
              <w:widowControl w:val="0"/>
              <w:numPr>
                <w:ilvl w:val="0"/>
                <w:numId w:val="9"/>
              </w:numPr>
              <w:spacing w:after="120" w:line="240" w:lineRule="auto"/>
              <w:rPr>
                <w:rStyle w:val="Hyperlink"/>
                <w:color w:val="000000"/>
                <w:sz w:val="20"/>
                <w:szCs w:val="20"/>
                <w:u w:val="none"/>
              </w:rPr>
            </w:pPr>
            <w:hyperlink r:id="rId65" w:history="1">
              <w:r w:rsidR="003609BC" w:rsidRPr="00155446">
                <w:rPr>
                  <w:rStyle w:val="Hyperlink"/>
                </w:rPr>
                <w:t>https://docs.aws.amazon.com/redshift/latest/mgmt/working-with-snapshots.html</w:t>
              </w:r>
            </w:hyperlink>
          </w:p>
          <w:p w14:paraId="120785CE" w14:textId="77777777" w:rsidR="003609BC" w:rsidRDefault="00BD2E16" w:rsidP="003F49F9">
            <w:pPr>
              <w:pStyle w:val="ListParagraph"/>
              <w:widowControl w:val="0"/>
              <w:numPr>
                <w:ilvl w:val="0"/>
                <w:numId w:val="9"/>
              </w:numPr>
              <w:spacing w:after="120" w:line="240" w:lineRule="auto"/>
              <w:rPr>
                <w:sz w:val="20"/>
                <w:szCs w:val="20"/>
              </w:rPr>
            </w:pPr>
            <w:hyperlink r:id="rId66" w:history="1">
              <w:r w:rsidR="003609BC" w:rsidRPr="00A0066B">
                <w:rPr>
                  <w:rStyle w:val="Hyperlink"/>
                  <w:sz w:val="20"/>
                  <w:szCs w:val="20"/>
                </w:rPr>
                <w:t>https://docs.aws.amazon.com/redshift/latest/mgmt/working-with-db-encryption.html</w:t>
              </w:r>
            </w:hyperlink>
          </w:p>
          <w:p w14:paraId="45A4F226" w14:textId="77777777" w:rsidR="003609BC" w:rsidRPr="00860267" w:rsidRDefault="003609BC" w:rsidP="00927967">
            <w:pPr>
              <w:pStyle w:val="ListParagraph"/>
              <w:widowControl w:val="0"/>
              <w:spacing w:after="120" w:line="240" w:lineRule="auto"/>
              <w:rPr>
                <w:sz w:val="20"/>
                <w:szCs w:val="20"/>
              </w:rPr>
            </w:pPr>
          </w:p>
        </w:tc>
      </w:tr>
      <w:tr w:rsidR="003609BC" w:rsidRPr="00554A24" w14:paraId="7576107C" w14:textId="77777777" w:rsidTr="003609BC">
        <w:tc>
          <w:tcPr>
            <w:tcW w:w="2443" w:type="dxa"/>
            <w:tcMar>
              <w:top w:w="100" w:type="dxa"/>
              <w:left w:w="100" w:type="dxa"/>
              <w:bottom w:w="100" w:type="dxa"/>
              <w:right w:w="100" w:type="dxa"/>
            </w:tcMar>
          </w:tcPr>
          <w:p w14:paraId="3342FD0A" w14:textId="77777777" w:rsidR="003609BC" w:rsidRPr="00860267" w:rsidRDefault="003609BC" w:rsidP="007E79C2">
            <w:pPr>
              <w:jc w:val="right"/>
              <w:rPr>
                <w:sz w:val="20"/>
                <w:szCs w:val="20"/>
              </w:rPr>
            </w:pPr>
            <w:r>
              <w:rPr>
                <w:sz w:val="20"/>
                <w:szCs w:val="20"/>
              </w:rPr>
              <w:t>Limits</w:t>
            </w:r>
          </w:p>
        </w:tc>
        <w:tc>
          <w:tcPr>
            <w:tcW w:w="5317" w:type="dxa"/>
            <w:tcMar>
              <w:top w:w="100" w:type="dxa"/>
              <w:left w:w="100" w:type="dxa"/>
              <w:bottom w:w="100" w:type="dxa"/>
              <w:right w:w="100" w:type="dxa"/>
            </w:tcMar>
          </w:tcPr>
          <w:p w14:paraId="2BF23450" w14:textId="77777777" w:rsidR="003609BC" w:rsidRDefault="003609BC" w:rsidP="00515470">
            <w:pPr>
              <w:widowControl w:val="0"/>
              <w:spacing w:after="120" w:line="240" w:lineRule="auto"/>
              <w:contextualSpacing/>
              <w:rPr>
                <w:sz w:val="20"/>
                <w:szCs w:val="20"/>
              </w:rPr>
            </w:pPr>
            <w:r>
              <w:rPr>
                <w:sz w:val="20"/>
                <w:szCs w:val="20"/>
              </w:rPr>
              <w:t xml:space="preserve">Understanding the limitations of the service can help prevent unintentional outages or ability to meet requirements.  </w:t>
            </w:r>
          </w:p>
          <w:p w14:paraId="05CDA613" w14:textId="77777777" w:rsidR="003609BC" w:rsidRDefault="003609BC" w:rsidP="00515470">
            <w:pPr>
              <w:widowControl w:val="0"/>
              <w:spacing w:after="120" w:line="240" w:lineRule="auto"/>
              <w:contextualSpacing/>
              <w:rPr>
                <w:sz w:val="20"/>
                <w:szCs w:val="20"/>
              </w:rPr>
            </w:pPr>
            <w:r>
              <w:rPr>
                <w:sz w:val="20"/>
                <w:szCs w:val="20"/>
              </w:rPr>
              <w:t>Items like:</w:t>
            </w:r>
          </w:p>
          <w:p w14:paraId="3D68E58B" w14:textId="77777777" w:rsidR="003609BC" w:rsidRDefault="003609BC" w:rsidP="003F49F9">
            <w:pPr>
              <w:pStyle w:val="ListParagraph"/>
              <w:widowControl w:val="0"/>
              <w:numPr>
                <w:ilvl w:val="0"/>
                <w:numId w:val="3"/>
              </w:numPr>
              <w:spacing w:after="120" w:line="240" w:lineRule="auto"/>
              <w:rPr>
                <w:sz w:val="20"/>
                <w:szCs w:val="20"/>
              </w:rPr>
            </w:pPr>
            <w:r w:rsidRPr="0075210E">
              <w:rPr>
                <w:sz w:val="20"/>
                <w:szCs w:val="20"/>
              </w:rPr>
              <w:t># of tables by ec2 instance type</w:t>
            </w:r>
          </w:p>
          <w:p w14:paraId="7C3AD9A3"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t>Spectrum limits</w:t>
            </w:r>
          </w:p>
          <w:p w14:paraId="78BC41BD"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lastRenderedPageBreak/>
              <w:t>Quotas</w:t>
            </w:r>
          </w:p>
          <w:p w14:paraId="6932F5DB"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t>IAM roles allowed</w:t>
            </w:r>
          </w:p>
          <w:p w14:paraId="630EB8AF" w14:textId="4BE3C524" w:rsidR="003609BC" w:rsidRPr="0075210E" w:rsidRDefault="003609BC" w:rsidP="003F49F9">
            <w:pPr>
              <w:pStyle w:val="ListParagraph"/>
              <w:widowControl w:val="0"/>
              <w:numPr>
                <w:ilvl w:val="0"/>
                <w:numId w:val="3"/>
              </w:numPr>
              <w:spacing w:after="120" w:line="240" w:lineRule="auto"/>
              <w:rPr>
                <w:sz w:val="20"/>
                <w:szCs w:val="20"/>
              </w:rPr>
            </w:pPr>
            <w:r>
              <w:rPr>
                <w:sz w:val="20"/>
                <w:szCs w:val="20"/>
              </w:rPr>
              <w:t>Naming constraints</w:t>
            </w:r>
          </w:p>
          <w:p w14:paraId="46D00184" w14:textId="77777777" w:rsidR="003609BC" w:rsidRDefault="003609BC" w:rsidP="00515470">
            <w:pPr>
              <w:widowControl w:val="0"/>
              <w:spacing w:after="120" w:line="240" w:lineRule="auto"/>
              <w:contextualSpacing/>
              <w:rPr>
                <w:sz w:val="20"/>
                <w:szCs w:val="20"/>
              </w:rPr>
            </w:pPr>
          </w:p>
          <w:p w14:paraId="34D70D08" w14:textId="77777777" w:rsidR="003609BC" w:rsidRPr="00860267" w:rsidRDefault="003609BC" w:rsidP="00515470">
            <w:pPr>
              <w:widowControl w:val="0"/>
              <w:spacing w:after="120" w:line="240" w:lineRule="auto"/>
              <w:contextualSpacing/>
              <w:rPr>
                <w:sz w:val="20"/>
                <w:szCs w:val="20"/>
              </w:rPr>
            </w:pPr>
          </w:p>
        </w:tc>
        <w:tc>
          <w:tcPr>
            <w:tcW w:w="3346" w:type="dxa"/>
          </w:tcPr>
          <w:p w14:paraId="3BF3EA20" w14:textId="17DBA637" w:rsidR="003609BC" w:rsidRDefault="00BD2E16" w:rsidP="003F49F9">
            <w:pPr>
              <w:pStyle w:val="ListParagraph"/>
              <w:widowControl w:val="0"/>
              <w:numPr>
                <w:ilvl w:val="0"/>
                <w:numId w:val="10"/>
              </w:numPr>
              <w:spacing w:after="120" w:line="240" w:lineRule="auto"/>
              <w:rPr>
                <w:sz w:val="20"/>
                <w:szCs w:val="20"/>
              </w:rPr>
            </w:pPr>
            <w:hyperlink r:id="rId67" w:history="1">
              <w:r w:rsidR="003609BC" w:rsidRPr="00A7558B">
                <w:rPr>
                  <w:rStyle w:val="Hyperlink"/>
                  <w:sz w:val="20"/>
                  <w:szCs w:val="20"/>
                </w:rPr>
                <w:t>https://docs.aws.amazon.com/redshift/latest/mgmt/amazon-redshift-limits.html</w:t>
              </w:r>
            </w:hyperlink>
          </w:p>
          <w:p w14:paraId="391BAAD9" w14:textId="77777777" w:rsidR="003609BC" w:rsidRPr="00860267" w:rsidRDefault="003609BC" w:rsidP="00606030">
            <w:pPr>
              <w:pStyle w:val="ListParagraph"/>
              <w:widowControl w:val="0"/>
              <w:spacing w:after="120" w:line="240" w:lineRule="auto"/>
              <w:rPr>
                <w:sz w:val="20"/>
                <w:szCs w:val="20"/>
              </w:rPr>
            </w:pPr>
          </w:p>
        </w:tc>
      </w:tr>
    </w:tbl>
    <w:p w14:paraId="60E5BD83" w14:textId="77777777" w:rsidR="003609BC" w:rsidRDefault="003609BC" w:rsidP="000373E8">
      <w:pPr>
        <w:rPr>
          <w:sz w:val="20"/>
          <w:szCs w:val="20"/>
        </w:rPr>
        <w:sectPr w:rsidR="003609BC" w:rsidSect="00F16683">
          <w:pgSz w:w="15840" w:h="12240" w:orient="landscape"/>
          <w:pgMar w:top="431" w:right="720" w:bottom="431" w:left="431" w:header="0" w:footer="720" w:gutter="0"/>
          <w:pgNumType w:start="1"/>
          <w:cols w:space="720"/>
          <w:docGrid w:linePitch="299"/>
        </w:sectPr>
      </w:pPr>
      <w:bookmarkStart w:id="2" w:name="_vkznrd62ngil" w:colFirst="0" w:colLast="0"/>
      <w:bookmarkStart w:id="3" w:name="_ltd6blyiyn56" w:colFirst="0" w:colLast="0"/>
      <w:bookmarkEnd w:id="2"/>
      <w:bookmarkEnd w:id="3"/>
    </w:p>
    <w:p w14:paraId="4760E8B5" w14:textId="288FFFF8" w:rsidR="005917DA" w:rsidRDefault="005C1641" w:rsidP="005C1641">
      <w:pPr>
        <w:pStyle w:val="Heading7"/>
      </w:pPr>
      <w:commentRangeStart w:id="4"/>
      <w:r>
        <w:lastRenderedPageBreak/>
        <w:t>PCSS Control Reference Matrix – Section being developed</w:t>
      </w:r>
      <w:commentRangeEnd w:id="4"/>
      <w:r w:rsidR="00271DAE">
        <w:rPr>
          <w:rStyle w:val="CommentReference"/>
          <w:rFonts w:ascii="Arial" w:eastAsia="Arial" w:hAnsi="Arial" w:cs="Arial"/>
          <w:i w:val="0"/>
          <w:iCs w:val="0"/>
          <w:color w:val="000000"/>
        </w:rPr>
        <w:commentReference w:id="4"/>
      </w:r>
    </w:p>
    <w:tbl>
      <w:tblPr>
        <w:tblStyle w:val="TableGrid"/>
        <w:tblW w:w="0" w:type="auto"/>
        <w:tblLook w:val="04A0" w:firstRow="1" w:lastRow="0" w:firstColumn="1" w:lastColumn="0" w:noHBand="0" w:noVBand="1"/>
      </w:tblPr>
      <w:tblGrid>
        <w:gridCol w:w="3726"/>
        <w:gridCol w:w="3726"/>
        <w:gridCol w:w="3726"/>
        <w:gridCol w:w="3727"/>
      </w:tblGrid>
      <w:tr w:rsidR="005917DA" w14:paraId="264EC80A" w14:textId="77777777" w:rsidTr="005917DA">
        <w:tc>
          <w:tcPr>
            <w:tcW w:w="3726" w:type="dxa"/>
          </w:tcPr>
          <w:p w14:paraId="4F59BD55" w14:textId="60497E84" w:rsidR="005917DA" w:rsidRDefault="005917DA" w:rsidP="003609BC">
            <w:pPr>
              <w:widowControl w:val="0"/>
              <w:spacing w:after="120"/>
              <w:rPr>
                <w:b/>
                <w:sz w:val="20"/>
                <w:szCs w:val="20"/>
              </w:rPr>
            </w:pPr>
            <w:r>
              <w:rPr>
                <w:b/>
                <w:sz w:val="20"/>
                <w:szCs w:val="20"/>
              </w:rPr>
              <w:t>Clair Control Reference</w:t>
            </w:r>
          </w:p>
        </w:tc>
        <w:tc>
          <w:tcPr>
            <w:tcW w:w="3726" w:type="dxa"/>
          </w:tcPr>
          <w:p w14:paraId="40C15692" w14:textId="04CB2636" w:rsidR="005917DA" w:rsidRDefault="005917DA" w:rsidP="003609BC">
            <w:pPr>
              <w:widowControl w:val="0"/>
              <w:spacing w:after="120"/>
              <w:rPr>
                <w:b/>
                <w:sz w:val="20"/>
                <w:szCs w:val="20"/>
              </w:rPr>
            </w:pPr>
            <w:r>
              <w:rPr>
                <w:b/>
                <w:sz w:val="20"/>
                <w:szCs w:val="20"/>
              </w:rPr>
              <w:t>Detective</w:t>
            </w:r>
          </w:p>
        </w:tc>
        <w:tc>
          <w:tcPr>
            <w:tcW w:w="3726" w:type="dxa"/>
          </w:tcPr>
          <w:p w14:paraId="54230012" w14:textId="00859EB7" w:rsidR="005917DA" w:rsidRDefault="005917DA" w:rsidP="003609BC">
            <w:pPr>
              <w:widowControl w:val="0"/>
              <w:spacing w:after="120"/>
              <w:rPr>
                <w:b/>
                <w:sz w:val="20"/>
                <w:szCs w:val="20"/>
              </w:rPr>
            </w:pPr>
            <w:r>
              <w:rPr>
                <w:b/>
                <w:sz w:val="20"/>
                <w:szCs w:val="20"/>
              </w:rPr>
              <w:t>Preventative</w:t>
            </w:r>
          </w:p>
        </w:tc>
        <w:tc>
          <w:tcPr>
            <w:tcW w:w="3727" w:type="dxa"/>
          </w:tcPr>
          <w:p w14:paraId="5DC694FE" w14:textId="212695B1" w:rsidR="005917DA" w:rsidRDefault="005917DA" w:rsidP="003609BC">
            <w:pPr>
              <w:widowControl w:val="0"/>
              <w:spacing w:after="120"/>
              <w:rPr>
                <w:b/>
                <w:sz w:val="20"/>
                <w:szCs w:val="20"/>
              </w:rPr>
            </w:pPr>
            <w:r>
              <w:rPr>
                <w:b/>
                <w:sz w:val="20"/>
                <w:szCs w:val="20"/>
              </w:rPr>
              <w:t>Responsive</w:t>
            </w:r>
          </w:p>
        </w:tc>
      </w:tr>
      <w:tr w:rsidR="005917DA" w14:paraId="2AFCDF7B" w14:textId="77777777" w:rsidTr="005917DA">
        <w:tc>
          <w:tcPr>
            <w:tcW w:w="3726" w:type="dxa"/>
          </w:tcPr>
          <w:p w14:paraId="375CF376" w14:textId="77777777" w:rsidR="005917DA" w:rsidRDefault="005917DA" w:rsidP="003609BC">
            <w:pPr>
              <w:widowControl w:val="0"/>
              <w:spacing w:after="120"/>
              <w:rPr>
                <w:b/>
                <w:sz w:val="20"/>
                <w:szCs w:val="20"/>
              </w:rPr>
            </w:pPr>
          </w:p>
        </w:tc>
        <w:tc>
          <w:tcPr>
            <w:tcW w:w="3726" w:type="dxa"/>
          </w:tcPr>
          <w:p w14:paraId="03F4C8D1" w14:textId="77777777" w:rsidR="005917DA" w:rsidRDefault="005917DA" w:rsidP="003609BC">
            <w:pPr>
              <w:widowControl w:val="0"/>
              <w:spacing w:after="120"/>
              <w:rPr>
                <w:b/>
                <w:sz w:val="20"/>
                <w:szCs w:val="20"/>
              </w:rPr>
            </w:pPr>
          </w:p>
        </w:tc>
        <w:tc>
          <w:tcPr>
            <w:tcW w:w="3726" w:type="dxa"/>
          </w:tcPr>
          <w:p w14:paraId="60C8B052" w14:textId="77777777" w:rsidR="005917DA" w:rsidRDefault="005917DA" w:rsidP="003609BC">
            <w:pPr>
              <w:widowControl w:val="0"/>
              <w:spacing w:after="120"/>
              <w:rPr>
                <w:b/>
                <w:sz w:val="20"/>
                <w:szCs w:val="20"/>
              </w:rPr>
            </w:pPr>
          </w:p>
        </w:tc>
        <w:tc>
          <w:tcPr>
            <w:tcW w:w="3727" w:type="dxa"/>
          </w:tcPr>
          <w:p w14:paraId="0E21350D" w14:textId="77777777" w:rsidR="005917DA" w:rsidRDefault="005917DA" w:rsidP="003609BC">
            <w:pPr>
              <w:widowControl w:val="0"/>
              <w:spacing w:after="120"/>
              <w:rPr>
                <w:b/>
                <w:sz w:val="20"/>
                <w:szCs w:val="20"/>
              </w:rPr>
            </w:pPr>
          </w:p>
        </w:tc>
      </w:tr>
      <w:tr w:rsidR="005917DA" w14:paraId="59CF67BA" w14:textId="77777777" w:rsidTr="005917DA">
        <w:tc>
          <w:tcPr>
            <w:tcW w:w="3726" w:type="dxa"/>
          </w:tcPr>
          <w:p w14:paraId="42164E85" w14:textId="77777777" w:rsidR="005917DA" w:rsidRDefault="005917DA" w:rsidP="003609BC">
            <w:pPr>
              <w:widowControl w:val="0"/>
              <w:spacing w:after="120"/>
              <w:rPr>
                <w:b/>
                <w:sz w:val="20"/>
                <w:szCs w:val="20"/>
              </w:rPr>
            </w:pPr>
          </w:p>
        </w:tc>
        <w:tc>
          <w:tcPr>
            <w:tcW w:w="3726" w:type="dxa"/>
          </w:tcPr>
          <w:p w14:paraId="6CCF202D" w14:textId="77777777" w:rsidR="005917DA" w:rsidRDefault="005917DA" w:rsidP="003609BC">
            <w:pPr>
              <w:widowControl w:val="0"/>
              <w:spacing w:after="120"/>
              <w:rPr>
                <w:b/>
                <w:sz w:val="20"/>
                <w:szCs w:val="20"/>
              </w:rPr>
            </w:pPr>
          </w:p>
        </w:tc>
        <w:tc>
          <w:tcPr>
            <w:tcW w:w="3726" w:type="dxa"/>
          </w:tcPr>
          <w:p w14:paraId="611252B6" w14:textId="77777777" w:rsidR="005917DA" w:rsidRDefault="005917DA" w:rsidP="003609BC">
            <w:pPr>
              <w:widowControl w:val="0"/>
              <w:spacing w:after="120"/>
              <w:rPr>
                <w:b/>
                <w:sz w:val="20"/>
                <w:szCs w:val="20"/>
              </w:rPr>
            </w:pPr>
          </w:p>
        </w:tc>
        <w:tc>
          <w:tcPr>
            <w:tcW w:w="3727" w:type="dxa"/>
          </w:tcPr>
          <w:p w14:paraId="16FBED68" w14:textId="77777777" w:rsidR="005917DA" w:rsidRDefault="005917DA" w:rsidP="003609BC">
            <w:pPr>
              <w:widowControl w:val="0"/>
              <w:spacing w:after="120"/>
              <w:rPr>
                <w:b/>
                <w:sz w:val="20"/>
                <w:szCs w:val="20"/>
              </w:rPr>
            </w:pPr>
          </w:p>
        </w:tc>
      </w:tr>
    </w:tbl>
    <w:p w14:paraId="6BCC3A8C" w14:textId="77777777" w:rsidR="005917DA" w:rsidRDefault="005917DA" w:rsidP="003609BC">
      <w:pPr>
        <w:widowControl w:val="0"/>
        <w:spacing w:after="120" w:line="240" w:lineRule="auto"/>
        <w:rPr>
          <w:b/>
          <w:sz w:val="20"/>
          <w:szCs w:val="20"/>
        </w:rPr>
      </w:pPr>
    </w:p>
    <w:p w14:paraId="68A422A1" w14:textId="77777777" w:rsidR="003609BC" w:rsidRPr="00683D3A" w:rsidRDefault="003609BC" w:rsidP="003609BC">
      <w:pPr>
        <w:widowControl w:val="0"/>
        <w:spacing w:after="120" w:line="240" w:lineRule="auto"/>
        <w:rPr>
          <w:b/>
          <w:sz w:val="20"/>
          <w:szCs w:val="20"/>
        </w:rPr>
      </w:pPr>
      <w:r w:rsidRPr="00683D3A">
        <w:rPr>
          <w:b/>
          <w:sz w:val="20"/>
          <w:szCs w:val="20"/>
        </w:rPr>
        <w:t>Detective</w:t>
      </w:r>
      <w:r>
        <w:rPr>
          <w:b/>
          <w:sz w:val="20"/>
          <w:szCs w:val="20"/>
        </w:rPr>
        <w:t xml:space="preserve"> [3]</w:t>
      </w:r>
    </w:p>
    <w:p w14:paraId="7BD164BC" w14:textId="77777777" w:rsidR="003609BC" w:rsidRDefault="003609BC" w:rsidP="003609BC">
      <w:pPr>
        <w:widowControl w:val="0"/>
        <w:spacing w:after="120" w:line="240" w:lineRule="auto"/>
        <w:rPr>
          <w:sz w:val="20"/>
          <w:szCs w:val="20"/>
        </w:rPr>
      </w:pPr>
      <w:r w:rsidRPr="00683D3A">
        <w:rPr>
          <w:sz w:val="20"/>
          <w:szCs w:val="20"/>
        </w:rPr>
        <w:t>Ensure only JPMorgan Chase &amp; Co. key material is used for KMS CMK.</w:t>
      </w:r>
    </w:p>
    <w:p w14:paraId="2B126FDE" w14:textId="77777777" w:rsidR="003609BC" w:rsidRDefault="003609BC" w:rsidP="003609BC">
      <w:pPr>
        <w:widowControl w:val="0"/>
        <w:spacing w:after="120" w:line="240" w:lineRule="auto"/>
        <w:rPr>
          <w:sz w:val="20"/>
          <w:szCs w:val="20"/>
        </w:rPr>
      </w:pPr>
      <w:r>
        <w:rPr>
          <w:sz w:val="20"/>
          <w:szCs w:val="20"/>
        </w:rPr>
        <w:t>Run this:</w:t>
      </w:r>
    </w:p>
    <w:p w14:paraId="7D5A5CF4" w14:textId="77777777" w:rsidR="003609BC" w:rsidRPr="00683D3A" w:rsidRDefault="003609BC" w:rsidP="003609BC">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proofErr w:type="gramStart"/>
      <w:r w:rsidRPr="00683D3A">
        <w:rPr>
          <w:sz w:val="20"/>
          <w:szCs w:val="20"/>
        </w:rPr>
        <w:t>aws</w:t>
      </w:r>
      <w:proofErr w:type="gramEnd"/>
      <w:r w:rsidRPr="00683D3A">
        <w:rPr>
          <w:sz w:val="20"/>
          <w:szCs w:val="20"/>
        </w:rPr>
        <w:t xml:space="preserve"> kms describe-key --key-id 1234abcd-12ab-34cd-56ef-1234567890ab</w:t>
      </w:r>
    </w:p>
    <w:p w14:paraId="0EACFD85" w14:textId="77777777" w:rsidR="003609BC" w:rsidRDefault="003609BC" w:rsidP="003609BC">
      <w:pPr>
        <w:widowControl w:val="0"/>
        <w:spacing w:after="120" w:line="240" w:lineRule="auto"/>
        <w:rPr>
          <w:rFonts w:ascii="Consolas" w:hAnsi="Consolas" w:cs="Consolas"/>
          <w:bCs/>
          <w:color w:val="383A42"/>
          <w:sz w:val="21"/>
          <w:szCs w:val="21"/>
          <w:shd w:val="clear" w:color="auto" w:fill="FAFAFA"/>
        </w:rPr>
      </w:pPr>
      <w:r w:rsidRPr="00683D3A">
        <w:rPr>
          <w:sz w:val="20"/>
          <w:szCs w:val="20"/>
        </w:rPr>
        <w:t>The output of the above command should have a line with “</w:t>
      </w:r>
      <w:r w:rsidRPr="00683D3A">
        <w:rPr>
          <w:rFonts w:ascii="Consolas" w:hAnsi="Consolas" w:cs="Consolas"/>
          <w:bCs/>
          <w:color w:val="383A42"/>
          <w:sz w:val="21"/>
          <w:szCs w:val="21"/>
          <w:shd w:val="clear" w:color="auto" w:fill="FAFAFA"/>
        </w:rPr>
        <w:t>"Origin": "EXTERNAL".</w:t>
      </w:r>
    </w:p>
    <w:p w14:paraId="1D869AFB" w14:textId="77777777" w:rsidR="003609BC" w:rsidRPr="008472C0" w:rsidRDefault="003609BC" w:rsidP="003609BC">
      <w:pPr>
        <w:widowControl w:val="0"/>
        <w:spacing w:after="120" w:line="240" w:lineRule="auto"/>
        <w:rPr>
          <w:bCs/>
          <w:color w:val="auto"/>
          <w:sz w:val="20"/>
          <w:szCs w:val="20"/>
          <w:shd w:val="clear" w:color="auto" w:fill="FAFAFA"/>
        </w:rPr>
      </w:pPr>
      <w:r w:rsidRPr="008472C0">
        <w:rPr>
          <w:bCs/>
          <w:color w:val="auto"/>
          <w:sz w:val="20"/>
          <w:szCs w:val="20"/>
          <w:shd w:val="clear" w:color="auto" w:fill="FAFAFA"/>
        </w:rPr>
        <w:t>Ensure Redshift clusters are encrypted</w:t>
      </w:r>
    </w:p>
    <w:p w14:paraId="4FF4437C" w14:textId="77777777" w:rsidR="003609BC" w:rsidRDefault="003609BC" w:rsidP="003609BC">
      <w:pPr>
        <w:widowControl w:val="0"/>
        <w:spacing w:after="120" w:line="240" w:lineRule="auto"/>
        <w:rPr>
          <w:sz w:val="20"/>
          <w:szCs w:val="20"/>
        </w:rPr>
      </w:pPr>
      <w:r>
        <w:rPr>
          <w:sz w:val="20"/>
          <w:szCs w:val="20"/>
        </w:rPr>
        <w:t xml:space="preserve">In Cloudformation template or via </w:t>
      </w:r>
      <w:proofErr w:type="spellStart"/>
      <w:proofErr w:type="gramStart"/>
      <w:r>
        <w:rPr>
          <w:sz w:val="20"/>
          <w:szCs w:val="20"/>
        </w:rPr>
        <w:t>api</w:t>
      </w:r>
      <w:proofErr w:type="spellEnd"/>
      <w:proofErr w:type="gramEnd"/>
      <w:r>
        <w:rPr>
          <w:sz w:val="20"/>
          <w:szCs w:val="20"/>
        </w:rPr>
        <w:t xml:space="preserve"> action</w:t>
      </w:r>
    </w:p>
    <w:p w14:paraId="68CDBDA4" w14:textId="77777777" w:rsidR="003609BC" w:rsidRDefault="003609BC" w:rsidP="003609BC">
      <w:pPr>
        <w:widowControl w:val="0"/>
        <w:spacing w:after="120" w:line="240" w:lineRule="auto"/>
        <w:rPr>
          <w:sz w:val="20"/>
          <w:szCs w:val="20"/>
        </w:rPr>
      </w:pPr>
      <w:r>
        <w:rPr>
          <w:sz w:val="20"/>
          <w:szCs w:val="20"/>
        </w:rPr>
        <w:t>Run this:</w:t>
      </w:r>
    </w:p>
    <w:p w14:paraId="37F1355D" w14:textId="77777777" w:rsidR="003609BC" w:rsidRDefault="003609BC" w:rsidP="003609BC">
      <w:pPr>
        <w:pStyle w:val="HTMLPreformatted"/>
        <w:shd w:val="clear" w:color="auto" w:fill="F5F5F5"/>
        <w:wordWrap w:val="0"/>
        <w:spacing w:before="300" w:after="300" w:line="345" w:lineRule="atLeast"/>
        <w:rPr>
          <w:rFonts w:ascii="Consolas" w:hAnsi="Consolas" w:cs="Consolas"/>
          <w:color w:val="333333"/>
          <w:sz w:val="21"/>
          <w:szCs w:val="21"/>
        </w:rPr>
      </w:pPr>
      <w:proofErr w:type="gramStart"/>
      <w:r w:rsidRPr="00E5542B">
        <w:rPr>
          <w:rFonts w:ascii="Consolas" w:hAnsi="Consolas" w:cs="Consolas"/>
          <w:color w:val="333333"/>
          <w:sz w:val="21"/>
          <w:szCs w:val="21"/>
          <w:bdr w:val="single" w:sz="4" w:space="0" w:color="auto"/>
          <w:shd w:val="clear" w:color="auto" w:fill="D0CECE" w:themeFill="background2" w:themeFillShade="E6"/>
        </w:rPr>
        <w:t>aws</w:t>
      </w:r>
      <w:proofErr w:type="gramEnd"/>
      <w:r w:rsidRPr="00E5542B">
        <w:rPr>
          <w:rFonts w:ascii="Consolas" w:hAnsi="Consolas" w:cs="Consolas"/>
          <w:color w:val="333333"/>
          <w:sz w:val="21"/>
          <w:szCs w:val="21"/>
          <w:bdr w:val="single" w:sz="4" w:space="0" w:color="auto"/>
          <w:shd w:val="clear" w:color="auto" w:fill="D0CECE" w:themeFill="background2" w:themeFillShade="E6"/>
        </w:rPr>
        <w:t xml:space="preserve"> redshift describe-clusters</w:t>
      </w:r>
    </w:p>
    <w:p w14:paraId="3B990322" w14:textId="77777777" w:rsidR="003609BC" w:rsidRPr="00E5542B" w:rsidRDefault="003609BC" w:rsidP="003609BC">
      <w:pPr>
        <w:widowControl w:val="0"/>
        <w:spacing w:after="120" w:line="240" w:lineRule="auto"/>
        <w:rPr>
          <w:sz w:val="20"/>
          <w:szCs w:val="20"/>
        </w:rPr>
      </w:pPr>
      <w:r w:rsidRPr="00E5542B">
        <w:rPr>
          <w:sz w:val="20"/>
          <w:szCs w:val="20"/>
        </w:rPr>
        <w:t>The output should have the following statements be true:</w:t>
      </w:r>
    </w:p>
    <w:p w14:paraId="7819FABA" w14:textId="77777777" w:rsidR="003609BC" w:rsidRPr="00E5542B" w:rsidRDefault="003609BC" w:rsidP="003609BC">
      <w:pPr>
        <w:widowControl w:val="0"/>
        <w:spacing w:after="120" w:line="240" w:lineRule="auto"/>
        <w:rPr>
          <w:color w:val="333333"/>
          <w:sz w:val="20"/>
          <w:szCs w:val="20"/>
          <w:shd w:val="clear" w:color="auto" w:fill="FFFFFF"/>
        </w:rPr>
      </w:pPr>
      <w:proofErr w:type="spellStart"/>
      <w:r w:rsidRPr="00E5542B">
        <w:rPr>
          <w:color w:val="333333"/>
          <w:sz w:val="20"/>
          <w:szCs w:val="20"/>
          <w:shd w:val="clear" w:color="auto" w:fill="FFFFFF"/>
        </w:rPr>
        <w:t>KmsKeyId</w:t>
      </w:r>
      <w:proofErr w:type="spellEnd"/>
      <w:r w:rsidRPr="00E5542B">
        <w:rPr>
          <w:color w:val="333333"/>
          <w:sz w:val="20"/>
          <w:szCs w:val="20"/>
          <w:shd w:val="clear" w:color="auto" w:fill="FFFFFF"/>
        </w:rPr>
        <w:t xml:space="preserve"> is not null</w:t>
      </w:r>
    </w:p>
    <w:p w14:paraId="17B4A76F" w14:textId="77777777" w:rsidR="003609BC" w:rsidRPr="00E5542B" w:rsidRDefault="003609BC" w:rsidP="003609BC">
      <w:pPr>
        <w:widowControl w:val="0"/>
        <w:spacing w:after="120" w:line="240" w:lineRule="auto"/>
        <w:rPr>
          <w:sz w:val="20"/>
          <w:szCs w:val="20"/>
        </w:rPr>
      </w:pPr>
      <w:r w:rsidRPr="00E5542B">
        <w:rPr>
          <w:color w:val="333333"/>
          <w:sz w:val="20"/>
          <w:szCs w:val="20"/>
          <w:shd w:val="clear" w:color="auto" w:fill="FFFFFF"/>
        </w:rPr>
        <w:t>Encrypted = True</w:t>
      </w:r>
    </w:p>
    <w:p w14:paraId="08881C87" w14:textId="77777777" w:rsidR="003609BC" w:rsidRPr="00683D3A" w:rsidRDefault="003609BC" w:rsidP="003609BC">
      <w:pPr>
        <w:widowControl w:val="0"/>
        <w:spacing w:after="120" w:line="240" w:lineRule="auto"/>
        <w:rPr>
          <w:b/>
          <w:sz w:val="20"/>
          <w:szCs w:val="20"/>
        </w:rPr>
      </w:pPr>
      <w:r w:rsidRPr="00683D3A">
        <w:rPr>
          <w:b/>
          <w:sz w:val="20"/>
          <w:szCs w:val="20"/>
        </w:rPr>
        <w:t>Preventative</w:t>
      </w:r>
    </w:p>
    <w:p w14:paraId="68BB1A4B" w14:textId="77777777" w:rsidR="003609BC" w:rsidRDefault="003609BC" w:rsidP="003609BC">
      <w:pPr>
        <w:widowControl w:val="0"/>
        <w:spacing w:after="120" w:line="240" w:lineRule="auto"/>
        <w:rPr>
          <w:sz w:val="20"/>
          <w:szCs w:val="20"/>
        </w:rPr>
      </w:pPr>
      <w:r w:rsidRPr="00E5542B">
        <w:rPr>
          <w:sz w:val="20"/>
          <w:szCs w:val="20"/>
        </w:rPr>
        <w:t>KMS key creation is highly restricted</w:t>
      </w:r>
      <w:r>
        <w:rPr>
          <w:sz w:val="20"/>
          <w:szCs w:val="20"/>
        </w:rPr>
        <w:t xml:space="preserve"> and process to create new keys should eliminate the risk of keys being created without exported key material. </w:t>
      </w:r>
    </w:p>
    <w:p w14:paraId="6CEC9260" w14:textId="77777777" w:rsidR="003609BC" w:rsidRDefault="003609BC" w:rsidP="003609BC">
      <w:pPr>
        <w:widowControl w:val="0"/>
        <w:spacing w:after="120" w:line="240" w:lineRule="auto"/>
        <w:rPr>
          <w:sz w:val="20"/>
          <w:szCs w:val="20"/>
        </w:rPr>
      </w:pPr>
      <w:r>
        <w:rPr>
          <w:sz w:val="20"/>
          <w:szCs w:val="20"/>
        </w:rPr>
        <w:t xml:space="preserve">Cloudformation templates should be parsed during check-in for parameter settings expected (defined in detective controls section). </w:t>
      </w:r>
    </w:p>
    <w:p w14:paraId="4AB852A1" w14:textId="77777777" w:rsidR="003609BC" w:rsidRDefault="003609BC" w:rsidP="003609BC">
      <w:pPr>
        <w:widowControl w:val="0"/>
        <w:spacing w:after="120" w:line="240" w:lineRule="auto"/>
        <w:rPr>
          <w:b/>
          <w:sz w:val="20"/>
          <w:szCs w:val="20"/>
        </w:rPr>
      </w:pPr>
      <w:r w:rsidRPr="00683D3A">
        <w:rPr>
          <w:b/>
          <w:sz w:val="20"/>
          <w:szCs w:val="20"/>
        </w:rPr>
        <w:t>Responsive</w:t>
      </w:r>
    </w:p>
    <w:p w14:paraId="1C46B798" w14:textId="77777777" w:rsidR="003609BC" w:rsidRDefault="003609BC" w:rsidP="003609BC">
      <w:pPr>
        <w:widowControl w:val="0"/>
        <w:spacing w:after="120" w:line="240" w:lineRule="auto"/>
        <w:rPr>
          <w:sz w:val="20"/>
          <w:szCs w:val="20"/>
        </w:rPr>
      </w:pPr>
      <w:r w:rsidRPr="00E5542B">
        <w:rPr>
          <w:sz w:val="20"/>
          <w:szCs w:val="20"/>
        </w:rPr>
        <w:t>In the event encryption settings or key configuration are detected to be not in expected state then a responsive action is necessary.</w:t>
      </w:r>
    </w:p>
    <w:p w14:paraId="5FFDF22C" w14:textId="77777777" w:rsidR="003609BC" w:rsidRDefault="003609BC" w:rsidP="003609BC">
      <w:pPr>
        <w:widowControl w:val="0"/>
        <w:spacing w:after="120" w:line="240" w:lineRule="auto"/>
        <w:rPr>
          <w:sz w:val="20"/>
          <w:szCs w:val="20"/>
        </w:rPr>
      </w:pPr>
      <w:r>
        <w:rPr>
          <w:sz w:val="20"/>
          <w:szCs w:val="20"/>
        </w:rPr>
        <w:t>Automated actions can and should be developed to ensure best practice is enforced as quickly as possible.</w:t>
      </w:r>
    </w:p>
    <w:p w14:paraId="2C40656A" w14:textId="77777777" w:rsidR="003609BC" w:rsidRDefault="003609BC" w:rsidP="003609BC">
      <w:pPr>
        <w:widowControl w:val="0"/>
        <w:spacing w:after="120" w:line="240" w:lineRule="auto"/>
        <w:rPr>
          <w:sz w:val="20"/>
          <w:szCs w:val="20"/>
        </w:rPr>
      </w:pPr>
      <w:r>
        <w:rPr>
          <w:sz w:val="20"/>
          <w:szCs w:val="20"/>
        </w:rPr>
        <w:t>Until automation occurs manual steps can be taken.</w:t>
      </w:r>
    </w:p>
    <w:p w14:paraId="3D7F6EC5" w14:textId="77777777" w:rsidR="003609BC" w:rsidRPr="00E5542B" w:rsidRDefault="003609BC" w:rsidP="003609BC">
      <w:pPr>
        <w:widowControl w:val="0"/>
        <w:spacing w:after="120" w:line="240" w:lineRule="auto"/>
        <w:rPr>
          <w:sz w:val="20"/>
          <w:szCs w:val="20"/>
        </w:rPr>
      </w:pPr>
      <w:r>
        <w:rPr>
          <w:sz w:val="20"/>
          <w:szCs w:val="20"/>
        </w:rPr>
        <w:t>With the detective control for KMS keys in place it will be possible to just create a process to migrate clusters without encryption or unauthorized KMS key to a new cluster with proper KMS key.</w:t>
      </w:r>
    </w:p>
    <w:p w14:paraId="4D635417" w14:textId="20365EF6" w:rsidR="007A2724" w:rsidRPr="00554A24" w:rsidRDefault="007A2724" w:rsidP="000373E8">
      <w:pPr>
        <w:rPr>
          <w:sz w:val="20"/>
          <w:szCs w:val="20"/>
        </w:rPr>
      </w:pPr>
    </w:p>
    <w:sectPr w:rsidR="007A2724" w:rsidRPr="00554A24" w:rsidSect="00F16683">
      <w:pgSz w:w="15840" w:h="12240" w:orient="landscape"/>
      <w:pgMar w:top="431" w:right="720" w:bottom="431" w:left="431" w:header="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Nelson, Jason" w:date="2018-10-02T10:25:00Z" w:initials="jn">
    <w:p w14:paraId="5CF8ABB1" w14:textId="000B40FB" w:rsidR="00BD2E16" w:rsidRDefault="00BD2E16">
      <w:pPr>
        <w:pStyle w:val="CommentText"/>
      </w:pPr>
      <w:r>
        <w:rPr>
          <w:rStyle w:val="CommentReference"/>
        </w:rPr>
        <w:annotationRef/>
      </w:r>
      <w:r>
        <w:t>Consider if this is the correct reference framework.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12E59" w15:done="0"/>
  <w15:commentEx w15:paraId="1DBBBB51" w15:done="0"/>
  <w15:commentEx w15:paraId="460DC1A1" w15:done="0"/>
  <w15:commentEx w15:paraId="18CA27F7" w15:done="0"/>
  <w15:commentEx w15:paraId="1E6BE67B" w15:done="0"/>
  <w15:commentEx w15:paraId="6232C77B" w15:done="0"/>
  <w15:commentEx w15:paraId="2C75B58E" w15:done="0"/>
  <w15:commentEx w15:paraId="3AC2DD41" w15:done="0"/>
  <w15:commentEx w15:paraId="58D7ACA5" w15:done="0"/>
  <w15:commentEx w15:paraId="7CFDC301" w15:done="0"/>
  <w15:commentEx w15:paraId="0390746F" w15:done="0"/>
  <w15:commentEx w15:paraId="60AEE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5A799" w14:textId="77777777" w:rsidR="00BD2E16" w:rsidRDefault="00BD2E16" w:rsidP="0087663D">
      <w:pPr>
        <w:spacing w:line="240" w:lineRule="auto"/>
      </w:pPr>
      <w:r>
        <w:separator/>
      </w:r>
    </w:p>
  </w:endnote>
  <w:endnote w:type="continuationSeparator" w:id="0">
    <w:p w14:paraId="2E7B3931" w14:textId="77777777" w:rsidR="00BD2E16" w:rsidRDefault="00BD2E16" w:rsidP="00876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mazon Ember">
    <w:altName w:val="Times New Roman"/>
    <w:charset w:val="00"/>
    <w:family w:val="auto"/>
    <w:pitch w:val="variable"/>
    <w:sig w:usb0="00000001" w:usb1="1000205B" w:usb2="00000020" w:usb3="00000000" w:csb0="00000093" w:csb1="00000000"/>
  </w:font>
  <w:font w:name="Open Sans">
    <w:altName w:val="Times New Roman"/>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07BBD" w14:textId="77777777" w:rsidR="00BD2E16" w:rsidRDefault="00BD2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D83AE" w14:textId="77777777" w:rsidR="00BD2E16" w:rsidRDefault="00BD2E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60E7E" w14:textId="77777777" w:rsidR="00BD2E16" w:rsidRDefault="00BD2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631BE" w14:textId="77777777" w:rsidR="00BD2E16" w:rsidRDefault="00BD2E16" w:rsidP="0087663D">
      <w:pPr>
        <w:spacing w:line="240" w:lineRule="auto"/>
      </w:pPr>
      <w:r>
        <w:separator/>
      </w:r>
    </w:p>
  </w:footnote>
  <w:footnote w:type="continuationSeparator" w:id="0">
    <w:p w14:paraId="7195975E" w14:textId="77777777" w:rsidR="00BD2E16" w:rsidRDefault="00BD2E16" w:rsidP="008766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8A7C7" w14:textId="77777777" w:rsidR="00BD2E16" w:rsidRDefault="00BD2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88965"/>
      <w:docPartObj>
        <w:docPartGallery w:val="Watermarks"/>
        <w:docPartUnique/>
      </w:docPartObj>
    </w:sdtPr>
    <w:sdtContent>
      <w:p w14:paraId="4B68F710" w14:textId="6AB23928" w:rsidR="00BD2E16" w:rsidRDefault="00BD2E16">
        <w:pPr>
          <w:pStyle w:val="Header"/>
        </w:pPr>
        <w:r>
          <w:rPr>
            <w:noProof/>
            <w:lang w:eastAsia="zh-TW"/>
          </w:rPr>
          <w:pict w14:anchorId="1206B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52C7" w14:textId="77777777" w:rsidR="00BD2E16" w:rsidRDefault="00BD2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BC2"/>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
    <w:nsid w:val="088C1CA2"/>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ABC6FC7"/>
    <w:multiLevelType w:val="hybridMultilevel"/>
    <w:tmpl w:val="F280B36C"/>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0290E"/>
    <w:multiLevelType w:val="hybridMultilevel"/>
    <w:tmpl w:val="73A8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6702A"/>
    <w:multiLevelType w:val="hybridMultilevel"/>
    <w:tmpl w:val="851C1310"/>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C60A4"/>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17717912"/>
    <w:multiLevelType w:val="hybridMultilevel"/>
    <w:tmpl w:val="05C23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8A4CFB"/>
    <w:multiLevelType w:val="multilevel"/>
    <w:tmpl w:val="16A86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8372E3A"/>
    <w:multiLevelType w:val="hybridMultilevel"/>
    <w:tmpl w:val="03C01A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BB347F5"/>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0">
    <w:nsid w:val="1DE76872"/>
    <w:multiLevelType w:val="hybridMultilevel"/>
    <w:tmpl w:val="33220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E85871"/>
    <w:multiLevelType w:val="hybridMultilevel"/>
    <w:tmpl w:val="7A50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22C55"/>
    <w:multiLevelType w:val="hybridMultilevel"/>
    <w:tmpl w:val="FFB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413C6"/>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4">
    <w:nsid w:val="239706EE"/>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nsid w:val="27A64FB4"/>
    <w:multiLevelType w:val="hybridMultilevel"/>
    <w:tmpl w:val="0288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F0FC7"/>
    <w:multiLevelType w:val="hybridMultilevel"/>
    <w:tmpl w:val="F594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664D9D"/>
    <w:multiLevelType w:val="hybridMultilevel"/>
    <w:tmpl w:val="9152A284"/>
    <w:lvl w:ilvl="0" w:tplc="C0B2F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A812DF"/>
    <w:multiLevelType w:val="hybridMultilevel"/>
    <w:tmpl w:val="9152A284"/>
    <w:lvl w:ilvl="0" w:tplc="C0B2F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514F75"/>
    <w:multiLevelType w:val="hybridMultilevel"/>
    <w:tmpl w:val="E2A0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D4738A"/>
    <w:multiLevelType w:val="hybridMultilevel"/>
    <w:tmpl w:val="67A495D0"/>
    <w:lvl w:ilvl="0" w:tplc="C0B2F4FC">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406A7557"/>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2">
    <w:nsid w:val="47AE0F65"/>
    <w:multiLevelType w:val="hybridMultilevel"/>
    <w:tmpl w:val="6FC8E59E"/>
    <w:lvl w:ilvl="0" w:tplc="C0B2F4FC">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4B2105D1"/>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4">
    <w:nsid w:val="4B401C76"/>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5">
    <w:nsid w:val="4D893D2D"/>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nsid w:val="4E5306E2"/>
    <w:multiLevelType w:val="hybridMultilevel"/>
    <w:tmpl w:val="5352F75E"/>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D66C5"/>
    <w:multiLevelType w:val="multilevel"/>
    <w:tmpl w:val="27A8BAC4"/>
    <w:lvl w:ilvl="0">
      <w:start w:val="1"/>
      <w:numFmt w:val="decimal"/>
      <w:lvlText w:val="%1."/>
      <w:lvlJc w:val="left"/>
      <w:pPr>
        <w:ind w:left="0" w:firstLine="360"/>
      </w:pPr>
      <w:rPr>
        <w:rFonts w:hint="default"/>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28">
    <w:nsid w:val="5829622B"/>
    <w:multiLevelType w:val="hybridMultilevel"/>
    <w:tmpl w:val="9A6C8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545FE9"/>
    <w:multiLevelType w:val="multilevel"/>
    <w:tmpl w:val="840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1F2EDC"/>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1">
    <w:nsid w:val="6A230FED"/>
    <w:multiLevelType w:val="hybridMultilevel"/>
    <w:tmpl w:val="3C6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826C6"/>
    <w:multiLevelType w:val="hybridMultilevel"/>
    <w:tmpl w:val="72D4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8"/>
  </w:num>
  <w:num w:numId="4">
    <w:abstractNumId w:val="29"/>
  </w:num>
  <w:num w:numId="5">
    <w:abstractNumId w:val="27"/>
  </w:num>
  <w:num w:numId="6">
    <w:abstractNumId w:val="31"/>
  </w:num>
  <w:num w:numId="7">
    <w:abstractNumId w:val="19"/>
  </w:num>
  <w:num w:numId="8">
    <w:abstractNumId w:val="3"/>
  </w:num>
  <w:num w:numId="9">
    <w:abstractNumId w:val="15"/>
  </w:num>
  <w:num w:numId="10">
    <w:abstractNumId w:val="2"/>
  </w:num>
  <w:num w:numId="11">
    <w:abstractNumId w:val="10"/>
  </w:num>
  <w:num w:numId="12">
    <w:abstractNumId w:val="11"/>
  </w:num>
  <w:num w:numId="13">
    <w:abstractNumId w:val="22"/>
  </w:num>
  <w:num w:numId="14">
    <w:abstractNumId w:val="4"/>
  </w:num>
  <w:num w:numId="15">
    <w:abstractNumId w:val="12"/>
  </w:num>
  <w:num w:numId="16">
    <w:abstractNumId w:val="32"/>
  </w:num>
  <w:num w:numId="17">
    <w:abstractNumId w:val="5"/>
  </w:num>
  <w:num w:numId="18">
    <w:abstractNumId w:val="26"/>
  </w:num>
  <w:num w:numId="19">
    <w:abstractNumId w:val="23"/>
  </w:num>
  <w:num w:numId="20">
    <w:abstractNumId w:val="18"/>
  </w:num>
  <w:num w:numId="21">
    <w:abstractNumId w:val="1"/>
  </w:num>
  <w:num w:numId="22">
    <w:abstractNumId w:val="17"/>
  </w:num>
  <w:num w:numId="23">
    <w:abstractNumId w:val="20"/>
  </w:num>
  <w:num w:numId="24">
    <w:abstractNumId w:val="9"/>
  </w:num>
  <w:num w:numId="25">
    <w:abstractNumId w:val="6"/>
  </w:num>
  <w:num w:numId="26">
    <w:abstractNumId w:val="14"/>
  </w:num>
  <w:num w:numId="27">
    <w:abstractNumId w:val="24"/>
  </w:num>
  <w:num w:numId="28">
    <w:abstractNumId w:val="0"/>
  </w:num>
  <w:num w:numId="29">
    <w:abstractNumId w:val="21"/>
  </w:num>
  <w:num w:numId="30">
    <w:abstractNumId w:val="13"/>
  </w:num>
  <w:num w:numId="31">
    <w:abstractNumId w:val="16"/>
  </w:num>
  <w:num w:numId="32">
    <w:abstractNumId w:val="28"/>
  </w:num>
  <w:num w:numId="33">
    <w:abstractNumId w:val="2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in, Zhen">
    <w15:presenceInfo w15:providerId="AD" w15:userId="S-1-5-21-1214440339-1979792683-682003330-3399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24"/>
    <w:rsid w:val="00023A69"/>
    <w:rsid w:val="0002407B"/>
    <w:rsid w:val="00027015"/>
    <w:rsid w:val="0003380E"/>
    <w:rsid w:val="000373E8"/>
    <w:rsid w:val="00043A28"/>
    <w:rsid w:val="000446D6"/>
    <w:rsid w:val="000661F5"/>
    <w:rsid w:val="00066C31"/>
    <w:rsid w:val="00096874"/>
    <w:rsid w:val="000A323C"/>
    <w:rsid w:val="000C6E0E"/>
    <w:rsid w:val="000F5D34"/>
    <w:rsid w:val="0010531E"/>
    <w:rsid w:val="00125291"/>
    <w:rsid w:val="0016370F"/>
    <w:rsid w:val="00184BD8"/>
    <w:rsid w:val="001933AB"/>
    <w:rsid w:val="00193428"/>
    <w:rsid w:val="001A3BD1"/>
    <w:rsid w:val="001C360B"/>
    <w:rsid w:val="001D2365"/>
    <w:rsid w:val="001E00A2"/>
    <w:rsid w:val="001E6C33"/>
    <w:rsid w:val="001F22A6"/>
    <w:rsid w:val="00203FD2"/>
    <w:rsid w:val="00204A34"/>
    <w:rsid w:val="00210E64"/>
    <w:rsid w:val="00214CA8"/>
    <w:rsid w:val="00225884"/>
    <w:rsid w:val="00234C08"/>
    <w:rsid w:val="002413E2"/>
    <w:rsid w:val="00253D70"/>
    <w:rsid w:val="00271DAE"/>
    <w:rsid w:val="002A11FC"/>
    <w:rsid w:val="002C6F79"/>
    <w:rsid w:val="002D10C5"/>
    <w:rsid w:val="002D48FE"/>
    <w:rsid w:val="002F0CC1"/>
    <w:rsid w:val="002F4F24"/>
    <w:rsid w:val="00306758"/>
    <w:rsid w:val="0032752B"/>
    <w:rsid w:val="00350510"/>
    <w:rsid w:val="003609BC"/>
    <w:rsid w:val="00366B79"/>
    <w:rsid w:val="00370FC8"/>
    <w:rsid w:val="0037486E"/>
    <w:rsid w:val="00375692"/>
    <w:rsid w:val="00386C36"/>
    <w:rsid w:val="003A569C"/>
    <w:rsid w:val="003B0EB2"/>
    <w:rsid w:val="003E30DA"/>
    <w:rsid w:val="003F49F9"/>
    <w:rsid w:val="00452784"/>
    <w:rsid w:val="00480730"/>
    <w:rsid w:val="0048678F"/>
    <w:rsid w:val="004A2E37"/>
    <w:rsid w:val="004B002B"/>
    <w:rsid w:val="004D6698"/>
    <w:rsid w:val="0050798A"/>
    <w:rsid w:val="00515470"/>
    <w:rsid w:val="00537719"/>
    <w:rsid w:val="00554A24"/>
    <w:rsid w:val="005577BF"/>
    <w:rsid w:val="00581C34"/>
    <w:rsid w:val="00582C2B"/>
    <w:rsid w:val="005917DA"/>
    <w:rsid w:val="00596936"/>
    <w:rsid w:val="005C1641"/>
    <w:rsid w:val="005D1380"/>
    <w:rsid w:val="005D4548"/>
    <w:rsid w:val="005F5CC8"/>
    <w:rsid w:val="006010A2"/>
    <w:rsid w:val="006010E6"/>
    <w:rsid w:val="00605AF2"/>
    <w:rsid w:val="00606030"/>
    <w:rsid w:val="00615C84"/>
    <w:rsid w:val="00660863"/>
    <w:rsid w:val="0068028C"/>
    <w:rsid w:val="006821CE"/>
    <w:rsid w:val="00683D3A"/>
    <w:rsid w:val="00686143"/>
    <w:rsid w:val="00692490"/>
    <w:rsid w:val="00695EF0"/>
    <w:rsid w:val="006A3C51"/>
    <w:rsid w:val="006A79E8"/>
    <w:rsid w:val="006B382B"/>
    <w:rsid w:val="006C1573"/>
    <w:rsid w:val="006D2A4C"/>
    <w:rsid w:val="006D6416"/>
    <w:rsid w:val="006F777F"/>
    <w:rsid w:val="0070033D"/>
    <w:rsid w:val="0075210E"/>
    <w:rsid w:val="00754DB3"/>
    <w:rsid w:val="00772615"/>
    <w:rsid w:val="00774DA8"/>
    <w:rsid w:val="007A2724"/>
    <w:rsid w:val="007A673B"/>
    <w:rsid w:val="007D4977"/>
    <w:rsid w:val="007D5E8E"/>
    <w:rsid w:val="007E79C2"/>
    <w:rsid w:val="007F3D49"/>
    <w:rsid w:val="007F504D"/>
    <w:rsid w:val="00822680"/>
    <w:rsid w:val="00831CE9"/>
    <w:rsid w:val="008472C0"/>
    <w:rsid w:val="00851708"/>
    <w:rsid w:val="008551F2"/>
    <w:rsid w:val="00860267"/>
    <w:rsid w:val="00870884"/>
    <w:rsid w:val="00870ED9"/>
    <w:rsid w:val="0087663D"/>
    <w:rsid w:val="008770A5"/>
    <w:rsid w:val="008B0A1C"/>
    <w:rsid w:val="008B519E"/>
    <w:rsid w:val="00927967"/>
    <w:rsid w:val="0093530D"/>
    <w:rsid w:val="00937B02"/>
    <w:rsid w:val="00945394"/>
    <w:rsid w:val="009C3C68"/>
    <w:rsid w:val="009C70D6"/>
    <w:rsid w:val="009D3AC2"/>
    <w:rsid w:val="009D64AF"/>
    <w:rsid w:val="009E045B"/>
    <w:rsid w:val="009E0BEB"/>
    <w:rsid w:val="00A36D84"/>
    <w:rsid w:val="00A6683C"/>
    <w:rsid w:val="00A7743B"/>
    <w:rsid w:val="00A801F4"/>
    <w:rsid w:val="00A90E11"/>
    <w:rsid w:val="00AA3876"/>
    <w:rsid w:val="00AC2929"/>
    <w:rsid w:val="00AD0924"/>
    <w:rsid w:val="00AD6595"/>
    <w:rsid w:val="00AE626E"/>
    <w:rsid w:val="00AF5301"/>
    <w:rsid w:val="00B025A9"/>
    <w:rsid w:val="00B15CE2"/>
    <w:rsid w:val="00B16A82"/>
    <w:rsid w:val="00B23E6D"/>
    <w:rsid w:val="00B26EB0"/>
    <w:rsid w:val="00B41558"/>
    <w:rsid w:val="00B87F21"/>
    <w:rsid w:val="00BA5B2B"/>
    <w:rsid w:val="00BB20D4"/>
    <w:rsid w:val="00BD2E16"/>
    <w:rsid w:val="00BE2BD6"/>
    <w:rsid w:val="00BE57B6"/>
    <w:rsid w:val="00BE7A75"/>
    <w:rsid w:val="00C3321D"/>
    <w:rsid w:val="00C53F78"/>
    <w:rsid w:val="00C54B37"/>
    <w:rsid w:val="00C617B8"/>
    <w:rsid w:val="00C70349"/>
    <w:rsid w:val="00C7056D"/>
    <w:rsid w:val="00C75A10"/>
    <w:rsid w:val="00C912B7"/>
    <w:rsid w:val="00CB209E"/>
    <w:rsid w:val="00CC21C3"/>
    <w:rsid w:val="00CC4287"/>
    <w:rsid w:val="00CC5D87"/>
    <w:rsid w:val="00D024C5"/>
    <w:rsid w:val="00D02E95"/>
    <w:rsid w:val="00D06601"/>
    <w:rsid w:val="00D142A9"/>
    <w:rsid w:val="00D408B1"/>
    <w:rsid w:val="00D40F83"/>
    <w:rsid w:val="00D77E70"/>
    <w:rsid w:val="00DA1773"/>
    <w:rsid w:val="00DA3F74"/>
    <w:rsid w:val="00DB24F7"/>
    <w:rsid w:val="00DC0FC1"/>
    <w:rsid w:val="00DD05AD"/>
    <w:rsid w:val="00DD178B"/>
    <w:rsid w:val="00E262F2"/>
    <w:rsid w:val="00E441DE"/>
    <w:rsid w:val="00E5542B"/>
    <w:rsid w:val="00E632C2"/>
    <w:rsid w:val="00E86DE7"/>
    <w:rsid w:val="00E906E3"/>
    <w:rsid w:val="00E93A80"/>
    <w:rsid w:val="00E94BDB"/>
    <w:rsid w:val="00EA66C7"/>
    <w:rsid w:val="00EB20DF"/>
    <w:rsid w:val="00EE1C7B"/>
    <w:rsid w:val="00F1150D"/>
    <w:rsid w:val="00F16683"/>
    <w:rsid w:val="00F16BBA"/>
    <w:rsid w:val="00F27192"/>
    <w:rsid w:val="00F44B86"/>
    <w:rsid w:val="00F76326"/>
    <w:rsid w:val="00F95948"/>
    <w:rsid w:val="00FA4380"/>
    <w:rsid w:val="00FB1959"/>
    <w:rsid w:val="00FB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F3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paragraph" w:styleId="Heading7">
    <w:name w:val="heading 7"/>
    <w:basedOn w:val="Normal"/>
    <w:next w:val="Normal"/>
    <w:link w:val="Heading7Char"/>
    <w:uiPriority w:val="9"/>
    <w:unhideWhenUsed/>
    <w:qFormat/>
    <w:rsid w:val="00E93A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contextualSpacing/>
    </w:pPr>
    <w:rPr>
      <w:b/>
      <w:sz w:val="48"/>
      <w:szCs w:val="48"/>
    </w:rPr>
  </w:style>
  <w:style w:type="paragraph" w:styleId="Subtitle">
    <w:name w:val="Subtitle"/>
    <w:basedOn w:val="Normal"/>
    <w:next w:val="Normal"/>
    <w:pPr>
      <w:keepNext/>
      <w:keepLines/>
      <w:spacing w:before="80" w:after="80" w:line="240" w:lineRule="auto"/>
      <w:contextualSpacing/>
    </w:pPr>
    <w:rPr>
      <w:color w:val="999999"/>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1E00A2"/>
    <w:rPr>
      <w:color w:val="0563C1" w:themeColor="hyperlink"/>
      <w:u w:val="single"/>
    </w:rPr>
  </w:style>
  <w:style w:type="character" w:styleId="FollowedHyperlink">
    <w:name w:val="FollowedHyperlink"/>
    <w:basedOn w:val="DefaultParagraphFont"/>
    <w:uiPriority w:val="99"/>
    <w:semiHidden/>
    <w:unhideWhenUsed/>
    <w:rsid w:val="002D10C5"/>
    <w:rPr>
      <w:color w:val="954F72" w:themeColor="followedHyperlink"/>
      <w:u w:val="single"/>
    </w:rPr>
  </w:style>
  <w:style w:type="paragraph" w:styleId="ListParagraph">
    <w:name w:val="List Paragraph"/>
    <w:basedOn w:val="Normal"/>
    <w:uiPriority w:val="34"/>
    <w:qFormat/>
    <w:rsid w:val="00774DA8"/>
    <w:pPr>
      <w:ind w:left="720"/>
      <w:contextualSpacing/>
    </w:pPr>
  </w:style>
  <w:style w:type="character" w:styleId="HTMLCode">
    <w:name w:val="HTML Code"/>
    <w:basedOn w:val="DefaultParagraphFont"/>
    <w:uiPriority w:val="99"/>
    <w:semiHidden/>
    <w:unhideWhenUsed/>
    <w:rsid w:val="008770A5"/>
    <w:rPr>
      <w:rFonts w:ascii="Courier New" w:eastAsia="Times New Roman" w:hAnsi="Courier New" w:cs="Courier New"/>
      <w:sz w:val="20"/>
      <w:szCs w:val="20"/>
    </w:rPr>
  </w:style>
  <w:style w:type="table" w:styleId="TableGrid">
    <w:name w:val="Table Grid"/>
    <w:basedOn w:val="TableNormal"/>
    <w:uiPriority w:val="39"/>
    <w:rsid w:val="004A2E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5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58"/>
    <w:rPr>
      <w:rFonts w:ascii="Tahoma" w:hAnsi="Tahoma" w:cs="Tahoma"/>
      <w:sz w:val="16"/>
      <w:szCs w:val="16"/>
    </w:rPr>
  </w:style>
  <w:style w:type="paragraph" w:customStyle="1" w:styleId="aws-note">
    <w:name w:val="aws-note"/>
    <w:basedOn w:val="Normal"/>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023A69"/>
    <w:pPr>
      <w:spacing w:line="240" w:lineRule="auto"/>
    </w:pPr>
  </w:style>
  <w:style w:type="character" w:styleId="CommentReference">
    <w:name w:val="annotation reference"/>
    <w:basedOn w:val="DefaultParagraphFont"/>
    <w:uiPriority w:val="99"/>
    <w:semiHidden/>
    <w:unhideWhenUsed/>
    <w:rsid w:val="00E632C2"/>
    <w:rPr>
      <w:sz w:val="16"/>
      <w:szCs w:val="16"/>
    </w:rPr>
  </w:style>
  <w:style w:type="paragraph" w:styleId="CommentText">
    <w:name w:val="annotation text"/>
    <w:basedOn w:val="Normal"/>
    <w:link w:val="CommentTextChar"/>
    <w:uiPriority w:val="99"/>
    <w:semiHidden/>
    <w:unhideWhenUsed/>
    <w:rsid w:val="00E632C2"/>
    <w:pPr>
      <w:spacing w:line="240" w:lineRule="auto"/>
    </w:pPr>
    <w:rPr>
      <w:sz w:val="20"/>
      <w:szCs w:val="20"/>
    </w:rPr>
  </w:style>
  <w:style w:type="character" w:customStyle="1" w:styleId="CommentTextChar">
    <w:name w:val="Comment Text Char"/>
    <w:basedOn w:val="DefaultParagraphFont"/>
    <w:link w:val="CommentText"/>
    <w:uiPriority w:val="99"/>
    <w:semiHidden/>
    <w:rsid w:val="00E632C2"/>
    <w:rPr>
      <w:sz w:val="20"/>
      <w:szCs w:val="20"/>
    </w:rPr>
  </w:style>
  <w:style w:type="paragraph" w:styleId="CommentSubject">
    <w:name w:val="annotation subject"/>
    <w:basedOn w:val="CommentText"/>
    <w:next w:val="CommentText"/>
    <w:link w:val="CommentSubjectChar"/>
    <w:uiPriority w:val="99"/>
    <w:semiHidden/>
    <w:unhideWhenUsed/>
    <w:rsid w:val="00E632C2"/>
    <w:rPr>
      <w:b/>
      <w:bCs/>
    </w:rPr>
  </w:style>
  <w:style w:type="character" w:customStyle="1" w:styleId="CommentSubjectChar">
    <w:name w:val="Comment Subject Char"/>
    <w:basedOn w:val="CommentTextChar"/>
    <w:link w:val="CommentSubject"/>
    <w:uiPriority w:val="99"/>
    <w:semiHidden/>
    <w:rsid w:val="00E632C2"/>
    <w:rPr>
      <w:b/>
      <w:bCs/>
      <w:sz w:val="20"/>
      <w:szCs w:val="20"/>
    </w:rPr>
  </w:style>
  <w:style w:type="character" w:customStyle="1" w:styleId="Heading7Char">
    <w:name w:val="Heading 7 Char"/>
    <w:basedOn w:val="DefaultParagraphFont"/>
    <w:link w:val="Heading7"/>
    <w:uiPriority w:val="9"/>
    <w:rsid w:val="00E93A80"/>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87663D"/>
    <w:pPr>
      <w:tabs>
        <w:tab w:val="center" w:pos="4680"/>
        <w:tab w:val="right" w:pos="9360"/>
      </w:tabs>
      <w:spacing w:line="240" w:lineRule="auto"/>
    </w:pPr>
  </w:style>
  <w:style w:type="character" w:customStyle="1" w:styleId="HeaderChar">
    <w:name w:val="Header Char"/>
    <w:basedOn w:val="DefaultParagraphFont"/>
    <w:link w:val="Header"/>
    <w:uiPriority w:val="99"/>
    <w:rsid w:val="0087663D"/>
  </w:style>
  <w:style w:type="paragraph" w:styleId="Footer">
    <w:name w:val="footer"/>
    <w:basedOn w:val="Normal"/>
    <w:link w:val="FooterChar"/>
    <w:uiPriority w:val="99"/>
    <w:unhideWhenUsed/>
    <w:rsid w:val="0087663D"/>
    <w:pPr>
      <w:tabs>
        <w:tab w:val="center" w:pos="4680"/>
        <w:tab w:val="right" w:pos="9360"/>
      </w:tabs>
      <w:spacing w:line="240" w:lineRule="auto"/>
    </w:pPr>
  </w:style>
  <w:style w:type="character" w:customStyle="1" w:styleId="FooterChar">
    <w:name w:val="Footer Char"/>
    <w:basedOn w:val="DefaultParagraphFont"/>
    <w:link w:val="Footer"/>
    <w:uiPriority w:val="99"/>
    <w:rsid w:val="0087663D"/>
  </w:style>
  <w:style w:type="paragraph" w:styleId="HTMLPreformatted">
    <w:name w:val="HTML Preformatted"/>
    <w:basedOn w:val="Normal"/>
    <w:link w:val="HTMLPreformattedChar"/>
    <w:uiPriority w:val="99"/>
    <w:semiHidden/>
    <w:unhideWhenUsed/>
    <w:rsid w:val="008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72C0"/>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paragraph" w:styleId="Heading7">
    <w:name w:val="heading 7"/>
    <w:basedOn w:val="Normal"/>
    <w:next w:val="Normal"/>
    <w:link w:val="Heading7Char"/>
    <w:uiPriority w:val="9"/>
    <w:unhideWhenUsed/>
    <w:qFormat/>
    <w:rsid w:val="00E93A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contextualSpacing/>
    </w:pPr>
    <w:rPr>
      <w:b/>
      <w:sz w:val="48"/>
      <w:szCs w:val="48"/>
    </w:rPr>
  </w:style>
  <w:style w:type="paragraph" w:styleId="Subtitle">
    <w:name w:val="Subtitle"/>
    <w:basedOn w:val="Normal"/>
    <w:next w:val="Normal"/>
    <w:pPr>
      <w:keepNext/>
      <w:keepLines/>
      <w:spacing w:before="80" w:after="80" w:line="240" w:lineRule="auto"/>
      <w:contextualSpacing/>
    </w:pPr>
    <w:rPr>
      <w:color w:val="999999"/>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1E00A2"/>
    <w:rPr>
      <w:color w:val="0563C1" w:themeColor="hyperlink"/>
      <w:u w:val="single"/>
    </w:rPr>
  </w:style>
  <w:style w:type="character" w:styleId="FollowedHyperlink">
    <w:name w:val="FollowedHyperlink"/>
    <w:basedOn w:val="DefaultParagraphFont"/>
    <w:uiPriority w:val="99"/>
    <w:semiHidden/>
    <w:unhideWhenUsed/>
    <w:rsid w:val="002D10C5"/>
    <w:rPr>
      <w:color w:val="954F72" w:themeColor="followedHyperlink"/>
      <w:u w:val="single"/>
    </w:rPr>
  </w:style>
  <w:style w:type="paragraph" w:styleId="ListParagraph">
    <w:name w:val="List Paragraph"/>
    <w:basedOn w:val="Normal"/>
    <w:uiPriority w:val="34"/>
    <w:qFormat/>
    <w:rsid w:val="00774DA8"/>
    <w:pPr>
      <w:ind w:left="720"/>
      <w:contextualSpacing/>
    </w:pPr>
  </w:style>
  <w:style w:type="character" w:styleId="HTMLCode">
    <w:name w:val="HTML Code"/>
    <w:basedOn w:val="DefaultParagraphFont"/>
    <w:uiPriority w:val="99"/>
    <w:semiHidden/>
    <w:unhideWhenUsed/>
    <w:rsid w:val="008770A5"/>
    <w:rPr>
      <w:rFonts w:ascii="Courier New" w:eastAsia="Times New Roman" w:hAnsi="Courier New" w:cs="Courier New"/>
      <w:sz w:val="20"/>
      <w:szCs w:val="20"/>
    </w:rPr>
  </w:style>
  <w:style w:type="table" w:styleId="TableGrid">
    <w:name w:val="Table Grid"/>
    <w:basedOn w:val="TableNormal"/>
    <w:uiPriority w:val="39"/>
    <w:rsid w:val="004A2E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5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58"/>
    <w:rPr>
      <w:rFonts w:ascii="Tahoma" w:hAnsi="Tahoma" w:cs="Tahoma"/>
      <w:sz w:val="16"/>
      <w:szCs w:val="16"/>
    </w:rPr>
  </w:style>
  <w:style w:type="paragraph" w:customStyle="1" w:styleId="aws-note">
    <w:name w:val="aws-note"/>
    <w:basedOn w:val="Normal"/>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023A69"/>
    <w:pPr>
      <w:spacing w:line="240" w:lineRule="auto"/>
    </w:pPr>
  </w:style>
  <w:style w:type="character" w:styleId="CommentReference">
    <w:name w:val="annotation reference"/>
    <w:basedOn w:val="DefaultParagraphFont"/>
    <w:uiPriority w:val="99"/>
    <w:semiHidden/>
    <w:unhideWhenUsed/>
    <w:rsid w:val="00E632C2"/>
    <w:rPr>
      <w:sz w:val="16"/>
      <w:szCs w:val="16"/>
    </w:rPr>
  </w:style>
  <w:style w:type="paragraph" w:styleId="CommentText">
    <w:name w:val="annotation text"/>
    <w:basedOn w:val="Normal"/>
    <w:link w:val="CommentTextChar"/>
    <w:uiPriority w:val="99"/>
    <w:semiHidden/>
    <w:unhideWhenUsed/>
    <w:rsid w:val="00E632C2"/>
    <w:pPr>
      <w:spacing w:line="240" w:lineRule="auto"/>
    </w:pPr>
    <w:rPr>
      <w:sz w:val="20"/>
      <w:szCs w:val="20"/>
    </w:rPr>
  </w:style>
  <w:style w:type="character" w:customStyle="1" w:styleId="CommentTextChar">
    <w:name w:val="Comment Text Char"/>
    <w:basedOn w:val="DefaultParagraphFont"/>
    <w:link w:val="CommentText"/>
    <w:uiPriority w:val="99"/>
    <w:semiHidden/>
    <w:rsid w:val="00E632C2"/>
    <w:rPr>
      <w:sz w:val="20"/>
      <w:szCs w:val="20"/>
    </w:rPr>
  </w:style>
  <w:style w:type="paragraph" w:styleId="CommentSubject">
    <w:name w:val="annotation subject"/>
    <w:basedOn w:val="CommentText"/>
    <w:next w:val="CommentText"/>
    <w:link w:val="CommentSubjectChar"/>
    <w:uiPriority w:val="99"/>
    <w:semiHidden/>
    <w:unhideWhenUsed/>
    <w:rsid w:val="00E632C2"/>
    <w:rPr>
      <w:b/>
      <w:bCs/>
    </w:rPr>
  </w:style>
  <w:style w:type="character" w:customStyle="1" w:styleId="CommentSubjectChar">
    <w:name w:val="Comment Subject Char"/>
    <w:basedOn w:val="CommentTextChar"/>
    <w:link w:val="CommentSubject"/>
    <w:uiPriority w:val="99"/>
    <w:semiHidden/>
    <w:rsid w:val="00E632C2"/>
    <w:rPr>
      <w:b/>
      <w:bCs/>
      <w:sz w:val="20"/>
      <w:szCs w:val="20"/>
    </w:rPr>
  </w:style>
  <w:style w:type="character" w:customStyle="1" w:styleId="Heading7Char">
    <w:name w:val="Heading 7 Char"/>
    <w:basedOn w:val="DefaultParagraphFont"/>
    <w:link w:val="Heading7"/>
    <w:uiPriority w:val="9"/>
    <w:rsid w:val="00E93A80"/>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87663D"/>
    <w:pPr>
      <w:tabs>
        <w:tab w:val="center" w:pos="4680"/>
        <w:tab w:val="right" w:pos="9360"/>
      </w:tabs>
      <w:spacing w:line="240" w:lineRule="auto"/>
    </w:pPr>
  </w:style>
  <w:style w:type="character" w:customStyle="1" w:styleId="HeaderChar">
    <w:name w:val="Header Char"/>
    <w:basedOn w:val="DefaultParagraphFont"/>
    <w:link w:val="Header"/>
    <w:uiPriority w:val="99"/>
    <w:rsid w:val="0087663D"/>
  </w:style>
  <w:style w:type="paragraph" w:styleId="Footer">
    <w:name w:val="footer"/>
    <w:basedOn w:val="Normal"/>
    <w:link w:val="FooterChar"/>
    <w:uiPriority w:val="99"/>
    <w:unhideWhenUsed/>
    <w:rsid w:val="0087663D"/>
    <w:pPr>
      <w:tabs>
        <w:tab w:val="center" w:pos="4680"/>
        <w:tab w:val="right" w:pos="9360"/>
      </w:tabs>
      <w:spacing w:line="240" w:lineRule="auto"/>
    </w:pPr>
  </w:style>
  <w:style w:type="character" w:customStyle="1" w:styleId="FooterChar">
    <w:name w:val="Footer Char"/>
    <w:basedOn w:val="DefaultParagraphFont"/>
    <w:link w:val="Footer"/>
    <w:uiPriority w:val="99"/>
    <w:rsid w:val="0087663D"/>
  </w:style>
  <w:style w:type="paragraph" w:styleId="HTMLPreformatted">
    <w:name w:val="HTML Preformatted"/>
    <w:basedOn w:val="Normal"/>
    <w:link w:val="HTMLPreformattedChar"/>
    <w:uiPriority w:val="99"/>
    <w:semiHidden/>
    <w:unhideWhenUsed/>
    <w:rsid w:val="008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72C0"/>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883">
      <w:bodyDiv w:val="1"/>
      <w:marLeft w:val="0"/>
      <w:marRight w:val="0"/>
      <w:marTop w:val="0"/>
      <w:marBottom w:val="0"/>
      <w:divBdr>
        <w:top w:val="none" w:sz="0" w:space="0" w:color="auto"/>
        <w:left w:val="none" w:sz="0" w:space="0" w:color="auto"/>
        <w:bottom w:val="none" w:sz="0" w:space="0" w:color="auto"/>
        <w:right w:val="none" w:sz="0" w:space="0" w:color="auto"/>
      </w:divBdr>
    </w:div>
    <w:div w:id="233898128">
      <w:bodyDiv w:val="1"/>
      <w:marLeft w:val="0"/>
      <w:marRight w:val="0"/>
      <w:marTop w:val="0"/>
      <w:marBottom w:val="0"/>
      <w:divBdr>
        <w:top w:val="none" w:sz="0" w:space="0" w:color="auto"/>
        <w:left w:val="none" w:sz="0" w:space="0" w:color="auto"/>
        <w:bottom w:val="none" w:sz="0" w:space="0" w:color="auto"/>
        <w:right w:val="none" w:sz="0" w:space="0" w:color="auto"/>
      </w:divBdr>
    </w:div>
    <w:div w:id="301348014">
      <w:bodyDiv w:val="1"/>
      <w:marLeft w:val="0"/>
      <w:marRight w:val="0"/>
      <w:marTop w:val="0"/>
      <w:marBottom w:val="0"/>
      <w:divBdr>
        <w:top w:val="none" w:sz="0" w:space="0" w:color="auto"/>
        <w:left w:val="none" w:sz="0" w:space="0" w:color="auto"/>
        <w:bottom w:val="none" w:sz="0" w:space="0" w:color="auto"/>
        <w:right w:val="none" w:sz="0" w:space="0" w:color="auto"/>
      </w:divBdr>
    </w:div>
    <w:div w:id="372004309">
      <w:bodyDiv w:val="1"/>
      <w:marLeft w:val="0"/>
      <w:marRight w:val="0"/>
      <w:marTop w:val="0"/>
      <w:marBottom w:val="0"/>
      <w:divBdr>
        <w:top w:val="none" w:sz="0" w:space="0" w:color="auto"/>
        <w:left w:val="none" w:sz="0" w:space="0" w:color="auto"/>
        <w:bottom w:val="none" w:sz="0" w:space="0" w:color="auto"/>
        <w:right w:val="none" w:sz="0" w:space="0" w:color="auto"/>
      </w:divBdr>
    </w:div>
    <w:div w:id="381641003">
      <w:bodyDiv w:val="1"/>
      <w:marLeft w:val="0"/>
      <w:marRight w:val="0"/>
      <w:marTop w:val="0"/>
      <w:marBottom w:val="0"/>
      <w:divBdr>
        <w:top w:val="none" w:sz="0" w:space="0" w:color="auto"/>
        <w:left w:val="none" w:sz="0" w:space="0" w:color="auto"/>
        <w:bottom w:val="none" w:sz="0" w:space="0" w:color="auto"/>
        <w:right w:val="none" w:sz="0" w:space="0" w:color="auto"/>
      </w:divBdr>
    </w:div>
    <w:div w:id="608045477">
      <w:bodyDiv w:val="1"/>
      <w:marLeft w:val="0"/>
      <w:marRight w:val="0"/>
      <w:marTop w:val="0"/>
      <w:marBottom w:val="0"/>
      <w:divBdr>
        <w:top w:val="none" w:sz="0" w:space="0" w:color="auto"/>
        <w:left w:val="none" w:sz="0" w:space="0" w:color="auto"/>
        <w:bottom w:val="none" w:sz="0" w:space="0" w:color="auto"/>
        <w:right w:val="none" w:sz="0" w:space="0" w:color="auto"/>
      </w:divBdr>
    </w:div>
    <w:div w:id="827674275">
      <w:bodyDiv w:val="1"/>
      <w:marLeft w:val="0"/>
      <w:marRight w:val="0"/>
      <w:marTop w:val="0"/>
      <w:marBottom w:val="0"/>
      <w:divBdr>
        <w:top w:val="none" w:sz="0" w:space="0" w:color="auto"/>
        <w:left w:val="none" w:sz="0" w:space="0" w:color="auto"/>
        <w:bottom w:val="none" w:sz="0" w:space="0" w:color="auto"/>
        <w:right w:val="none" w:sz="0" w:space="0" w:color="auto"/>
      </w:divBdr>
    </w:div>
    <w:div w:id="843208854">
      <w:bodyDiv w:val="1"/>
      <w:marLeft w:val="0"/>
      <w:marRight w:val="0"/>
      <w:marTop w:val="0"/>
      <w:marBottom w:val="0"/>
      <w:divBdr>
        <w:top w:val="none" w:sz="0" w:space="0" w:color="auto"/>
        <w:left w:val="none" w:sz="0" w:space="0" w:color="auto"/>
        <w:bottom w:val="none" w:sz="0" w:space="0" w:color="auto"/>
        <w:right w:val="none" w:sz="0" w:space="0" w:color="auto"/>
      </w:divBdr>
    </w:div>
    <w:div w:id="966735216">
      <w:bodyDiv w:val="1"/>
      <w:marLeft w:val="0"/>
      <w:marRight w:val="0"/>
      <w:marTop w:val="0"/>
      <w:marBottom w:val="0"/>
      <w:divBdr>
        <w:top w:val="none" w:sz="0" w:space="0" w:color="auto"/>
        <w:left w:val="none" w:sz="0" w:space="0" w:color="auto"/>
        <w:bottom w:val="none" w:sz="0" w:space="0" w:color="auto"/>
        <w:right w:val="none" w:sz="0" w:space="0" w:color="auto"/>
      </w:divBdr>
    </w:div>
    <w:div w:id="990595275">
      <w:bodyDiv w:val="1"/>
      <w:marLeft w:val="0"/>
      <w:marRight w:val="0"/>
      <w:marTop w:val="0"/>
      <w:marBottom w:val="0"/>
      <w:divBdr>
        <w:top w:val="none" w:sz="0" w:space="0" w:color="auto"/>
        <w:left w:val="none" w:sz="0" w:space="0" w:color="auto"/>
        <w:bottom w:val="none" w:sz="0" w:space="0" w:color="auto"/>
        <w:right w:val="none" w:sz="0" w:space="0" w:color="auto"/>
      </w:divBdr>
    </w:div>
    <w:div w:id="1022708827">
      <w:bodyDiv w:val="1"/>
      <w:marLeft w:val="0"/>
      <w:marRight w:val="0"/>
      <w:marTop w:val="0"/>
      <w:marBottom w:val="0"/>
      <w:divBdr>
        <w:top w:val="none" w:sz="0" w:space="0" w:color="auto"/>
        <w:left w:val="none" w:sz="0" w:space="0" w:color="auto"/>
        <w:bottom w:val="none" w:sz="0" w:space="0" w:color="auto"/>
        <w:right w:val="none" w:sz="0" w:space="0" w:color="auto"/>
      </w:divBdr>
      <w:divsChild>
        <w:div w:id="313337406">
          <w:marLeft w:val="0"/>
          <w:marRight w:val="0"/>
          <w:marTop w:val="0"/>
          <w:marBottom w:val="0"/>
          <w:divBdr>
            <w:top w:val="none" w:sz="0" w:space="0" w:color="auto"/>
            <w:left w:val="none" w:sz="0" w:space="0" w:color="auto"/>
            <w:bottom w:val="none" w:sz="0" w:space="0" w:color="auto"/>
            <w:right w:val="none" w:sz="0" w:space="0" w:color="auto"/>
          </w:divBdr>
        </w:div>
      </w:divsChild>
    </w:div>
    <w:div w:id="1086927211">
      <w:bodyDiv w:val="1"/>
      <w:marLeft w:val="0"/>
      <w:marRight w:val="0"/>
      <w:marTop w:val="0"/>
      <w:marBottom w:val="0"/>
      <w:divBdr>
        <w:top w:val="none" w:sz="0" w:space="0" w:color="auto"/>
        <w:left w:val="none" w:sz="0" w:space="0" w:color="auto"/>
        <w:bottom w:val="none" w:sz="0" w:space="0" w:color="auto"/>
        <w:right w:val="none" w:sz="0" w:space="0" w:color="auto"/>
      </w:divBdr>
    </w:div>
    <w:div w:id="1107194657">
      <w:bodyDiv w:val="1"/>
      <w:marLeft w:val="0"/>
      <w:marRight w:val="0"/>
      <w:marTop w:val="0"/>
      <w:marBottom w:val="0"/>
      <w:divBdr>
        <w:top w:val="none" w:sz="0" w:space="0" w:color="auto"/>
        <w:left w:val="none" w:sz="0" w:space="0" w:color="auto"/>
        <w:bottom w:val="none" w:sz="0" w:space="0" w:color="auto"/>
        <w:right w:val="none" w:sz="0" w:space="0" w:color="auto"/>
      </w:divBdr>
    </w:div>
    <w:div w:id="1131752515">
      <w:bodyDiv w:val="1"/>
      <w:marLeft w:val="0"/>
      <w:marRight w:val="0"/>
      <w:marTop w:val="0"/>
      <w:marBottom w:val="0"/>
      <w:divBdr>
        <w:top w:val="none" w:sz="0" w:space="0" w:color="auto"/>
        <w:left w:val="none" w:sz="0" w:space="0" w:color="auto"/>
        <w:bottom w:val="none" w:sz="0" w:space="0" w:color="auto"/>
        <w:right w:val="none" w:sz="0" w:space="0" w:color="auto"/>
      </w:divBdr>
    </w:div>
    <w:div w:id="1168405278">
      <w:bodyDiv w:val="1"/>
      <w:marLeft w:val="0"/>
      <w:marRight w:val="0"/>
      <w:marTop w:val="0"/>
      <w:marBottom w:val="0"/>
      <w:divBdr>
        <w:top w:val="none" w:sz="0" w:space="0" w:color="auto"/>
        <w:left w:val="none" w:sz="0" w:space="0" w:color="auto"/>
        <w:bottom w:val="none" w:sz="0" w:space="0" w:color="auto"/>
        <w:right w:val="none" w:sz="0" w:space="0" w:color="auto"/>
      </w:divBdr>
    </w:div>
    <w:div w:id="1169710031">
      <w:bodyDiv w:val="1"/>
      <w:marLeft w:val="0"/>
      <w:marRight w:val="0"/>
      <w:marTop w:val="0"/>
      <w:marBottom w:val="0"/>
      <w:divBdr>
        <w:top w:val="none" w:sz="0" w:space="0" w:color="auto"/>
        <w:left w:val="none" w:sz="0" w:space="0" w:color="auto"/>
        <w:bottom w:val="none" w:sz="0" w:space="0" w:color="auto"/>
        <w:right w:val="none" w:sz="0" w:space="0" w:color="auto"/>
      </w:divBdr>
    </w:div>
    <w:div w:id="1320575481">
      <w:bodyDiv w:val="1"/>
      <w:marLeft w:val="0"/>
      <w:marRight w:val="0"/>
      <w:marTop w:val="0"/>
      <w:marBottom w:val="0"/>
      <w:divBdr>
        <w:top w:val="none" w:sz="0" w:space="0" w:color="auto"/>
        <w:left w:val="none" w:sz="0" w:space="0" w:color="auto"/>
        <w:bottom w:val="none" w:sz="0" w:space="0" w:color="auto"/>
        <w:right w:val="none" w:sz="0" w:space="0" w:color="auto"/>
      </w:divBdr>
    </w:div>
    <w:div w:id="1327050347">
      <w:bodyDiv w:val="1"/>
      <w:marLeft w:val="0"/>
      <w:marRight w:val="0"/>
      <w:marTop w:val="0"/>
      <w:marBottom w:val="0"/>
      <w:divBdr>
        <w:top w:val="none" w:sz="0" w:space="0" w:color="auto"/>
        <w:left w:val="none" w:sz="0" w:space="0" w:color="auto"/>
        <w:bottom w:val="none" w:sz="0" w:space="0" w:color="auto"/>
        <w:right w:val="none" w:sz="0" w:space="0" w:color="auto"/>
      </w:divBdr>
      <w:divsChild>
        <w:div w:id="1624851252">
          <w:marLeft w:val="0"/>
          <w:marRight w:val="0"/>
          <w:marTop w:val="0"/>
          <w:marBottom w:val="0"/>
          <w:divBdr>
            <w:top w:val="none" w:sz="0" w:space="0" w:color="auto"/>
            <w:left w:val="none" w:sz="0" w:space="0" w:color="auto"/>
            <w:bottom w:val="none" w:sz="0" w:space="0" w:color="auto"/>
            <w:right w:val="none" w:sz="0" w:space="0" w:color="auto"/>
          </w:divBdr>
        </w:div>
      </w:divsChild>
    </w:div>
    <w:div w:id="1561402470">
      <w:bodyDiv w:val="1"/>
      <w:marLeft w:val="0"/>
      <w:marRight w:val="0"/>
      <w:marTop w:val="0"/>
      <w:marBottom w:val="0"/>
      <w:divBdr>
        <w:top w:val="none" w:sz="0" w:space="0" w:color="auto"/>
        <w:left w:val="none" w:sz="0" w:space="0" w:color="auto"/>
        <w:bottom w:val="none" w:sz="0" w:space="0" w:color="auto"/>
        <w:right w:val="none" w:sz="0" w:space="0" w:color="auto"/>
      </w:divBdr>
      <w:divsChild>
        <w:div w:id="664942325">
          <w:marLeft w:val="0"/>
          <w:marRight w:val="0"/>
          <w:marTop w:val="0"/>
          <w:marBottom w:val="0"/>
          <w:divBdr>
            <w:top w:val="none" w:sz="0" w:space="0" w:color="auto"/>
            <w:left w:val="none" w:sz="0" w:space="0" w:color="auto"/>
            <w:bottom w:val="none" w:sz="0" w:space="0" w:color="auto"/>
            <w:right w:val="none" w:sz="0" w:space="0" w:color="auto"/>
          </w:divBdr>
        </w:div>
      </w:divsChild>
    </w:div>
    <w:div w:id="1594968203">
      <w:bodyDiv w:val="1"/>
      <w:marLeft w:val="0"/>
      <w:marRight w:val="0"/>
      <w:marTop w:val="0"/>
      <w:marBottom w:val="0"/>
      <w:divBdr>
        <w:top w:val="none" w:sz="0" w:space="0" w:color="auto"/>
        <w:left w:val="none" w:sz="0" w:space="0" w:color="auto"/>
        <w:bottom w:val="none" w:sz="0" w:space="0" w:color="auto"/>
        <w:right w:val="none" w:sz="0" w:space="0" w:color="auto"/>
      </w:divBdr>
    </w:div>
    <w:div w:id="1629512008">
      <w:bodyDiv w:val="1"/>
      <w:marLeft w:val="0"/>
      <w:marRight w:val="0"/>
      <w:marTop w:val="0"/>
      <w:marBottom w:val="0"/>
      <w:divBdr>
        <w:top w:val="none" w:sz="0" w:space="0" w:color="auto"/>
        <w:left w:val="none" w:sz="0" w:space="0" w:color="auto"/>
        <w:bottom w:val="none" w:sz="0" w:space="0" w:color="auto"/>
        <w:right w:val="none" w:sz="0" w:space="0" w:color="auto"/>
      </w:divBdr>
    </w:div>
    <w:div w:id="1656956893">
      <w:bodyDiv w:val="1"/>
      <w:marLeft w:val="0"/>
      <w:marRight w:val="0"/>
      <w:marTop w:val="0"/>
      <w:marBottom w:val="0"/>
      <w:divBdr>
        <w:top w:val="none" w:sz="0" w:space="0" w:color="auto"/>
        <w:left w:val="none" w:sz="0" w:space="0" w:color="auto"/>
        <w:bottom w:val="none" w:sz="0" w:space="0" w:color="auto"/>
        <w:right w:val="none" w:sz="0" w:space="0" w:color="auto"/>
      </w:divBdr>
    </w:div>
    <w:div w:id="1789664832">
      <w:bodyDiv w:val="1"/>
      <w:marLeft w:val="0"/>
      <w:marRight w:val="0"/>
      <w:marTop w:val="0"/>
      <w:marBottom w:val="0"/>
      <w:divBdr>
        <w:top w:val="none" w:sz="0" w:space="0" w:color="auto"/>
        <w:left w:val="none" w:sz="0" w:space="0" w:color="auto"/>
        <w:bottom w:val="none" w:sz="0" w:space="0" w:color="auto"/>
        <w:right w:val="none" w:sz="0" w:space="0" w:color="auto"/>
      </w:divBdr>
    </w:div>
    <w:div w:id="1806969969">
      <w:bodyDiv w:val="1"/>
      <w:marLeft w:val="0"/>
      <w:marRight w:val="0"/>
      <w:marTop w:val="0"/>
      <w:marBottom w:val="0"/>
      <w:divBdr>
        <w:top w:val="none" w:sz="0" w:space="0" w:color="auto"/>
        <w:left w:val="none" w:sz="0" w:space="0" w:color="auto"/>
        <w:bottom w:val="none" w:sz="0" w:space="0" w:color="auto"/>
        <w:right w:val="none" w:sz="0" w:space="0" w:color="auto"/>
      </w:divBdr>
    </w:div>
    <w:div w:id="1817451667">
      <w:bodyDiv w:val="1"/>
      <w:marLeft w:val="0"/>
      <w:marRight w:val="0"/>
      <w:marTop w:val="0"/>
      <w:marBottom w:val="0"/>
      <w:divBdr>
        <w:top w:val="none" w:sz="0" w:space="0" w:color="auto"/>
        <w:left w:val="none" w:sz="0" w:space="0" w:color="auto"/>
        <w:bottom w:val="none" w:sz="0" w:space="0" w:color="auto"/>
        <w:right w:val="none" w:sz="0" w:space="0" w:color="auto"/>
      </w:divBdr>
    </w:div>
    <w:div w:id="2056660902">
      <w:bodyDiv w:val="1"/>
      <w:marLeft w:val="0"/>
      <w:marRight w:val="0"/>
      <w:marTop w:val="0"/>
      <w:marBottom w:val="0"/>
      <w:divBdr>
        <w:top w:val="none" w:sz="0" w:space="0" w:color="auto"/>
        <w:left w:val="none" w:sz="0" w:space="0" w:color="auto"/>
        <w:bottom w:val="none" w:sz="0" w:space="0" w:color="auto"/>
        <w:right w:val="none" w:sz="0" w:space="0" w:color="auto"/>
      </w:divBdr>
    </w:div>
    <w:div w:id="2065324503">
      <w:bodyDiv w:val="1"/>
      <w:marLeft w:val="0"/>
      <w:marRight w:val="0"/>
      <w:marTop w:val="0"/>
      <w:marBottom w:val="0"/>
      <w:divBdr>
        <w:top w:val="none" w:sz="0" w:space="0" w:color="auto"/>
        <w:left w:val="none" w:sz="0" w:space="0" w:color="auto"/>
        <w:bottom w:val="none" w:sz="0" w:space="0" w:color="auto"/>
        <w:right w:val="none" w:sz="0" w:space="0" w:color="auto"/>
      </w:divBdr>
    </w:div>
    <w:div w:id="206879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redshift/latest/dg/welcome.html" TargetMode="External"/><Relationship Id="rId18" Type="http://schemas.openxmlformats.org/officeDocument/2006/relationships/footer" Target="footer2.xml"/><Relationship Id="rId26" Type="http://schemas.openxmlformats.org/officeDocument/2006/relationships/hyperlink" Target="https://aws.amazon.com/blogs/big-data/encrypt-your-amazon-redshift-loads-with-amazon-s3-and-aws-kms/" TargetMode="External"/><Relationship Id="rId39" Type="http://schemas.openxmlformats.org/officeDocument/2006/relationships/hyperlink" Target="https://aws.amazon.com/iam/details/manage-federation/" TargetMode="External"/><Relationship Id="rId21" Type="http://schemas.openxmlformats.org/officeDocument/2006/relationships/hyperlink" Target="https://docs.aws.amazon.com/redshift/latest/mgmt/working-with-db-encryption.html" TargetMode="External"/><Relationship Id="rId34" Type="http://schemas.openxmlformats.org/officeDocument/2006/relationships/hyperlink" Target="https://docs.aws.amazon.com/redshift/latest/mgmt/copy-unload-iam-role.html" TargetMode="External"/><Relationship Id="rId42" Type="http://schemas.openxmlformats.org/officeDocument/2006/relationships/hyperlink" Target="https://docs.aws.amazon.com/redshift/latest/mgmt/redshift-policy-resources.resource-permissions.html" TargetMode="External"/><Relationship Id="rId47" Type="http://schemas.openxmlformats.org/officeDocument/2006/relationships/hyperlink" Target="https://docs.aws.amazon.com/redshift/latest/mgmt/options-for-providing-iam-credentials.html" TargetMode="External"/><Relationship Id="rId50" Type="http://schemas.openxmlformats.org/officeDocument/2006/relationships/hyperlink" Target="https://docs.aws.amazon.com/redshift/latest/mgmt/redshift-iam-access-control-identity-based.html" TargetMode="External"/><Relationship Id="rId55" Type="http://schemas.openxmlformats.org/officeDocument/2006/relationships/hyperlink" Target="https://docs.aws.amazon.com/redshift/latest/mgmt/working-with-parameter-groups.html" TargetMode="External"/><Relationship Id="rId63" Type="http://schemas.openxmlformats.org/officeDocument/2006/relationships/hyperlink" Target="https://docs.aws.amazon.com/cli/latest/index.html" TargetMode="External"/><Relationship Id="rId68" Type="http://schemas.openxmlformats.org/officeDocument/2006/relationships/comments" Target="comments.xml"/><Relationship Id="rId7" Type="http://schemas.microsoft.com/office/2007/relationships/stylesWithEffects" Target="stylesWithEffects.xml"/><Relationship Id="rId71"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ocs.aws.amazon.com/kms/latest/developerguide/concept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ws.amazon.com/certificate-manager/" TargetMode="External"/><Relationship Id="rId32" Type="http://schemas.openxmlformats.org/officeDocument/2006/relationships/hyperlink" Target="https://docs.aws.amazon.com/redshift/latest/mgmt/working-with-security-groups.html" TargetMode="External"/><Relationship Id="rId37" Type="http://schemas.openxmlformats.org/officeDocument/2006/relationships/hyperlink" Target="https://docs.aws.amazon.com/redshift/latest/dg/r_Privileges.html" TargetMode="External"/><Relationship Id="rId40" Type="http://schemas.openxmlformats.org/officeDocument/2006/relationships/hyperlink" Target="https://docs.aws.amazon.com/redshift/latest/mgmt/iam-redshift-user-mgmt.html" TargetMode="External"/><Relationship Id="rId45" Type="http://schemas.openxmlformats.org/officeDocument/2006/relationships/hyperlink" Target="https://docs.aws.amazon.com/redshift/latest/mgmt/authorizing-redshift-service.html" TargetMode="External"/><Relationship Id="rId53" Type="http://schemas.openxmlformats.org/officeDocument/2006/relationships/hyperlink" Target="https://docs.aws.amazon.com/redshift/latest/mgmt/working-with-parameter-groups.html" TargetMode="External"/><Relationship Id="rId58" Type="http://schemas.openxmlformats.org/officeDocument/2006/relationships/hyperlink" Target="http://docs.aws.amazon.com/AmazonS3/latest/dev/cloudtrail-logging.html" TargetMode="External"/><Relationship Id="rId66" Type="http://schemas.openxmlformats.org/officeDocument/2006/relationships/hyperlink" Target="https://docs.aws.amazon.com/redshift/latest/mgmt/working-with-db-encryption.html"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docs.aws.amazon.com/cli/latest/reference/redshift/describe-clusters.html" TargetMode="External"/><Relationship Id="rId28" Type="http://schemas.openxmlformats.org/officeDocument/2006/relationships/hyperlink" Target="https://docs.aws.amazon.com/redshift/latest/mgmt/working-with-db-encryption.html" TargetMode="External"/><Relationship Id="rId36" Type="http://schemas.openxmlformats.org/officeDocument/2006/relationships/hyperlink" Target="https://docs.aws.amazon.com/redshift/latest/mgmt/working-with-db-encryption.html" TargetMode="External"/><Relationship Id="rId49" Type="http://schemas.openxmlformats.org/officeDocument/2006/relationships/hyperlink" Target="https://docs.aws.amazon.com/redshift/latest/mgmt/redshift-iam-access-control-overview.html" TargetMode="External"/><Relationship Id="rId57" Type="http://schemas.openxmlformats.org/officeDocument/2006/relationships/hyperlink" Target="https://docs.aws.amazon.com/AmazonCloudWatch/latest/monitoring/rs-metricscollected.html" TargetMode="External"/><Relationship Id="rId61" Type="http://schemas.openxmlformats.org/officeDocument/2006/relationships/hyperlink" Target="https://docs.aws.amazon.com/redshift/latest/mgmt/metrics-listing.htm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docs.aws.amazon.com/redshift/latest/mgmt/managing-clusters-vpc.html" TargetMode="External"/><Relationship Id="rId44" Type="http://schemas.openxmlformats.org/officeDocument/2006/relationships/hyperlink" Target="https://docs.aws.amazon.com/IAM/latest/UserGuide/list_amazonredshift.html" TargetMode="External"/><Relationship Id="rId52" Type="http://schemas.openxmlformats.org/officeDocument/2006/relationships/hyperlink" Target="https://docs.aws.amazon.com/redshift/latest/mgmt/amazon-redshift-tagging.html" TargetMode="External"/><Relationship Id="rId60" Type="http://schemas.openxmlformats.org/officeDocument/2006/relationships/hyperlink" Target="https://github.com/awslabs/amazon-redshift-monitoring" TargetMode="External"/><Relationship Id="rId65" Type="http://schemas.openxmlformats.org/officeDocument/2006/relationships/hyperlink" Target="https://docs.aws.amazon.com/redshift/latest/mgmt/working-with-snapshot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aws.amazon.com/AmazonVPC/latest/UserGuide/vpc-endpoints-access.html" TargetMode="External"/><Relationship Id="rId22" Type="http://schemas.openxmlformats.org/officeDocument/2006/relationships/hyperlink" Target="https://docs.aws.amazon.com/redshift/latest/mgmt/migrating-to-an-encrypted-cluster.html" TargetMode="External"/><Relationship Id="rId27" Type="http://schemas.openxmlformats.org/officeDocument/2006/relationships/hyperlink" Target="https://docs.aws.amazon.com/AmazonS3/latest/dev/UsingClientSideEncryption.html" TargetMode="External"/><Relationship Id="rId30" Type="http://schemas.openxmlformats.org/officeDocument/2006/relationships/hyperlink" Target="https://docs.aws.amazon.com/cli/latest/reference/redshift/rotate-encryption-key.html" TargetMode="External"/><Relationship Id="rId35" Type="http://schemas.openxmlformats.org/officeDocument/2006/relationships/hyperlink" Target="https://docs.aws.amazon.com/redshift/latest/mgmt/enhanced-vpc-enabling-cluster.html" TargetMode="External"/><Relationship Id="rId43" Type="http://schemas.openxmlformats.org/officeDocument/2006/relationships/hyperlink" Target="https://docs.aws.amazon.com/redshift/latest/mgmt/using-service-linked-roles.html" TargetMode="External"/><Relationship Id="rId48" Type="http://schemas.openxmlformats.org/officeDocument/2006/relationships/hyperlink" Target="https://docs.aws.amazon.com/redshift/latest/mgmt/options-for-providing-iam-credentials.html" TargetMode="External"/><Relationship Id="rId56" Type="http://schemas.openxmlformats.org/officeDocument/2006/relationships/hyperlink" Target="https://docs.aws.amazon.com/redshift/latest/mgmt/db-auditing.html" TargetMode="External"/><Relationship Id="rId64" Type="http://schemas.openxmlformats.org/officeDocument/2006/relationships/hyperlink" Target="https://aws.amazon.com/premiumsupport/knowledge-center/notification-maintenance-rds-redshift/" TargetMode="Externa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docs.aws.amazon.com/redshift/latest/mgmt/generating-user-credentials.html"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aws.amazon.com/compliance/services-in-scope/" TargetMode="External"/><Relationship Id="rId17" Type="http://schemas.openxmlformats.org/officeDocument/2006/relationships/footer" Target="footer1.xml"/><Relationship Id="rId25" Type="http://schemas.openxmlformats.org/officeDocument/2006/relationships/hyperlink" Target="https://s3.amazonaws.com/redshift-downloads/redshift-ca-bundle.crt" TargetMode="External"/><Relationship Id="rId33" Type="http://schemas.openxmlformats.org/officeDocument/2006/relationships/hyperlink" Target="https://docs.aws.amazon.com/redshift/latest/mgmt/working-with-security-groups.html" TargetMode="External"/><Relationship Id="rId38" Type="http://schemas.openxmlformats.org/officeDocument/2006/relationships/hyperlink" Target="https://docs.aws.amazon.com/redshift/latest/dg/r_CREATE_USER.html" TargetMode="External"/><Relationship Id="rId46" Type="http://schemas.openxmlformats.org/officeDocument/2006/relationships/hyperlink" Target="https://docs.aws.amazon.com/redshift/latest/mgmt/using-service-linked-roles.html" TargetMode="External"/><Relationship Id="rId59" Type="http://schemas.openxmlformats.org/officeDocument/2006/relationships/hyperlink" Target="http://docs.aws.amazon.com/redshift/latest/dg/cm_chap_system-tables.html" TargetMode="External"/><Relationship Id="rId67" Type="http://schemas.openxmlformats.org/officeDocument/2006/relationships/hyperlink" Target="https://docs.aws.amazon.com/redshift/latest/mgmt/amazon-redshift-limits.html" TargetMode="External"/><Relationship Id="rId20" Type="http://schemas.openxmlformats.org/officeDocument/2006/relationships/footer" Target="footer3.xml"/><Relationship Id="rId41" Type="http://schemas.openxmlformats.org/officeDocument/2006/relationships/hyperlink" Target="https://docs.aws.amazon.com/redshift/latest/mgmt/redshift-iam-access-control-identity-based.html" TargetMode="External"/><Relationship Id="rId54" Type="http://schemas.openxmlformats.org/officeDocument/2006/relationships/hyperlink" Target="https://docs.aws.amazon.com/redshift/latest/mgmt/db-auditing.html" TargetMode="External"/><Relationship Id="rId62" Type="http://schemas.openxmlformats.org/officeDocument/2006/relationships/hyperlink" Target="https://docs.aws.amazon.com/redshift/latest/mgmt/working-with-event-notifications.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DBE71E7FFA0148A8A223BCDE6863A0" ma:contentTypeVersion="0" ma:contentTypeDescription="Create a new document." ma:contentTypeScope="" ma:versionID="ee8f315c1050088f08688777421b757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BAA0-709E-4CD9-9533-BA8634A61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5C9EA71-334F-449B-89A2-FC5B8D94BA14}">
  <ds:schemaRefs>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FD91CC3-BCFF-407A-9217-AB77AE9702A7}">
  <ds:schemaRefs>
    <ds:schemaRef ds:uri="http://schemas.microsoft.com/sharepoint/v3/contenttype/forms"/>
  </ds:schemaRefs>
</ds:datastoreItem>
</file>

<file path=customXml/itemProps4.xml><?xml version="1.0" encoding="utf-8"?>
<ds:datastoreItem xmlns:ds="http://schemas.openxmlformats.org/officeDocument/2006/customXml" ds:itemID="{63BDAEA1-516D-43E8-973A-170469E6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4836</Words>
  <Characters>27568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Nelson</dc:creator>
  <cp:lastModifiedBy>Nelson, Jason</cp:lastModifiedBy>
  <cp:revision>3</cp:revision>
  <cp:lastPrinted>2017-04-25T14:56:00Z</cp:lastPrinted>
  <dcterms:created xsi:type="dcterms:W3CDTF">2018-11-13T19:10:00Z</dcterms:created>
  <dcterms:modified xsi:type="dcterms:W3CDTF">2018-11-13T19:26:00Z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0x0101004FDBE71E7FFA0148A8A223BCDE6863A0</vt:lpwstr>
  </property>
</Properties>
</file>