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0F" w:rsidRDefault="00954845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t>TEMA 1 curs - Analiza unui sistem software la alegere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------------------------------------------------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prezentarea cerintelor funcționale si non-functionale si identificarea acelor cerinte care influenteaza arhitectura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descompunere in componente, definirea responsabilitatilor componentelor si a relatiilor dintre ele; argumentare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prezentarea sistemului software din doua perspective (o diagram pentru fiecare perspectiva + explicatii)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identitifcarea celor mai importanți 3 indicatori de calitate, specificarea masurii alese pentru fiecare indicator de calitate si argumetarea alegerii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identificarea tehnologiilor middleware folosite pentru a comunica intre componente, argumentarea alegerilor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identificarea pincipalelor modele și stiluri arhitecturale folosite, argumentarea alegerilor</w:t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</w:r>
      <w:r w:rsidRPr="00522561">
        <w:rPr>
          <w:rFonts w:ascii="Arial" w:hAnsi="Arial" w:cs="Arial"/>
          <w:color w:val="1D2129"/>
          <w:sz w:val="24"/>
          <w:szCs w:val="24"/>
          <w:shd w:val="clear" w:color="auto" w:fill="F6F7F9"/>
        </w:rPr>
        <w:br/>
        <w:t>- prezentarea scenariilor de validare a arhitecturii</w:t>
      </w: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>
      <w:pPr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p w:rsidR="00E4444A" w:rsidRDefault="00E4444A" w:rsidP="00E4444A">
      <w:pPr>
        <w:jc w:val="center"/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  <w:r>
        <w:rPr>
          <w:rFonts w:ascii="Arial" w:hAnsi="Arial" w:cs="Arial"/>
          <w:color w:val="1D2129"/>
          <w:sz w:val="24"/>
          <w:szCs w:val="24"/>
          <w:shd w:val="clear" w:color="auto" w:fill="F6F7F9"/>
        </w:rPr>
        <w:lastRenderedPageBreak/>
        <w:t>Analiza software a produsului Toolset</w:t>
      </w:r>
    </w:p>
    <w:p w:rsidR="00E4444A" w:rsidRDefault="00E4444A" w:rsidP="00E4444A">
      <w:pPr>
        <w:jc w:val="center"/>
        <w:rPr>
          <w:rFonts w:ascii="Arial" w:hAnsi="Arial" w:cs="Arial"/>
          <w:color w:val="1D2129"/>
          <w:sz w:val="24"/>
          <w:szCs w:val="24"/>
          <w:shd w:val="clear" w:color="auto" w:fill="F6F7F9"/>
        </w:rPr>
      </w:pPr>
    </w:p>
    <w:sdt>
      <w:sdtPr>
        <w:id w:val="8679972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04506" w:rsidRDefault="00704506">
          <w:pPr>
            <w:pStyle w:val="TOCHeading"/>
          </w:pPr>
          <w:r>
            <w:t>Contents</w:t>
          </w:r>
        </w:p>
        <w:p w:rsidR="00B247AA" w:rsidRDefault="0070450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637578" w:history="1">
            <w:r w:rsidR="00B247AA" w:rsidRPr="00840EA7">
              <w:rPr>
                <w:rStyle w:val="Hyperlink"/>
                <w:noProof/>
              </w:rPr>
              <w:t>Cerinte non-functionale</w:t>
            </w:r>
            <w:r w:rsidR="00B247AA">
              <w:rPr>
                <w:noProof/>
                <w:webHidden/>
              </w:rPr>
              <w:tab/>
            </w:r>
            <w:r w:rsidR="00B247AA">
              <w:rPr>
                <w:noProof/>
                <w:webHidden/>
              </w:rPr>
              <w:fldChar w:fldCharType="begin"/>
            </w:r>
            <w:r w:rsidR="00B247AA">
              <w:rPr>
                <w:noProof/>
                <w:webHidden/>
              </w:rPr>
              <w:instrText xml:space="preserve"> PAGEREF _Toc494637578 \h </w:instrText>
            </w:r>
            <w:r w:rsidR="00B247AA">
              <w:rPr>
                <w:noProof/>
                <w:webHidden/>
              </w:rPr>
            </w:r>
            <w:r w:rsidR="00B247AA">
              <w:rPr>
                <w:noProof/>
                <w:webHidden/>
              </w:rPr>
              <w:fldChar w:fldCharType="separate"/>
            </w:r>
            <w:r w:rsidR="00B247AA">
              <w:rPr>
                <w:noProof/>
                <w:webHidden/>
              </w:rPr>
              <w:t>2</w:t>
            </w:r>
            <w:r w:rsidR="00B247AA">
              <w:rPr>
                <w:noProof/>
                <w:webHidden/>
              </w:rPr>
              <w:fldChar w:fldCharType="end"/>
            </w:r>
          </w:hyperlink>
        </w:p>
        <w:p w:rsidR="00B247AA" w:rsidRDefault="00B247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79" w:history="1">
            <w:r w:rsidRPr="00840EA7">
              <w:rPr>
                <w:rStyle w:val="Hyperlink"/>
                <w:noProof/>
              </w:rPr>
              <w:t>Cerinte 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B247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0" w:history="1">
            <w:r w:rsidRPr="00840EA7">
              <w:rPr>
                <w:rStyle w:val="Hyperlink"/>
                <w:noProof/>
              </w:rPr>
              <w:t>Cerinte care influenteaza 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B247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1" w:history="1">
            <w:r w:rsidRPr="00840EA7">
              <w:rPr>
                <w:rStyle w:val="Hyperlink"/>
                <w:noProof/>
              </w:rPr>
              <w:t>Descompunerea in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B247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2" w:history="1">
            <w:r w:rsidRPr="00840EA7">
              <w:rPr>
                <w:rStyle w:val="Hyperlink"/>
                <w:noProof/>
              </w:rPr>
              <w:t>Prezentarea sistemului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B247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3" w:history="1">
            <w:r w:rsidRPr="00840EA7">
              <w:rPr>
                <w:rStyle w:val="Hyperlink"/>
                <w:noProof/>
              </w:rPr>
              <w:t>Prezentare indicatori calitate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B247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4" w:history="1">
            <w:r w:rsidRPr="00840EA7">
              <w:rPr>
                <w:rStyle w:val="Hyperlink"/>
                <w:noProof/>
              </w:rPr>
              <w:t>Tehnologii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B247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5" w:history="1">
            <w:r w:rsidRPr="00840EA7">
              <w:rPr>
                <w:rStyle w:val="Hyperlink"/>
                <w:noProof/>
              </w:rPr>
              <w:t>Modele si stilui arhitecturale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7AA" w:rsidRDefault="00B247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4637586" w:history="1">
            <w:r w:rsidRPr="00840EA7">
              <w:rPr>
                <w:rStyle w:val="Hyperlink"/>
                <w:noProof/>
              </w:rPr>
              <w:t>Scenarii de validare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506" w:rsidRDefault="00704506">
          <w:r>
            <w:fldChar w:fldCharType="end"/>
          </w:r>
        </w:p>
      </w:sdtContent>
    </w:sdt>
    <w:p w:rsidR="00210B78" w:rsidRDefault="00AF17C3" w:rsidP="00A26FF8">
      <w:pPr>
        <w:pStyle w:val="Heading1"/>
      </w:pPr>
      <w:bookmarkStart w:id="0" w:name="_Toc494637578"/>
      <w:r>
        <w:t>Cerinte non-functionale</w:t>
      </w:r>
      <w:bookmarkEnd w:id="0"/>
    </w:p>
    <w:p w:rsidR="00704506" w:rsidRDefault="00704506" w:rsidP="00704506">
      <w:pPr>
        <w:pStyle w:val="Heading1"/>
      </w:pPr>
      <w:bookmarkStart w:id="1" w:name="_Toc494637579"/>
      <w:r>
        <w:t>Cerinte functionale</w:t>
      </w:r>
      <w:bookmarkEnd w:id="1"/>
    </w:p>
    <w:p w:rsidR="00210B78" w:rsidRDefault="00210B78" w:rsidP="000A0B61">
      <w:pPr>
        <w:pStyle w:val="Heading1"/>
      </w:pPr>
      <w:bookmarkStart w:id="2" w:name="_Toc494637580"/>
      <w:r>
        <w:t>Cerinte care influenteaza arhitectura</w:t>
      </w:r>
      <w:bookmarkEnd w:id="2"/>
    </w:p>
    <w:p w:rsidR="00210B78" w:rsidRDefault="00210B78" w:rsidP="00A91450">
      <w:pPr>
        <w:pStyle w:val="Heading1"/>
      </w:pPr>
      <w:bookmarkStart w:id="3" w:name="_Toc494637581"/>
      <w:r>
        <w:t>Descompunerea in componente</w:t>
      </w:r>
      <w:bookmarkEnd w:id="3"/>
    </w:p>
    <w:p w:rsidR="00210B78" w:rsidRDefault="00210B78" w:rsidP="00511306">
      <w:pPr>
        <w:pStyle w:val="Heading1"/>
      </w:pPr>
      <w:bookmarkStart w:id="4" w:name="_Toc494637582"/>
      <w:r>
        <w:t>Prezentarea sistemului software</w:t>
      </w:r>
      <w:bookmarkEnd w:id="4"/>
    </w:p>
    <w:p w:rsidR="00210B78" w:rsidRDefault="00210B78" w:rsidP="00611FA8">
      <w:pPr>
        <w:pStyle w:val="Heading1"/>
      </w:pPr>
      <w:bookmarkStart w:id="5" w:name="_Toc494637583"/>
      <w:r>
        <w:t>Prezentare indicatori calitate</w:t>
      </w:r>
      <w:bookmarkEnd w:id="5"/>
    </w:p>
    <w:p w:rsidR="00210B78" w:rsidRDefault="00210B78" w:rsidP="00611FA8">
      <w:pPr>
        <w:pStyle w:val="Heading1"/>
      </w:pPr>
      <w:bookmarkStart w:id="6" w:name="_Toc494637584"/>
      <w:r>
        <w:t>Tehnologii middleware</w:t>
      </w:r>
      <w:bookmarkEnd w:id="6"/>
    </w:p>
    <w:p w:rsidR="00210B78" w:rsidRDefault="00210B78" w:rsidP="00210B78">
      <w:pPr>
        <w:pStyle w:val="Heading1"/>
      </w:pPr>
      <w:bookmarkStart w:id="7" w:name="_Toc494637585"/>
      <w:r>
        <w:t>Modele si stilui arhitecturale</w:t>
      </w:r>
      <w:bookmarkEnd w:id="7"/>
    </w:p>
    <w:p w:rsidR="00704506" w:rsidRDefault="00704506" w:rsidP="00704506"/>
    <w:p w:rsidR="00704506" w:rsidRPr="00704506" w:rsidRDefault="00704506" w:rsidP="00704506">
      <w:pPr>
        <w:pStyle w:val="Heading1"/>
      </w:pPr>
      <w:bookmarkStart w:id="8" w:name="_Toc494637586"/>
      <w:r>
        <w:lastRenderedPageBreak/>
        <w:t>Scenarii de validare</w:t>
      </w:r>
      <w:bookmarkEnd w:id="8"/>
    </w:p>
    <w:sectPr w:rsidR="00704506" w:rsidRPr="00704506" w:rsidSect="00625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13812"/>
    <w:multiLevelType w:val="hybridMultilevel"/>
    <w:tmpl w:val="5AE44FE4"/>
    <w:lvl w:ilvl="0" w:tplc="7EF641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4845"/>
    <w:rsid w:val="000A0B61"/>
    <w:rsid w:val="00210B78"/>
    <w:rsid w:val="00451E0F"/>
    <w:rsid w:val="00511306"/>
    <w:rsid w:val="00522561"/>
    <w:rsid w:val="00611FA8"/>
    <w:rsid w:val="00625745"/>
    <w:rsid w:val="00704506"/>
    <w:rsid w:val="00954845"/>
    <w:rsid w:val="00A26FF8"/>
    <w:rsid w:val="00A91450"/>
    <w:rsid w:val="00AF17C3"/>
    <w:rsid w:val="00B247AA"/>
    <w:rsid w:val="00E4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45"/>
  </w:style>
  <w:style w:type="paragraph" w:styleId="Heading1">
    <w:name w:val="heading 1"/>
    <w:basedOn w:val="Normal"/>
    <w:next w:val="Normal"/>
    <w:link w:val="Heading1Char"/>
    <w:uiPriority w:val="9"/>
    <w:qFormat/>
    <w:rsid w:val="00E44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444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B7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045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45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CCF5A-99C1-43F4-B577-AD1F403F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2017-09-30T18:46:00Z</dcterms:created>
  <dcterms:modified xsi:type="dcterms:W3CDTF">2017-10-01T13:10:00Z</dcterms:modified>
</cp:coreProperties>
</file>