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587B4544" w14:textId="0EA3DDC9" w:rsidR="002F461C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559665" w:history="1">
            <w:r w:rsidR="002F461C" w:rsidRPr="00781BB6">
              <w:rPr>
                <w:rStyle w:val="Hipercze"/>
                <w:noProof/>
              </w:rPr>
              <w:t>Wstęp</w:t>
            </w:r>
            <w:r w:rsidR="002F461C">
              <w:rPr>
                <w:noProof/>
                <w:webHidden/>
              </w:rPr>
              <w:tab/>
            </w:r>
            <w:r w:rsidR="002F461C">
              <w:rPr>
                <w:noProof/>
                <w:webHidden/>
              </w:rPr>
              <w:fldChar w:fldCharType="begin"/>
            </w:r>
            <w:r w:rsidR="002F461C">
              <w:rPr>
                <w:noProof/>
                <w:webHidden/>
              </w:rPr>
              <w:instrText xml:space="preserve"> PAGEREF _Toc103559665 \h </w:instrText>
            </w:r>
            <w:r w:rsidR="002F461C">
              <w:rPr>
                <w:noProof/>
                <w:webHidden/>
              </w:rPr>
            </w:r>
            <w:r w:rsidR="002F461C">
              <w:rPr>
                <w:noProof/>
                <w:webHidden/>
              </w:rPr>
              <w:fldChar w:fldCharType="separate"/>
            </w:r>
            <w:r w:rsidR="002F461C">
              <w:rPr>
                <w:noProof/>
                <w:webHidden/>
              </w:rPr>
              <w:t>5</w:t>
            </w:r>
            <w:r w:rsidR="002F461C">
              <w:rPr>
                <w:noProof/>
                <w:webHidden/>
              </w:rPr>
              <w:fldChar w:fldCharType="end"/>
            </w:r>
          </w:hyperlink>
        </w:p>
        <w:p w14:paraId="0C1D310D" w14:textId="5673381A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6" w:history="1">
            <w:r w:rsidRPr="00781BB6">
              <w:rPr>
                <w:rStyle w:val="Hipercze"/>
                <w:noProof/>
              </w:rPr>
              <w:t>Rozdział 1. Uczenie przez wzmacnianie jako część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700D" w14:textId="373AAD8A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7" w:history="1">
            <w:r w:rsidRPr="00781BB6">
              <w:rPr>
                <w:rStyle w:val="Hipercze"/>
                <w:noProof/>
              </w:rPr>
              <w:t>1.1.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82A2" w14:textId="22F0D21C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8" w:history="1">
            <w:r w:rsidRPr="00781BB6">
              <w:rPr>
                <w:rStyle w:val="Hipercze"/>
                <w:noProof/>
              </w:rPr>
              <w:t>1.2. Uczenie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4782" w14:textId="2D475DB0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69" w:history="1">
            <w:r w:rsidRPr="00781BB6">
              <w:rPr>
                <w:rStyle w:val="Hipercze"/>
                <w:noProof/>
              </w:rPr>
              <w:t>1.2.1. Podstawowe pojęcia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2B14" w14:textId="7643A282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0" w:history="1">
            <w:r w:rsidRPr="00781BB6">
              <w:rPr>
                <w:rStyle w:val="Hipercze"/>
                <w:noProof/>
              </w:rPr>
              <w:t>1.2.2. Historia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8AD7" w14:textId="6B4E3D3D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1" w:history="1">
            <w:r w:rsidRPr="00781BB6">
              <w:rPr>
                <w:rStyle w:val="Hipercze"/>
                <w:noProof/>
              </w:rPr>
              <w:t>1.2.3. Głębokie uczenie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1527" w14:textId="23370DB1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2" w:history="1">
            <w:r w:rsidRPr="00781BB6">
              <w:rPr>
                <w:rStyle w:val="Hipercze"/>
                <w:noProof/>
              </w:rPr>
              <w:t>1.2.4. Przykłady wykorzystywania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31BE" w14:textId="03FC346E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3" w:history="1">
            <w:r w:rsidRPr="00781BB6">
              <w:rPr>
                <w:rStyle w:val="Hipercze"/>
                <w:noProof/>
              </w:rPr>
              <w:t>Rozdział 2. Algorytmy uczenia przez wzmacnianie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FED1" w14:textId="1316AA86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4" w:history="1">
            <w:r w:rsidRPr="00781BB6">
              <w:rPr>
                <w:rStyle w:val="Hipercze"/>
                <w:noProof/>
              </w:rPr>
              <w:t>2.1. Podstawy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8BFE" w14:textId="30B72E5A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5" w:history="1">
            <w:r w:rsidRPr="00781BB6">
              <w:rPr>
                <w:rStyle w:val="Hipercze"/>
                <w:noProof/>
              </w:rPr>
              <w:t>2.1.1. Podstawowe pojęcia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679E" w14:textId="4106FF0B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6" w:history="1">
            <w:r w:rsidRPr="00781BB6">
              <w:rPr>
                <w:rStyle w:val="Hipercze"/>
                <w:noProof/>
              </w:rPr>
              <w:t>2.1.2. Procesy decyzyjne Markowa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D1CB" w14:textId="417B2EE8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7" w:history="1">
            <w:r w:rsidRPr="00781BB6">
              <w:rPr>
                <w:rStyle w:val="Hipercze"/>
                <w:noProof/>
              </w:rPr>
              <w:t>2.1.3. Programowanie dynamiczne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37D4" w14:textId="1EC6F324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8" w:history="1">
            <w:r w:rsidRPr="00781BB6">
              <w:rPr>
                <w:rStyle w:val="Hipercze"/>
                <w:noProof/>
              </w:rPr>
              <w:t>2.1.4. Algorytmoy Monte-Carlo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AD1C" w14:textId="1C8D3D3E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79" w:history="1">
            <w:r w:rsidRPr="00781BB6">
              <w:rPr>
                <w:rStyle w:val="Hipercze"/>
                <w:noProof/>
              </w:rPr>
              <w:t>2.1.5. Uczenie metodą różnic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F6FE" w14:textId="580C6486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0" w:history="1">
            <w:r w:rsidRPr="00781BB6">
              <w:rPr>
                <w:rStyle w:val="Hipercze"/>
                <w:noProof/>
              </w:rPr>
              <w:t>2.2. Przykładowe algorytmy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56B9" w14:textId="5C903D70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1" w:history="1">
            <w:r w:rsidRPr="00781BB6">
              <w:rPr>
                <w:rStyle w:val="Hipercze"/>
                <w:noProof/>
              </w:rPr>
              <w:t>2.2.1. Q-Learnig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D8FE" w14:textId="798D2624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2" w:history="1">
            <w:r w:rsidRPr="00781BB6">
              <w:rPr>
                <w:rStyle w:val="Hipercze"/>
                <w:noProof/>
              </w:rPr>
              <w:t>2.2.2. SARSA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3D52" w14:textId="4CD80DD2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3" w:history="1">
            <w:r w:rsidRPr="00781BB6">
              <w:rPr>
                <w:rStyle w:val="Hipercze"/>
                <w:noProof/>
              </w:rPr>
              <w:t>2.2.3. 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63B5" w14:textId="41B383FF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4" w:history="1">
            <w:r w:rsidRPr="00781BB6">
              <w:rPr>
                <w:rStyle w:val="Hipercze"/>
                <w:noProof/>
              </w:rPr>
              <w:t>2.3. Algorytmy wykorzystywane przez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E668" w14:textId="7DDE7011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5" w:history="1">
            <w:r w:rsidRPr="00781BB6">
              <w:rPr>
                <w:rStyle w:val="Hipercze"/>
                <w:noProof/>
              </w:rPr>
              <w:t>2.3.1. 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DA7B" w14:textId="3B3FEECD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6" w:history="1">
            <w:r w:rsidRPr="00781BB6">
              <w:rPr>
                <w:rStyle w:val="Hipercze"/>
                <w:noProof/>
              </w:rPr>
              <w:t>2.3.2. SAC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6B16" w14:textId="278332D5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7" w:history="1">
            <w:r w:rsidRPr="00781BB6">
              <w:rPr>
                <w:rStyle w:val="Hipercze"/>
                <w:noProof/>
              </w:rPr>
              <w:t>2.4. Metody używane w uczeniu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12FE" w14:textId="1039950B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8" w:history="1">
            <w:r w:rsidRPr="00781BB6">
              <w:rPr>
                <w:rStyle w:val="Hipercze"/>
                <w:noProof/>
              </w:rPr>
              <w:t>2.4.1. Ciekawość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789C" w14:textId="761963EC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89" w:history="1">
            <w:r w:rsidRPr="00781BB6">
              <w:rPr>
                <w:rStyle w:val="Hipercze"/>
                <w:noProof/>
              </w:rPr>
              <w:t>2.5. Biblioteki, technologie i programy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C673" w14:textId="2C0AF4C4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0" w:history="1">
            <w:r w:rsidRPr="00781BB6">
              <w:rPr>
                <w:rStyle w:val="Hipercze"/>
                <w:noProof/>
              </w:rPr>
              <w:t>2.5.1.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F215" w14:textId="2133E3F2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1" w:history="1">
            <w:r w:rsidRPr="00781BB6">
              <w:rPr>
                <w:rStyle w:val="Hipercze"/>
                <w:noProof/>
              </w:rPr>
              <w:t>2.5.2.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F455" w14:textId="04541CC8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2" w:history="1">
            <w:r w:rsidRPr="00781BB6">
              <w:rPr>
                <w:rStyle w:val="Hipercze"/>
                <w:noProof/>
              </w:rPr>
              <w:t>2.5.3. Język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3F84" w14:textId="2FDDDDE4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3" w:history="1">
            <w:r w:rsidRPr="00781BB6">
              <w:rPr>
                <w:rStyle w:val="Hipercze"/>
                <w:noProof/>
              </w:rPr>
              <w:t>2.5.4. Język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6E3D" w14:textId="6EA6F4F0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4" w:history="1">
            <w:r w:rsidRPr="00781BB6">
              <w:rPr>
                <w:rStyle w:val="Hipercze"/>
                <w:noProof/>
              </w:rPr>
              <w:t>2.5.5. 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F859" w14:textId="77D1E26B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5" w:history="1">
            <w:r w:rsidRPr="00781BB6">
              <w:rPr>
                <w:rStyle w:val="Hipercze"/>
                <w:noProof/>
              </w:rPr>
              <w:t>Rozdział 3. Trenowanie agenta we własnej instancji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2E2D" w14:textId="70EDAD93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6" w:history="1">
            <w:r w:rsidRPr="00781BB6">
              <w:rPr>
                <w:rStyle w:val="Hipercze"/>
                <w:noProof/>
              </w:rPr>
              <w:t>3.1. Instalacja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1E89" w14:textId="360A219C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7" w:history="1">
            <w:r w:rsidRPr="00781BB6">
              <w:rPr>
                <w:rStyle w:val="Hipercze"/>
                <w:noProof/>
              </w:rPr>
              <w:t>3.1.1.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2B5C" w14:textId="78BB1CCF" w:rsidR="002F461C" w:rsidRDefault="002F461C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8" w:history="1">
            <w:r w:rsidRPr="00781BB6">
              <w:rPr>
                <w:rStyle w:val="Hipercze"/>
                <w:noProof/>
              </w:rPr>
              <w:t>3.1.2.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4E19" w14:textId="57ED664C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699" w:history="1">
            <w:r w:rsidRPr="00781BB6">
              <w:rPr>
                <w:rStyle w:val="Hipercze"/>
                <w:noProof/>
              </w:rPr>
              <w:t>3.2. Stworzenie instancji środowiska i 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0194" w14:textId="193434D8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0" w:history="1">
            <w:r w:rsidRPr="00781BB6">
              <w:rPr>
                <w:rStyle w:val="Hipercze"/>
                <w:noProof/>
              </w:rPr>
              <w:t>3.3. Trenowanie 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6535" w14:textId="22668DDB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1" w:history="1">
            <w:r w:rsidRPr="00781BB6">
              <w:rPr>
                <w:rStyle w:val="Hipercze"/>
                <w:noProof/>
              </w:rPr>
              <w:t>3.4. Próby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5EF1" w14:textId="771F346F" w:rsidR="002F461C" w:rsidRDefault="002F461C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2" w:history="1">
            <w:r w:rsidRPr="00781BB6">
              <w:rPr>
                <w:rStyle w:val="Hipercze"/>
                <w:noProof/>
              </w:rPr>
              <w:t>3.5.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48B3" w14:textId="50DC72CF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3" w:history="1">
            <w:r w:rsidRPr="00781BB6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CC53" w14:textId="79F0A556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4" w:history="1">
            <w:r w:rsidRPr="00781BB6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690F" w14:textId="74D0CD90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5" w:history="1">
            <w:r w:rsidRPr="00781BB6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6DA4" w14:textId="2E82BAB4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6" w:history="1">
            <w:r w:rsidRPr="00781BB6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1CE4" w14:textId="11B64631" w:rsidR="002F461C" w:rsidRDefault="002F461C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59707" w:history="1">
            <w:r w:rsidRPr="00781BB6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A0D9" w14:textId="07C361C0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559665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559666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559667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559668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6055C4">
        <w:fldChar w:fldCharType="begin"/>
      </w:r>
      <w:r w:rsidR="006055C4">
        <w:instrText xml:space="preserve"> SEQ Rysunek \* ARABIC </w:instrText>
      </w:r>
      <w:r w:rsidR="006055C4">
        <w:fldChar w:fldCharType="separate"/>
      </w:r>
      <w:r>
        <w:rPr>
          <w:noProof/>
        </w:rPr>
        <w:t>1</w:t>
      </w:r>
      <w:r w:rsidR="006055C4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559669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proofErr w:type="spellStart"/>
      <w:r>
        <w:t>oczekwać</w:t>
      </w:r>
      <w:proofErr w:type="spellEnd"/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559670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559671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559672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559673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559674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3D5E2B49" w:rsidR="0013260F" w:rsidRDefault="003F03DE" w:rsidP="0013260F">
      <w:pPr>
        <w:pStyle w:val="Nagwek3"/>
      </w:pPr>
      <w:bookmarkStart w:id="13" w:name="_Toc103559676"/>
      <w:r>
        <w:t>Procesy decyzyjne Markowa</w:t>
      </w:r>
      <w:bookmarkEnd w:id="13"/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1FECFD67" w:rsidR="00B15771" w:rsidRPr="009967B0" w:rsidRDefault="009967B0" w:rsidP="00B45E64">
      <m:oMathPara>
        <m:oMathParaPr>
          <m:jc m:val="center"/>
        </m:oMathParaPr>
        <m:oMath>
          <m:r>
            <w:rPr>
              <w:rFonts w:ascii="Cambria Math" w:hAnsi="Cambria Math"/>
            </w:rPr>
            <m:t>(S, A,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,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9DF6707" w14:textId="69ED09D3" w:rsidR="00006C8C" w:rsidRDefault="009411A4" w:rsidP="00B03830">
      <w:pPr>
        <w:ind w:firstLine="708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(t+1)</m:t>
                    </m:r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s'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R(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, s')</m:t>
        </m:r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</w:p>
    <w:p w14:paraId="0C4A965B" w14:textId="408F9A24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wyszukanie </w:t>
      </w:r>
      <w:r w:rsidR="00D11037">
        <w:t xml:space="preserve">polityki </w:t>
      </w:r>
      <m:oMath>
        <m:r>
          <w:rPr>
            <w:rFonts w:ascii="Cambria Math" w:hAnsi="Cambria Math"/>
          </w:rPr>
          <m:t>π</m:t>
        </m:r>
      </m:oMath>
      <w:r w:rsidR="00D11037">
        <w:t xml:space="preserve">, </w:t>
      </w:r>
      <w:r w:rsidR="00006C8C">
        <w:t xml:space="preserve">która </w:t>
      </w:r>
      <w:r w:rsidR="00D11037">
        <w:t>przyporządkowuje każdemu z możliwych stanów akcję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6B0EB467" w:rsidR="009E33A5" w:rsidRDefault="0053433B" w:rsidP="009E33A5"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B03830">
      <w:pPr>
        <w:ind w:firstLine="708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9C0D51D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>, który sprawi, że nagrody otrzymane niedawno będą miały większe znaczenie niż te uzyskane wcześniej</w:t>
      </w:r>
      <w:r w:rsidR="00B10756">
        <w:t>:</w:t>
      </w:r>
    </w:p>
    <w:p w14:paraId="52168832" w14:textId="5008B01D" w:rsidR="00B10756" w:rsidRPr="00B478D7" w:rsidRDefault="006055C4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78592658" w14:textId="7A0E205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(s)</m:t>
        </m:r>
      </m:oMath>
      <w:r w:rsidR="000809C0">
        <w:t xml:space="preserve"> a jej wartość wyliczamy w następujący sposób: </w:t>
      </w:r>
    </w:p>
    <w:p w14:paraId="0053D865" w14:textId="2B9C3E11" w:rsidR="000809C0" w:rsidRPr="00B478D7" w:rsidRDefault="006055C4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8271029" w14:textId="2405CC66" w:rsidR="00B10756" w:rsidRDefault="000809C0" w:rsidP="003F2D5A">
      <w:pPr>
        <w:ind w:firstLine="0"/>
      </w:pPr>
      <w:r>
        <w:t xml:space="preserve"> </w:t>
      </w:r>
      <w:r w:rsidR="005E01AD">
        <w:tab/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75DF15E8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(s, a)</m:t>
        </m:r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0DA7B8EC" w:rsidR="00F15189" w:rsidRPr="003F03DE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</w:p>
    <w:p w14:paraId="1A818640" w14:textId="4C28AB46" w:rsidR="0013260F" w:rsidRDefault="00A51408" w:rsidP="0013260F">
      <w:pPr>
        <w:pStyle w:val="Nagwek3"/>
      </w:pPr>
      <w:bookmarkStart w:id="14" w:name="_Toc103559677"/>
      <w:r>
        <w:t>Programowanie dynamiczne</w:t>
      </w:r>
      <w:bookmarkEnd w:id="14"/>
      <w:r>
        <w:t xml:space="preserve"> </w:t>
      </w:r>
    </w:p>
    <w:p w14:paraId="39C2163D" w14:textId="1AC66F73" w:rsidR="0008642D" w:rsidRP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 xml:space="preserve">odnosi się do zbioru algorytmów które mogą zostać użyte do obliczenia optymalnej polityki w podanym modelu środowiska zdefiniowanym przez MDP. </w:t>
      </w:r>
    </w:p>
    <w:p w14:paraId="45510286" w14:textId="2DAABB21" w:rsidR="0013260F" w:rsidRDefault="00A51408" w:rsidP="0013260F">
      <w:pPr>
        <w:pStyle w:val="Nagwek3"/>
      </w:pPr>
      <w:bookmarkStart w:id="15" w:name="_Toc103559678"/>
      <w:proofErr w:type="spellStart"/>
      <w:r>
        <w:t>Algorytmoy</w:t>
      </w:r>
      <w:proofErr w:type="spellEnd"/>
      <w:r>
        <w:t xml:space="preserve"> Monte-Carlo</w:t>
      </w:r>
      <w:bookmarkEnd w:id="15"/>
    </w:p>
    <w:p w14:paraId="09D9A746" w14:textId="0A7A4533" w:rsidR="00A51408" w:rsidRPr="00A51408" w:rsidRDefault="00A51408" w:rsidP="00A51408">
      <w:pPr>
        <w:pStyle w:val="Nagwek3"/>
      </w:pPr>
      <w:bookmarkStart w:id="16" w:name="_Toc103559679"/>
      <w:r>
        <w:t>Uczenie metodą różnic czasowych</w:t>
      </w:r>
      <w:bookmarkEnd w:id="16"/>
    </w:p>
    <w:p w14:paraId="190FF3BB" w14:textId="0EBBBA16" w:rsidR="0013260F" w:rsidRDefault="0013260F" w:rsidP="0013260F">
      <w:pPr>
        <w:pStyle w:val="Nagwek2"/>
      </w:pPr>
      <w:bookmarkStart w:id="17" w:name="_Toc103559680"/>
      <w:r>
        <w:t>Przykładowe algorytmy uczenia przez wzmacnianie</w:t>
      </w:r>
      <w:bookmarkEnd w:id="17"/>
    </w:p>
    <w:p w14:paraId="52DEA4CC" w14:textId="3FF771A7" w:rsidR="0013260F" w:rsidRDefault="00D1742E" w:rsidP="0013260F">
      <w:pPr>
        <w:pStyle w:val="Nagwek3"/>
      </w:pPr>
      <w:bookmarkStart w:id="18" w:name="_Toc103559681"/>
      <w:r>
        <w:lastRenderedPageBreak/>
        <w:t>Q-</w:t>
      </w:r>
      <w:proofErr w:type="spellStart"/>
      <w:r w:rsidR="001D4698">
        <w:t>Learnig</w:t>
      </w:r>
      <w:bookmarkEnd w:id="18"/>
      <w:proofErr w:type="spellEnd"/>
    </w:p>
    <w:p w14:paraId="12CFF381" w14:textId="39F3CBD0" w:rsidR="001D4698" w:rsidRDefault="001D4698" w:rsidP="001D4698">
      <w:pPr>
        <w:pStyle w:val="Nagwek3"/>
      </w:pPr>
      <w:bookmarkStart w:id="19" w:name="_Toc103559682"/>
      <w:r>
        <w:t>SARSA</w:t>
      </w:r>
      <w:bookmarkEnd w:id="19"/>
    </w:p>
    <w:p w14:paraId="58DEAF0C" w14:textId="46E132BA" w:rsidR="001D4698" w:rsidRPr="001D4698" w:rsidRDefault="001D4698" w:rsidP="001D4698">
      <w:pPr>
        <w:pStyle w:val="Nagwek3"/>
      </w:pPr>
      <w:bookmarkStart w:id="20" w:name="_Toc103559683"/>
      <w:r>
        <w:t>DQN</w:t>
      </w:r>
      <w:bookmarkEnd w:id="20"/>
    </w:p>
    <w:p w14:paraId="305B6482" w14:textId="20E8B8E2" w:rsidR="0013260F" w:rsidRDefault="0013260F" w:rsidP="0013260F">
      <w:pPr>
        <w:pStyle w:val="Nagwek2"/>
      </w:pPr>
      <w:bookmarkStart w:id="21" w:name="_Toc103559684"/>
      <w:r>
        <w:t>Algorytmy wykorzystywane przez ML-Agents</w:t>
      </w:r>
      <w:bookmarkEnd w:id="21"/>
    </w:p>
    <w:p w14:paraId="63C8D17B" w14:textId="25D91276" w:rsidR="0013260F" w:rsidRDefault="00B03830" w:rsidP="00B03830">
      <w:pPr>
        <w:pStyle w:val="Nagwek3"/>
      </w:pPr>
      <w:bookmarkStart w:id="22" w:name="_Toc103559685"/>
      <w:r>
        <w:t>PPO</w:t>
      </w:r>
      <w:bookmarkEnd w:id="22"/>
    </w:p>
    <w:p w14:paraId="4BDBD49C" w14:textId="2940D979" w:rsidR="0013260F" w:rsidRDefault="00B03830" w:rsidP="00B03830">
      <w:pPr>
        <w:pStyle w:val="Nagwek3"/>
      </w:pPr>
      <w:bookmarkStart w:id="23" w:name="_Toc103559686"/>
      <w:r>
        <w:t>SAC</w:t>
      </w:r>
      <w:bookmarkEnd w:id="23"/>
    </w:p>
    <w:p w14:paraId="6EFFE939" w14:textId="41AE7AFD" w:rsidR="003A0329" w:rsidRDefault="003A0329" w:rsidP="0088468F">
      <w:pPr>
        <w:pStyle w:val="Nagwek2"/>
      </w:pPr>
      <w:bookmarkStart w:id="24" w:name="_Toc103559687"/>
      <w:r>
        <w:t>Metody używane w uczeniu przez wzmacnianie</w:t>
      </w:r>
      <w:bookmarkEnd w:id="24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0E7811BE" w14:textId="77777777" w:rsidR="003A0329" w:rsidRDefault="003A0329" w:rsidP="003A0329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2F4D5288" w14:textId="77777777" w:rsidR="003A0329" w:rsidRDefault="003A0329" w:rsidP="003A0329"/>
    <w:p w14:paraId="44640133" w14:textId="77777777" w:rsidR="003A0329" w:rsidRDefault="003A0329" w:rsidP="003A0329"/>
    <w:p w14:paraId="4B8EDA8B" w14:textId="77777777" w:rsidR="003A0329" w:rsidRPr="00CD2A15" w:rsidRDefault="003A0329" w:rsidP="003A0329"/>
    <w:p w14:paraId="4262D83E" w14:textId="583B507F" w:rsidR="003A0329" w:rsidRDefault="003A0329" w:rsidP="00DB0F88">
      <w:pPr>
        <w:pStyle w:val="Nagwek3"/>
      </w:pPr>
      <w:bookmarkStart w:id="25" w:name="_Toc103559688"/>
      <w:r>
        <w:t>Ciekawość</w:t>
      </w:r>
      <w:bookmarkEnd w:id="25"/>
    </w:p>
    <w:p w14:paraId="650EA2E1" w14:textId="77777777" w:rsidR="003A0329" w:rsidRDefault="003A0329" w:rsidP="003A0329">
      <w:r>
        <w:t xml:space="preserve">W środowiskach, gdzie agent rzadko otrzymuje nagrody, agent może nigdy nie otrzymać sygnału nagrody na podstawie którego mógłby </w:t>
      </w:r>
      <w:commentRangeStart w:id="26"/>
      <w:r>
        <w:t>rozpocząć</w:t>
      </w:r>
      <w:commentRangeEnd w:id="26"/>
      <w:r>
        <w:rPr>
          <w:rStyle w:val="Odwoaniedokomentarza"/>
        </w:rPr>
        <w:commentReference w:id="26"/>
      </w:r>
      <w:r>
        <w:t xml:space="preserve"> proces szkolenia. Jest to scenariusz, w którym użycie wewnętrznych sygnałów nagrody może okazać się cenne. Ciekawość jest jednym z takich sygnałów, które mogą pomóc algorytmowi zbadać środowisko, kiedy zewnętrzne nagrody są rzadkie. </w:t>
      </w:r>
    </w:p>
    <w:p w14:paraId="7D8B8234" w14:textId="77777777" w:rsidR="003A0329" w:rsidRDefault="003A0329" w:rsidP="003A0329">
      <w:r>
        <w:t xml:space="preserve">Dzięki tej metodzie szkolimy tak naprawdę dwie sieci: </w:t>
      </w:r>
    </w:p>
    <w:p w14:paraId="6C0EF761" w14:textId="77777777" w:rsidR="003A0329" w:rsidRDefault="003A0329" w:rsidP="003A0329">
      <w:pPr>
        <w:ind w:firstLine="0"/>
      </w:pPr>
      <w:r>
        <w:lastRenderedPageBreak/>
        <w:t>• Model odwrotny, który bierze bieżącą i następną akcję agenta, koduje je i wykorzystuje kodowanie do przewidywania akcji, która została podjęta między obserwacjami.</w:t>
      </w:r>
    </w:p>
    <w:p w14:paraId="1535330F" w14:textId="77777777" w:rsidR="003A0329" w:rsidRDefault="003A0329" w:rsidP="003A0329">
      <w:pPr>
        <w:ind w:firstLine="0"/>
      </w:pPr>
      <w:r>
        <w:t>• Model wyprzedzający, który pobiera zakodowaną bieżącą obserwację i działanie oraz przewiduje następną zakodowaną obserwację.</w:t>
      </w:r>
    </w:p>
    <w:p w14:paraId="34F492CD" w14:textId="77777777" w:rsidR="003A0329" w:rsidRDefault="003A0329" w:rsidP="003A0329">
      <w:pPr>
        <w:ind w:firstLine="0"/>
      </w:pPr>
      <w:r>
        <w:t>Utrata modelu wyprzedzającego (czyli różnicy między przewidywanymi a rzeczywistymi zakodowanymi obserwacjami) jest używana jako wewnętrzna nagroda, więc im bardziej model jest zaskoczony, tym większa będzie nagroda.</w:t>
      </w:r>
    </w:p>
    <w:p w14:paraId="25B09FD6" w14:textId="77777777" w:rsidR="003A0329" w:rsidRDefault="003A0329" w:rsidP="003A0329">
      <w:pPr>
        <w:pStyle w:val="Nagwek4"/>
      </w:pPr>
      <w:r>
        <w:t>Losowa destylacja sieciowa</w:t>
      </w:r>
    </w:p>
    <w:p w14:paraId="03F094A9" w14:textId="77777777" w:rsidR="003A0329" w:rsidRDefault="003A0329" w:rsidP="003A0329">
      <w:r>
        <w:t>Podobnie do sygnału ciekawości, Losowa Destylacja Sieciowa (</w:t>
      </w:r>
      <w:proofErr w:type="spellStart"/>
      <w:r>
        <w:t>Random</w:t>
      </w:r>
      <w:proofErr w:type="spellEnd"/>
      <w:r>
        <w:t xml:space="preserve"> Network </w:t>
      </w:r>
      <w:proofErr w:type="spellStart"/>
      <w:r>
        <w:t>Distillation</w:t>
      </w:r>
      <w:proofErr w:type="spellEnd"/>
      <w:r>
        <w:t xml:space="preserve"> - RND) jest użyteczna w środowiskach z rzadką nagrodą i pomaga agentowi je eksplorować. Moduł RND również używa dwóch sieci:</w:t>
      </w:r>
    </w:p>
    <w:p w14:paraId="3F83C88C" w14:textId="77777777" w:rsidR="003A0329" w:rsidRDefault="003A0329" w:rsidP="003A0329">
      <w:pPr>
        <w:ind w:firstLine="0"/>
      </w:pPr>
      <w:r>
        <w:t>• Pierwsza sieć ma losowe i stałe wagi, przyjmuje obserwacja jako dane wejściowe i generuje kodowanie</w:t>
      </w:r>
    </w:p>
    <w:p w14:paraId="3DB182B1" w14:textId="77777777" w:rsidR="003A0329" w:rsidRDefault="003A0329" w:rsidP="003A0329">
      <w:pPr>
        <w:ind w:firstLine="0"/>
      </w:pPr>
      <w:r>
        <w:t xml:space="preserve">• Druga sieć o podobnej architekturze wytrenowana jest do przewidzenia wyników pierwszej sieci i wykorzystuje obserwacje zebrane przez agenta jako dane szkoleniowe. </w:t>
      </w:r>
    </w:p>
    <w:p w14:paraId="5DEFA65A" w14:textId="77777777" w:rsidR="003A0329" w:rsidRDefault="003A0329" w:rsidP="003A0329">
      <w:pPr>
        <w:ind w:firstLine="0"/>
      </w:pPr>
      <w:r>
        <w:t>Strata (kwadrat różnicy między przewidywaniami i rzeczywistymi zakodowanymi obserwacjami) wytrenowanego modelu jest używana jako wewnętrzna nagroda. Im więcej agent odwiedza stan, tym dokładniejsze są prognozy i tym niższe nagrody, co zachęca agenta do odkrywania nowych stanów z wyższymi błędami prognoz.</w:t>
      </w:r>
    </w:p>
    <w:p w14:paraId="4DCDB3AB" w14:textId="77777777" w:rsidR="003A0329" w:rsidRDefault="003A0329" w:rsidP="003A0329">
      <w:pPr>
        <w:pStyle w:val="Nagwek4"/>
      </w:pPr>
      <w:r>
        <w:t>Uczenie przez naśladowanie</w:t>
      </w:r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77777777" w:rsidR="003A0329" w:rsidRDefault="003A0329" w:rsidP="003A0329">
      <w:pPr>
        <w:pStyle w:val="Nagwek4"/>
      </w:pPr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Imitation</w:t>
      </w:r>
      <w:proofErr w:type="spellEnd"/>
      <w:r>
        <w:t xml:space="preserve"> Learning</w:t>
      </w:r>
    </w:p>
    <w:p w14:paraId="26DEC33D" w14:textId="77777777" w:rsidR="003A0329" w:rsidRDefault="003A0329" w:rsidP="003A0329">
      <w:proofErr w:type="spellStart"/>
      <w:r w:rsidRPr="00A75A7C">
        <w:lastRenderedPageBreak/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77777777" w:rsidR="003A0329" w:rsidRDefault="003A0329" w:rsidP="003A0329">
      <w:pPr>
        <w:pStyle w:val="Nagwek4"/>
      </w:pPr>
      <w:r>
        <w:t>Klonowanie Behawioralne</w:t>
      </w:r>
    </w:p>
    <w:p w14:paraId="202408D4" w14:textId="77777777" w:rsidR="003A0329" w:rsidRDefault="003A0329" w:rsidP="003A0329">
      <w:r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77777777" w:rsidR="003A0329" w:rsidRDefault="003A0329" w:rsidP="003A0329"/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lastRenderedPageBreak/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27" w:name="_Toc103559689"/>
      <w:r>
        <w:t>Biblioteki</w:t>
      </w:r>
      <w:r w:rsidR="00B13024">
        <w:t>, technologie i programy</w:t>
      </w:r>
      <w:bookmarkEnd w:id="27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28" w:name="_Toc103559690"/>
      <w:r>
        <w:t>Unity</w:t>
      </w:r>
      <w:bookmarkEnd w:id="28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</w:t>
      </w:r>
      <w:proofErr w:type="spellStart"/>
      <w:r w:rsidR="00C53FFE">
        <w:t>Cities</w:t>
      </w:r>
      <w:proofErr w:type="spellEnd"/>
      <w:r w:rsidR="00C53FFE">
        <w:t xml:space="preserve">: </w:t>
      </w:r>
      <w:proofErr w:type="spellStart"/>
      <w:r w:rsidR="00C53FFE">
        <w:t>Skylines</w:t>
      </w:r>
      <w:proofErr w:type="spellEnd"/>
      <w:r w:rsidR="00C53FFE">
        <w:t xml:space="preserve">”, „The </w:t>
      </w:r>
      <w:proofErr w:type="spellStart"/>
      <w:r w:rsidR="00C53FFE">
        <w:t>forrest</w:t>
      </w:r>
      <w:proofErr w:type="spellEnd"/>
      <w:r w:rsidR="00C53FFE">
        <w:t>” czy „</w:t>
      </w:r>
      <w:proofErr w:type="spellStart"/>
      <w:r w:rsidR="00C53FFE">
        <w:t>Firewatch</w:t>
      </w:r>
      <w:proofErr w:type="spellEnd"/>
      <w:r w:rsidR="00C53FFE">
        <w:t>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</w:t>
      </w:r>
      <w:r w:rsidR="00A74BE2">
        <w:rPr>
          <w:rFonts w:ascii="Arial" w:hAnsi="Arial" w:cs="Arial"/>
          <w:color w:val="202124"/>
          <w:sz w:val="21"/>
          <w:szCs w:val="21"/>
        </w:rPr>
        <w:lastRenderedPageBreak/>
        <w:t xml:space="preserve">duplikowanie. </w:t>
      </w:r>
      <w:commentRangeStart w:id="29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9"/>
      <w:r w:rsidR="00A74BE2">
        <w:rPr>
          <w:rStyle w:val="Odwoaniedokomentarza"/>
        </w:rPr>
        <w:commentReference w:id="29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0" w:name="_Toc103559691"/>
      <w:r>
        <w:t>ML-Agents</w:t>
      </w:r>
      <w:bookmarkEnd w:id="30"/>
    </w:p>
    <w:p w14:paraId="7F8E4920" w14:textId="63AB128C" w:rsidR="006E1FFF" w:rsidRPr="006E1FFF" w:rsidRDefault="006E1FFF" w:rsidP="006E1FFF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1" w:name="_Toc103559692"/>
      <w:r>
        <w:t>Język C#</w:t>
      </w:r>
      <w:bookmarkEnd w:id="31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</w:t>
      </w:r>
      <w:r w:rsidR="00BD30EB">
        <w:lastRenderedPageBreak/>
        <w:t xml:space="preserve">internetowych za pomocą platformy .NET czy aplikacji działających w systemie Windows. Unity </w:t>
      </w:r>
      <w:r w:rsidR="004D13C2">
        <w:t xml:space="preserve">wykorzystuje ten język do definiowania zachowywania obiektów w środowisku. Najpopularniejszym edytorem języka jest Visual Studio </w:t>
      </w:r>
      <w:proofErr w:type="spellStart"/>
      <w:r w:rsidR="004D13C2">
        <w:t>Code</w:t>
      </w:r>
      <w:proofErr w:type="spellEnd"/>
      <w:r w:rsidR="004D13C2">
        <w:t xml:space="preserve"> [9] stworzony przez Microsoft.</w:t>
      </w:r>
    </w:p>
    <w:p w14:paraId="06189A95" w14:textId="104D5C8A" w:rsidR="00DB0F88" w:rsidRDefault="00DB0F88" w:rsidP="00DB0F88">
      <w:pPr>
        <w:pStyle w:val="Nagwek3"/>
      </w:pPr>
      <w:bookmarkStart w:id="32" w:name="_Toc103559693"/>
      <w:r>
        <w:t xml:space="preserve">Język </w:t>
      </w:r>
      <w:proofErr w:type="spellStart"/>
      <w:r>
        <w:t>Python</w:t>
      </w:r>
      <w:bookmarkEnd w:id="32"/>
      <w:proofErr w:type="spellEnd"/>
    </w:p>
    <w:p w14:paraId="02E3DBB3" w14:textId="0795D141" w:rsidR="00A85D5F" w:rsidRPr="00A85D5F" w:rsidRDefault="00B66F2F" w:rsidP="00A85D5F">
      <w:proofErr w:type="spellStart"/>
      <w:r>
        <w:t>Python</w:t>
      </w:r>
      <w:proofErr w:type="spellEnd"/>
      <w:r>
        <w:t xml:space="preserve">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</w:t>
      </w:r>
      <w:proofErr w:type="spellStart"/>
      <w:r w:rsidR="008F60C2">
        <w:t>Rossuma</w:t>
      </w:r>
      <w:proofErr w:type="spellEnd"/>
      <w:r w:rsidR="008F60C2">
        <w:t xml:space="preserve">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3" w:name="_Toc103559694"/>
      <w:proofErr w:type="spellStart"/>
      <w:r>
        <w:t>PyTorch</w:t>
      </w:r>
      <w:bookmarkEnd w:id="33"/>
      <w:proofErr w:type="spellEnd"/>
    </w:p>
    <w:p w14:paraId="1655B6C5" w14:textId="179F33DF" w:rsidR="00AA7CCC" w:rsidRPr="00AA7CCC" w:rsidRDefault="00BE66E0" w:rsidP="00AA7CC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</w:t>
      </w:r>
      <w:r w:rsidR="003A2DBB">
        <w:t xml:space="preserve">ona </w:t>
      </w:r>
      <w:r>
        <w:t xml:space="preserve">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</w:t>
      </w:r>
      <w:r w:rsidR="003A2DBB">
        <w:t xml:space="preserve">2016 roku. Z </w:t>
      </w:r>
      <w:proofErr w:type="spellStart"/>
      <w:r w:rsidR="003A2DBB">
        <w:t>PyTorch’a</w:t>
      </w:r>
      <w:proofErr w:type="spellEnd"/>
      <w:r w:rsidR="003A2DBB">
        <w:t xml:space="preserve"> korzysta wiele  firm wytwarzających oprogramowanie związanych z głębokim uczeniem jak na przykład</w:t>
      </w:r>
      <w:r w:rsidR="00F81BD5">
        <w:t xml:space="preserve"> </w:t>
      </w:r>
      <w:proofErr w:type="spellStart"/>
      <w:r w:rsidR="00F81BD5">
        <w:t>OpenAI</w:t>
      </w:r>
      <w:proofErr w:type="spellEnd"/>
      <w:r w:rsidR="00F81BD5">
        <w:t xml:space="preserve"> czy Microsoft.</w:t>
      </w:r>
    </w:p>
    <w:p w14:paraId="61560A35" w14:textId="60559109" w:rsidR="0013260F" w:rsidRDefault="0013260F" w:rsidP="0013260F">
      <w:pPr>
        <w:pStyle w:val="Nagwek1"/>
      </w:pPr>
      <w:bookmarkStart w:id="34" w:name="_Toc103559695"/>
      <w:r>
        <w:t>Trenowanie agenta we własnej instancji środowiska</w:t>
      </w:r>
      <w:bookmarkEnd w:id="34"/>
    </w:p>
    <w:p w14:paraId="4DA9E8BA" w14:textId="75EDA7CE" w:rsidR="0013260F" w:rsidRDefault="0013260F" w:rsidP="0013260F">
      <w:pPr>
        <w:pStyle w:val="Nagwek2"/>
      </w:pPr>
      <w:bookmarkStart w:id="35" w:name="_Toc103559696"/>
      <w:r>
        <w:t>Instalacja i konfiguracja</w:t>
      </w:r>
      <w:bookmarkEnd w:id="35"/>
    </w:p>
    <w:p w14:paraId="394B90BF" w14:textId="5A426046" w:rsidR="0013260F" w:rsidRDefault="0013260F" w:rsidP="0013260F">
      <w:pPr>
        <w:pStyle w:val="Nagwek3"/>
      </w:pPr>
      <w:bookmarkStart w:id="36" w:name="_Toc103559697"/>
      <w:r>
        <w:t>Unity</w:t>
      </w:r>
      <w:bookmarkEnd w:id="36"/>
    </w:p>
    <w:p w14:paraId="5662315D" w14:textId="7913D510" w:rsidR="00F23F8C" w:rsidRDefault="00F23F8C" w:rsidP="00F23F8C">
      <w:pPr>
        <w:pStyle w:val="Nagwek3"/>
      </w:pPr>
      <w:bookmarkStart w:id="37" w:name="_Toc103559698"/>
      <w:r>
        <w:t>ML-Agents</w:t>
      </w:r>
      <w:bookmarkEnd w:id="37"/>
    </w:p>
    <w:p w14:paraId="1FA058BE" w14:textId="773965A6" w:rsidR="0013260F" w:rsidRDefault="0013260F" w:rsidP="0013260F">
      <w:pPr>
        <w:pStyle w:val="Nagwek2"/>
      </w:pPr>
      <w:bookmarkStart w:id="38" w:name="_Toc103559699"/>
      <w:r>
        <w:t>Stworzenie instancji środowiska i agenta</w:t>
      </w:r>
      <w:bookmarkEnd w:id="38"/>
    </w:p>
    <w:p w14:paraId="6FFD995F" w14:textId="1EFBC627" w:rsidR="009B47BB" w:rsidRDefault="009B47BB" w:rsidP="009B47BB">
      <w:pPr>
        <w:pStyle w:val="Nagwek2"/>
      </w:pPr>
      <w:bookmarkStart w:id="39" w:name="_Toc103559700"/>
      <w:r>
        <w:t>Trenowanie agenta</w:t>
      </w:r>
      <w:bookmarkEnd w:id="39"/>
    </w:p>
    <w:p w14:paraId="3BED761F" w14:textId="43DC3326" w:rsidR="009B47BB" w:rsidRPr="009B47BB" w:rsidRDefault="009B47BB" w:rsidP="009B47BB">
      <w:pPr>
        <w:pStyle w:val="Nagwek2"/>
      </w:pPr>
      <w:bookmarkStart w:id="40" w:name="_Toc103559701"/>
      <w:r>
        <w:t>Próby</w:t>
      </w:r>
      <w:bookmarkEnd w:id="40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1" w:name="_Toc103559702"/>
      <w:r>
        <w:t>Wnioski</w:t>
      </w:r>
      <w:bookmarkEnd w:id="41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2" w:name="_Toc524265345"/>
      <w:bookmarkStart w:id="43" w:name="_Toc103559703"/>
      <w:r>
        <w:t>Podsumowanie</w:t>
      </w:r>
      <w:bookmarkEnd w:id="42"/>
      <w:bookmarkEnd w:id="43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4" w:name="_Toc524265346"/>
      <w:bookmarkStart w:id="45" w:name="_Toc103559704"/>
      <w:r>
        <w:lastRenderedPageBreak/>
        <w:t>Bibliografia</w:t>
      </w:r>
      <w:bookmarkEnd w:id="44"/>
      <w:bookmarkEnd w:id="45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3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4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>(</w:t>
      </w:r>
      <w:proofErr w:type="spellStart"/>
      <w:r w:rsidRPr="002F461C">
        <w:rPr>
          <w:lang w:val="en-US"/>
        </w:rPr>
        <w:t>Dostęp</w:t>
      </w:r>
      <w:proofErr w:type="spellEnd"/>
      <w:r w:rsidRPr="002F461C">
        <w:rPr>
          <w:lang w:val="en-US"/>
        </w:rPr>
        <w:t xml:space="preserve">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6055C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5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6055C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6055C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6055C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6055C4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77777777" w:rsidR="0013637A" w:rsidRPr="002F461C" w:rsidRDefault="0013637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7"/>
      <w:bookmarkStart w:id="47" w:name="_Toc103559705"/>
      <w:r>
        <w:lastRenderedPageBreak/>
        <w:t>Spis rysunków</w:t>
      </w:r>
      <w:bookmarkEnd w:id="46"/>
      <w:bookmarkEnd w:id="47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0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6055C4">
        <w:fldChar w:fldCharType="begin"/>
      </w:r>
      <w:r w:rsidR="006055C4">
        <w:instrText xml:space="preserve"> TOC \h \z \c "Rysunek" </w:instrText>
      </w:r>
      <w:r w:rsidR="006055C4">
        <w:fldChar w:fldCharType="separate"/>
      </w:r>
      <w:r w:rsidR="006055C4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8"/>
      <w:bookmarkStart w:id="49" w:name="_Toc103559706"/>
      <w:r>
        <w:lastRenderedPageBreak/>
        <w:t>Spis tabel</w:t>
      </w:r>
      <w:bookmarkEnd w:id="48"/>
      <w:bookmarkEnd w:id="49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1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6055C4">
        <w:fldChar w:fldCharType="begin"/>
      </w:r>
      <w:r w:rsidR="006055C4">
        <w:instrText xml:space="preserve"> TOC \h \z \c "Tabela" </w:instrText>
      </w:r>
      <w:r w:rsidR="006055C4">
        <w:fldChar w:fldCharType="separate"/>
      </w:r>
      <w:r w:rsidR="006055C4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9"/>
      <w:bookmarkStart w:id="51" w:name="_Toc103559707"/>
      <w:r>
        <w:lastRenderedPageBreak/>
        <w:t>Streszczenie</w:t>
      </w:r>
      <w:bookmarkEnd w:id="50"/>
      <w:bookmarkEnd w:id="51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26" w:author="Adrian Kula" w:date="2022-05-01T19:53:00Z" w:initials="AK">
    <w:p w14:paraId="47082036" w14:textId="77777777" w:rsidR="003A0329" w:rsidRDefault="003A0329" w:rsidP="003A0329">
      <w:pPr>
        <w:pStyle w:val="Tekstkomentarza"/>
        <w:jc w:val="left"/>
      </w:pPr>
      <w:r>
        <w:rPr>
          <w:rStyle w:val="Odwoaniedokomentarza"/>
        </w:rPr>
        <w:annotationRef/>
      </w:r>
      <w:r>
        <w:t>Bootstrap</w:t>
      </w:r>
    </w:p>
  </w:comment>
  <w:comment w:id="29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7082036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1963AC" w16cex:dateUtc="2022-05-01T17:53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7082036" w16cid:durableId="261963AC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F50E" w14:textId="77777777" w:rsidR="006055C4" w:rsidRDefault="006055C4" w:rsidP="00FF618A">
      <w:r>
        <w:separator/>
      </w:r>
    </w:p>
  </w:endnote>
  <w:endnote w:type="continuationSeparator" w:id="0">
    <w:p w14:paraId="65D5BDD2" w14:textId="77777777" w:rsidR="006055C4" w:rsidRDefault="006055C4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92FC" w14:textId="77777777" w:rsidR="006055C4" w:rsidRDefault="006055C4" w:rsidP="00FF618A">
      <w:r>
        <w:separator/>
      </w:r>
    </w:p>
  </w:footnote>
  <w:footnote w:type="continuationSeparator" w:id="0">
    <w:p w14:paraId="40AF5904" w14:textId="77777777" w:rsidR="006055C4" w:rsidRDefault="006055C4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7C2B"/>
    <w:rsid w:val="000443E3"/>
    <w:rsid w:val="00047934"/>
    <w:rsid w:val="00047F53"/>
    <w:rsid w:val="00050940"/>
    <w:rsid w:val="00053242"/>
    <w:rsid w:val="000563AA"/>
    <w:rsid w:val="000569B4"/>
    <w:rsid w:val="00056D63"/>
    <w:rsid w:val="000667F0"/>
    <w:rsid w:val="000742D1"/>
    <w:rsid w:val="00074BF3"/>
    <w:rsid w:val="0007502A"/>
    <w:rsid w:val="000809C0"/>
    <w:rsid w:val="0008102E"/>
    <w:rsid w:val="00081269"/>
    <w:rsid w:val="00083038"/>
    <w:rsid w:val="00085F77"/>
    <w:rsid w:val="0008642D"/>
    <w:rsid w:val="000925C9"/>
    <w:rsid w:val="00096859"/>
    <w:rsid w:val="000969D9"/>
    <w:rsid w:val="000B0119"/>
    <w:rsid w:val="000B08B8"/>
    <w:rsid w:val="000B0BBA"/>
    <w:rsid w:val="000B1032"/>
    <w:rsid w:val="000B58C9"/>
    <w:rsid w:val="000B7E84"/>
    <w:rsid w:val="000C3712"/>
    <w:rsid w:val="000C5AAC"/>
    <w:rsid w:val="000C5D02"/>
    <w:rsid w:val="000D05DE"/>
    <w:rsid w:val="000D7708"/>
    <w:rsid w:val="000E324D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4F3E"/>
    <w:rsid w:val="00145D3F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7E05"/>
    <w:rsid w:val="0019064F"/>
    <w:rsid w:val="00192A44"/>
    <w:rsid w:val="0019417D"/>
    <w:rsid w:val="00197AF5"/>
    <w:rsid w:val="001A210D"/>
    <w:rsid w:val="001A369B"/>
    <w:rsid w:val="001A3FDC"/>
    <w:rsid w:val="001A7D01"/>
    <w:rsid w:val="001B2A27"/>
    <w:rsid w:val="001B3CE7"/>
    <w:rsid w:val="001C080A"/>
    <w:rsid w:val="001C3E86"/>
    <w:rsid w:val="001D04D1"/>
    <w:rsid w:val="001D30DC"/>
    <w:rsid w:val="001D410F"/>
    <w:rsid w:val="001D4698"/>
    <w:rsid w:val="001D567F"/>
    <w:rsid w:val="001E3DC2"/>
    <w:rsid w:val="001F3AE2"/>
    <w:rsid w:val="001F450F"/>
    <w:rsid w:val="001F5DB2"/>
    <w:rsid w:val="001F68BD"/>
    <w:rsid w:val="001F7EAC"/>
    <w:rsid w:val="0020011C"/>
    <w:rsid w:val="002036FB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12D4"/>
    <w:rsid w:val="0024632F"/>
    <w:rsid w:val="00246E54"/>
    <w:rsid w:val="00247179"/>
    <w:rsid w:val="00247BA9"/>
    <w:rsid w:val="0025442E"/>
    <w:rsid w:val="00255B80"/>
    <w:rsid w:val="00256E2E"/>
    <w:rsid w:val="00260DB0"/>
    <w:rsid w:val="0026722A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A3698"/>
    <w:rsid w:val="002A423B"/>
    <w:rsid w:val="002A4415"/>
    <w:rsid w:val="002A7280"/>
    <w:rsid w:val="002A7D06"/>
    <w:rsid w:val="002B1C5C"/>
    <w:rsid w:val="002B1CF1"/>
    <w:rsid w:val="002B48A6"/>
    <w:rsid w:val="002B51EC"/>
    <w:rsid w:val="002B783F"/>
    <w:rsid w:val="002C0684"/>
    <w:rsid w:val="002C267C"/>
    <w:rsid w:val="002C2DBA"/>
    <w:rsid w:val="002C68E7"/>
    <w:rsid w:val="002D53B6"/>
    <w:rsid w:val="002D5950"/>
    <w:rsid w:val="002D7B66"/>
    <w:rsid w:val="002E05F5"/>
    <w:rsid w:val="002E12E2"/>
    <w:rsid w:val="002E4922"/>
    <w:rsid w:val="002E4A86"/>
    <w:rsid w:val="002F0024"/>
    <w:rsid w:val="002F461C"/>
    <w:rsid w:val="002F477A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E3"/>
    <w:rsid w:val="003278FF"/>
    <w:rsid w:val="003301CC"/>
    <w:rsid w:val="00330C06"/>
    <w:rsid w:val="00334201"/>
    <w:rsid w:val="00335DD2"/>
    <w:rsid w:val="00352830"/>
    <w:rsid w:val="00354517"/>
    <w:rsid w:val="00355AAA"/>
    <w:rsid w:val="00361439"/>
    <w:rsid w:val="003628B5"/>
    <w:rsid w:val="00362ACA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E2A24"/>
    <w:rsid w:val="003E44F8"/>
    <w:rsid w:val="003E5246"/>
    <w:rsid w:val="003E5509"/>
    <w:rsid w:val="003F03DE"/>
    <w:rsid w:val="003F126E"/>
    <w:rsid w:val="003F2D5A"/>
    <w:rsid w:val="003F59CA"/>
    <w:rsid w:val="003F7DE8"/>
    <w:rsid w:val="0040188E"/>
    <w:rsid w:val="0040498A"/>
    <w:rsid w:val="004075A1"/>
    <w:rsid w:val="00407BF0"/>
    <w:rsid w:val="00410AEB"/>
    <w:rsid w:val="00412BC2"/>
    <w:rsid w:val="00415D42"/>
    <w:rsid w:val="00417B04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755A"/>
    <w:rsid w:val="00450D3E"/>
    <w:rsid w:val="00451E58"/>
    <w:rsid w:val="00453238"/>
    <w:rsid w:val="00462296"/>
    <w:rsid w:val="00470ECD"/>
    <w:rsid w:val="00472BDD"/>
    <w:rsid w:val="00476AAE"/>
    <w:rsid w:val="004803C9"/>
    <w:rsid w:val="00483B62"/>
    <w:rsid w:val="00483B91"/>
    <w:rsid w:val="00484C75"/>
    <w:rsid w:val="004851F2"/>
    <w:rsid w:val="0048763C"/>
    <w:rsid w:val="00487881"/>
    <w:rsid w:val="004941B1"/>
    <w:rsid w:val="00497EB3"/>
    <w:rsid w:val="004A0A50"/>
    <w:rsid w:val="004A4B0F"/>
    <w:rsid w:val="004A74BD"/>
    <w:rsid w:val="004B14A6"/>
    <w:rsid w:val="004C0516"/>
    <w:rsid w:val="004C3310"/>
    <w:rsid w:val="004D13C2"/>
    <w:rsid w:val="004E0C2A"/>
    <w:rsid w:val="004E2028"/>
    <w:rsid w:val="004E36CA"/>
    <w:rsid w:val="004E57DD"/>
    <w:rsid w:val="004E6EDA"/>
    <w:rsid w:val="004F7DFB"/>
    <w:rsid w:val="005029EC"/>
    <w:rsid w:val="005043B5"/>
    <w:rsid w:val="005121AF"/>
    <w:rsid w:val="005129DE"/>
    <w:rsid w:val="00512AA3"/>
    <w:rsid w:val="005160A8"/>
    <w:rsid w:val="005203A3"/>
    <w:rsid w:val="00521EC0"/>
    <w:rsid w:val="00527C4C"/>
    <w:rsid w:val="005330E4"/>
    <w:rsid w:val="0053433B"/>
    <w:rsid w:val="00534BB9"/>
    <w:rsid w:val="00534F28"/>
    <w:rsid w:val="0053537C"/>
    <w:rsid w:val="0053589F"/>
    <w:rsid w:val="0054335D"/>
    <w:rsid w:val="00550785"/>
    <w:rsid w:val="00553613"/>
    <w:rsid w:val="00553658"/>
    <w:rsid w:val="00556DB9"/>
    <w:rsid w:val="0055743F"/>
    <w:rsid w:val="00567DEC"/>
    <w:rsid w:val="00571243"/>
    <w:rsid w:val="00571C9B"/>
    <w:rsid w:val="005759AC"/>
    <w:rsid w:val="00576C94"/>
    <w:rsid w:val="00577FDF"/>
    <w:rsid w:val="005804CC"/>
    <w:rsid w:val="0058107C"/>
    <w:rsid w:val="0058229F"/>
    <w:rsid w:val="00584D3B"/>
    <w:rsid w:val="00585843"/>
    <w:rsid w:val="00585C23"/>
    <w:rsid w:val="00591774"/>
    <w:rsid w:val="005A4E75"/>
    <w:rsid w:val="005A50B8"/>
    <w:rsid w:val="005B0449"/>
    <w:rsid w:val="005B1119"/>
    <w:rsid w:val="005B1D04"/>
    <w:rsid w:val="005B3545"/>
    <w:rsid w:val="005B36C1"/>
    <w:rsid w:val="005B4802"/>
    <w:rsid w:val="005B4A22"/>
    <w:rsid w:val="005B4CB6"/>
    <w:rsid w:val="005C0D49"/>
    <w:rsid w:val="005C2789"/>
    <w:rsid w:val="005C6E4B"/>
    <w:rsid w:val="005D0736"/>
    <w:rsid w:val="005D0A62"/>
    <w:rsid w:val="005E01AD"/>
    <w:rsid w:val="005E3615"/>
    <w:rsid w:val="005F544A"/>
    <w:rsid w:val="005F640F"/>
    <w:rsid w:val="00600123"/>
    <w:rsid w:val="0060118F"/>
    <w:rsid w:val="006013BA"/>
    <w:rsid w:val="006055C4"/>
    <w:rsid w:val="00627C4F"/>
    <w:rsid w:val="00630AD9"/>
    <w:rsid w:val="0063244A"/>
    <w:rsid w:val="00634149"/>
    <w:rsid w:val="00637E61"/>
    <w:rsid w:val="006415F4"/>
    <w:rsid w:val="00643CCB"/>
    <w:rsid w:val="00651EF6"/>
    <w:rsid w:val="00652194"/>
    <w:rsid w:val="00654A55"/>
    <w:rsid w:val="00660991"/>
    <w:rsid w:val="00660D00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B09DE"/>
    <w:rsid w:val="006B1331"/>
    <w:rsid w:val="006B44B4"/>
    <w:rsid w:val="006B4859"/>
    <w:rsid w:val="006B6297"/>
    <w:rsid w:val="006C4846"/>
    <w:rsid w:val="006D0000"/>
    <w:rsid w:val="006D0E7C"/>
    <w:rsid w:val="006D2A9D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19B6"/>
    <w:rsid w:val="0071256C"/>
    <w:rsid w:val="00712FDE"/>
    <w:rsid w:val="00714323"/>
    <w:rsid w:val="00716ED6"/>
    <w:rsid w:val="00716EF3"/>
    <w:rsid w:val="007242AE"/>
    <w:rsid w:val="007313C0"/>
    <w:rsid w:val="00742E03"/>
    <w:rsid w:val="00747460"/>
    <w:rsid w:val="00750CF6"/>
    <w:rsid w:val="007547D4"/>
    <w:rsid w:val="00754C75"/>
    <w:rsid w:val="00754E16"/>
    <w:rsid w:val="00762F11"/>
    <w:rsid w:val="00763E62"/>
    <w:rsid w:val="0076411A"/>
    <w:rsid w:val="00771FB5"/>
    <w:rsid w:val="00772EE2"/>
    <w:rsid w:val="00783188"/>
    <w:rsid w:val="00785AD5"/>
    <w:rsid w:val="007930BB"/>
    <w:rsid w:val="00796B0F"/>
    <w:rsid w:val="007A2C21"/>
    <w:rsid w:val="007A65B4"/>
    <w:rsid w:val="007A7414"/>
    <w:rsid w:val="007A7527"/>
    <w:rsid w:val="007B202F"/>
    <w:rsid w:val="007B22AF"/>
    <w:rsid w:val="007B2666"/>
    <w:rsid w:val="007B532D"/>
    <w:rsid w:val="007B5EEE"/>
    <w:rsid w:val="007B6249"/>
    <w:rsid w:val="007B73D4"/>
    <w:rsid w:val="007C32F4"/>
    <w:rsid w:val="007C7360"/>
    <w:rsid w:val="007C7A55"/>
    <w:rsid w:val="007D1881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62F3"/>
    <w:rsid w:val="007F69F6"/>
    <w:rsid w:val="00800311"/>
    <w:rsid w:val="00800EE5"/>
    <w:rsid w:val="00803D1D"/>
    <w:rsid w:val="008067B6"/>
    <w:rsid w:val="0081119C"/>
    <w:rsid w:val="00822F98"/>
    <w:rsid w:val="00823FA4"/>
    <w:rsid w:val="0082572C"/>
    <w:rsid w:val="00825A61"/>
    <w:rsid w:val="008275CB"/>
    <w:rsid w:val="00835E98"/>
    <w:rsid w:val="0083677E"/>
    <w:rsid w:val="00837A93"/>
    <w:rsid w:val="008414CB"/>
    <w:rsid w:val="00843714"/>
    <w:rsid w:val="00843EF0"/>
    <w:rsid w:val="00847E86"/>
    <w:rsid w:val="00851179"/>
    <w:rsid w:val="0086092B"/>
    <w:rsid w:val="00864803"/>
    <w:rsid w:val="00864F58"/>
    <w:rsid w:val="00877163"/>
    <w:rsid w:val="0088468F"/>
    <w:rsid w:val="0088678A"/>
    <w:rsid w:val="00891892"/>
    <w:rsid w:val="0089289E"/>
    <w:rsid w:val="00893877"/>
    <w:rsid w:val="00895011"/>
    <w:rsid w:val="00895669"/>
    <w:rsid w:val="008A143E"/>
    <w:rsid w:val="008A539C"/>
    <w:rsid w:val="008A7AD2"/>
    <w:rsid w:val="008B3535"/>
    <w:rsid w:val="008B4DCD"/>
    <w:rsid w:val="008B6724"/>
    <w:rsid w:val="008B6CC4"/>
    <w:rsid w:val="008C0055"/>
    <w:rsid w:val="008C381D"/>
    <w:rsid w:val="008C44DE"/>
    <w:rsid w:val="008C5AE5"/>
    <w:rsid w:val="008D0DA5"/>
    <w:rsid w:val="008E3197"/>
    <w:rsid w:val="008E6816"/>
    <w:rsid w:val="008E7810"/>
    <w:rsid w:val="008F178E"/>
    <w:rsid w:val="008F60C2"/>
    <w:rsid w:val="008F685D"/>
    <w:rsid w:val="009035D8"/>
    <w:rsid w:val="00905AFD"/>
    <w:rsid w:val="00911644"/>
    <w:rsid w:val="009117C1"/>
    <w:rsid w:val="009125AC"/>
    <w:rsid w:val="00915B75"/>
    <w:rsid w:val="00915BDA"/>
    <w:rsid w:val="009178C8"/>
    <w:rsid w:val="00917BDA"/>
    <w:rsid w:val="00926066"/>
    <w:rsid w:val="009262E4"/>
    <w:rsid w:val="00933917"/>
    <w:rsid w:val="00935021"/>
    <w:rsid w:val="00937B9E"/>
    <w:rsid w:val="009408AD"/>
    <w:rsid w:val="00940DDB"/>
    <w:rsid w:val="00940FF4"/>
    <w:rsid w:val="009411A4"/>
    <w:rsid w:val="00943142"/>
    <w:rsid w:val="0094370C"/>
    <w:rsid w:val="0094372E"/>
    <w:rsid w:val="00944D5C"/>
    <w:rsid w:val="00961E6D"/>
    <w:rsid w:val="009652B6"/>
    <w:rsid w:val="00971DB1"/>
    <w:rsid w:val="009771FC"/>
    <w:rsid w:val="00977F1D"/>
    <w:rsid w:val="00986263"/>
    <w:rsid w:val="00990B92"/>
    <w:rsid w:val="00992BB4"/>
    <w:rsid w:val="0099435E"/>
    <w:rsid w:val="009951D2"/>
    <w:rsid w:val="00996319"/>
    <w:rsid w:val="009967B0"/>
    <w:rsid w:val="00997355"/>
    <w:rsid w:val="009A1D67"/>
    <w:rsid w:val="009B04A7"/>
    <w:rsid w:val="009B1C32"/>
    <w:rsid w:val="009B1E97"/>
    <w:rsid w:val="009B47BB"/>
    <w:rsid w:val="009B5392"/>
    <w:rsid w:val="009C44F4"/>
    <w:rsid w:val="009D00D6"/>
    <w:rsid w:val="009D5592"/>
    <w:rsid w:val="009D6EA8"/>
    <w:rsid w:val="009E30AE"/>
    <w:rsid w:val="009E33A5"/>
    <w:rsid w:val="009E53AD"/>
    <w:rsid w:val="009F0125"/>
    <w:rsid w:val="009F5DAA"/>
    <w:rsid w:val="009F6522"/>
    <w:rsid w:val="009F6B4E"/>
    <w:rsid w:val="00A00420"/>
    <w:rsid w:val="00A02934"/>
    <w:rsid w:val="00A052DE"/>
    <w:rsid w:val="00A11AE0"/>
    <w:rsid w:val="00A12D1C"/>
    <w:rsid w:val="00A146AF"/>
    <w:rsid w:val="00A157B8"/>
    <w:rsid w:val="00A15BD1"/>
    <w:rsid w:val="00A1648B"/>
    <w:rsid w:val="00A23EF3"/>
    <w:rsid w:val="00A23FC2"/>
    <w:rsid w:val="00A3727A"/>
    <w:rsid w:val="00A42A0B"/>
    <w:rsid w:val="00A44CF1"/>
    <w:rsid w:val="00A47677"/>
    <w:rsid w:val="00A5089F"/>
    <w:rsid w:val="00A51408"/>
    <w:rsid w:val="00A51A6B"/>
    <w:rsid w:val="00A57BD7"/>
    <w:rsid w:val="00A57EAE"/>
    <w:rsid w:val="00A6535C"/>
    <w:rsid w:val="00A6542B"/>
    <w:rsid w:val="00A6714F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935E9"/>
    <w:rsid w:val="00AA0464"/>
    <w:rsid w:val="00AA3CE9"/>
    <w:rsid w:val="00AA716D"/>
    <w:rsid w:val="00AA7CCC"/>
    <w:rsid w:val="00AB0591"/>
    <w:rsid w:val="00AB4E6C"/>
    <w:rsid w:val="00AB5BBD"/>
    <w:rsid w:val="00AB73BF"/>
    <w:rsid w:val="00AC2876"/>
    <w:rsid w:val="00AC3065"/>
    <w:rsid w:val="00AC5B47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20E33"/>
    <w:rsid w:val="00B21355"/>
    <w:rsid w:val="00B21AF2"/>
    <w:rsid w:val="00B353F0"/>
    <w:rsid w:val="00B40F0B"/>
    <w:rsid w:val="00B42181"/>
    <w:rsid w:val="00B439DB"/>
    <w:rsid w:val="00B45E64"/>
    <w:rsid w:val="00B46E52"/>
    <w:rsid w:val="00B478D7"/>
    <w:rsid w:val="00B51546"/>
    <w:rsid w:val="00B52C55"/>
    <w:rsid w:val="00B53510"/>
    <w:rsid w:val="00B544A3"/>
    <w:rsid w:val="00B579CF"/>
    <w:rsid w:val="00B66F2F"/>
    <w:rsid w:val="00B70B15"/>
    <w:rsid w:val="00B754A6"/>
    <w:rsid w:val="00B77676"/>
    <w:rsid w:val="00B8193B"/>
    <w:rsid w:val="00B91099"/>
    <w:rsid w:val="00B931DB"/>
    <w:rsid w:val="00B94B7B"/>
    <w:rsid w:val="00BA3D08"/>
    <w:rsid w:val="00BA785F"/>
    <w:rsid w:val="00BB0513"/>
    <w:rsid w:val="00BB7E81"/>
    <w:rsid w:val="00BC2E53"/>
    <w:rsid w:val="00BC5576"/>
    <w:rsid w:val="00BC6D79"/>
    <w:rsid w:val="00BD1776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C00636"/>
    <w:rsid w:val="00C01281"/>
    <w:rsid w:val="00C016D9"/>
    <w:rsid w:val="00C054F2"/>
    <w:rsid w:val="00C12AB0"/>
    <w:rsid w:val="00C17D21"/>
    <w:rsid w:val="00C211FE"/>
    <w:rsid w:val="00C25A17"/>
    <w:rsid w:val="00C30DDA"/>
    <w:rsid w:val="00C314D7"/>
    <w:rsid w:val="00C34013"/>
    <w:rsid w:val="00C403D0"/>
    <w:rsid w:val="00C45C86"/>
    <w:rsid w:val="00C50846"/>
    <w:rsid w:val="00C53454"/>
    <w:rsid w:val="00C5388C"/>
    <w:rsid w:val="00C53FFE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478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B5565"/>
    <w:rsid w:val="00CB7F59"/>
    <w:rsid w:val="00CC341A"/>
    <w:rsid w:val="00CC4640"/>
    <w:rsid w:val="00CC56F5"/>
    <w:rsid w:val="00CD2A15"/>
    <w:rsid w:val="00CD2BFF"/>
    <w:rsid w:val="00CD50BD"/>
    <w:rsid w:val="00CD7CAC"/>
    <w:rsid w:val="00CE09A8"/>
    <w:rsid w:val="00CE1C63"/>
    <w:rsid w:val="00CE2F14"/>
    <w:rsid w:val="00CE65D9"/>
    <w:rsid w:val="00CF1C48"/>
    <w:rsid w:val="00CF7437"/>
    <w:rsid w:val="00CF7BE2"/>
    <w:rsid w:val="00D0004A"/>
    <w:rsid w:val="00D073E1"/>
    <w:rsid w:val="00D075C6"/>
    <w:rsid w:val="00D11037"/>
    <w:rsid w:val="00D140F7"/>
    <w:rsid w:val="00D1742E"/>
    <w:rsid w:val="00D20334"/>
    <w:rsid w:val="00D30E36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A374F"/>
    <w:rsid w:val="00DA4E7D"/>
    <w:rsid w:val="00DA6077"/>
    <w:rsid w:val="00DB0F88"/>
    <w:rsid w:val="00DB5B81"/>
    <w:rsid w:val="00DB67CA"/>
    <w:rsid w:val="00DC429C"/>
    <w:rsid w:val="00DC4866"/>
    <w:rsid w:val="00DC6471"/>
    <w:rsid w:val="00DE03CA"/>
    <w:rsid w:val="00DE2745"/>
    <w:rsid w:val="00DE7B03"/>
    <w:rsid w:val="00DF4FAA"/>
    <w:rsid w:val="00DF7485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6964"/>
    <w:rsid w:val="00E7069F"/>
    <w:rsid w:val="00E7084A"/>
    <w:rsid w:val="00E734FC"/>
    <w:rsid w:val="00E73A74"/>
    <w:rsid w:val="00E80AF8"/>
    <w:rsid w:val="00E82415"/>
    <w:rsid w:val="00E82BCD"/>
    <w:rsid w:val="00E83819"/>
    <w:rsid w:val="00E9055D"/>
    <w:rsid w:val="00E97820"/>
    <w:rsid w:val="00EA0806"/>
    <w:rsid w:val="00EA10F5"/>
    <w:rsid w:val="00EA131A"/>
    <w:rsid w:val="00EA14CD"/>
    <w:rsid w:val="00EA4F34"/>
    <w:rsid w:val="00EB1499"/>
    <w:rsid w:val="00EB208D"/>
    <w:rsid w:val="00EB5416"/>
    <w:rsid w:val="00EB618A"/>
    <w:rsid w:val="00EC3777"/>
    <w:rsid w:val="00EC5DCC"/>
    <w:rsid w:val="00EC7991"/>
    <w:rsid w:val="00ED08C7"/>
    <w:rsid w:val="00ED4598"/>
    <w:rsid w:val="00ED4BD7"/>
    <w:rsid w:val="00ED6F4E"/>
    <w:rsid w:val="00ED7D1D"/>
    <w:rsid w:val="00EE0BE9"/>
    <w:rsid w:val="00EE2635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E37"/>
    <w:rsid w:val="00F55455"/>
    <w:rsid w:val="00F612CF"/>
    <w:rsid w:val="00F778F7"/>
    <w:rsid w:val="00F80942"/>
    <w:rsid w:val="00F81BD5"/>
    <w:rsid w:val="00F97746"/>
    <w:rsid w:val="00FA06DC"/>
    <w:rsid w:val="00FA35EC"/>
    <w:rsid w:val="00FA4425"/>
    <w:rsid w:val="00FA47A5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A0329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smartlabai.medium.com/reinforcement-learning-algorithms-an-intuitive-overview-904e2dff5bb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kcir.pwr.edu.pl/~witold/ai/ai_markov_s.pdf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pypl.github.io/PYP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reinforcement-learning-fda8ff535bb6%235554%20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techopedia.com/reinforcement-learning-vs-deep-reinforcement-learning-whats-the-difference/2/34039%23" TargetMode="External"/><Relationship Id="rId28" Type="http://schemas.openxmlformats.org/officeDocument/2006/relationships/hyperlink" Target="https://stackify.com/best-csharp-tools/" TargetMode="Externa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create.unity.com/2021-game-report" TargetMode="External"/><Relationship Id="rId30" Type="http://schemas.openxmlformats.org/officeDocument/2006/relationships/hyperlink" Target="file:///C:\Users\Adrian\Downloads\szablon%20pracy%20dyplomowej%20(1).docx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4842</Words>
  <Characters>29056</Characters>
  <Application>Microsoft Office Word</Application>
  <DocSecurity>0</DocSecurity>
  <Lines>242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33831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4</cp:revision>
  <cp:lastPrinted>2011-07-07T06:00:00Z</cp:lastPrinted>
  <dcterms:created xsi:type="dcterms:W3CDTF">2022-05-16T00:07:00Z</dcterms:created>
  <dcterms:modified xsi:type="dcterms:W3CDTF">2022-05-16T00:15:00Z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