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07842CCA" w14:textId="2620E374" w:rsidR="009939E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605041" w:history="1">
            <w:r w:rsidR="009939ED" w:rsidRPr="00A82F28">
              <w:rPr>
                <w:rStyle w:val="Hipercze"/>
                <w:noProof/>
              </w:rPr>
              <w:t>Wstęp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4B6FFCC" w14:textId="687096BE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2" w:history="1">
            <w:r w:rsidR="009939ED" w:rsidRPr="00A82F28">
              <w:rPr>
                <w:rStyle w:val="Hipercze"/>
                <w:noProof/>
              </w:rPr>
              <w:t>Rozdział 1. Uczenie przez wzmacnianie jako część uczenia maszynowego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B801AB7" w14:textId="022323E7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3" w:history="1">
            <w:r w:rsidR="009939ED" w:rsidRPr="00A82F28">
              <w:rPr>
                <w:rStyle w:val="Hipercze"/>
                <w:noProof/>
              </w:rPr>
              <w:t>1.1. Uczenie maszynowe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C8D9DA5" w14:textId="46ABC928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4" w:history="1">
            <w:r w:rsidR="009939ED" w:rsidRPr="00A82F28">
              <w:rPr>
                <w:rStyle w:val="Hipercze"/>
                <w:noProof/>
              </w:rPr>
              <w:t>1.2.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FE5A181" w14:textId="09A7AC46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5" w:history="1">
            <w:r w:rsidR="009939ED" w:rsidRPr="00A82F28">
              <w:rPr>
                <w:rStyle w:val="Hipercze"/>
                <w:noProof/>
              </w:rPr>
              <w:t>1.2.1. Podstawowe pojęcia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7718E54" w14:textId="392CA1F0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6" w:history="1">
            <w:r w:rsidR="009939ED" w:rsidRPr="00A82F28">
              <w:rPr>
                <w:rStyle w:val="Hipercze"/>
                <w:noProof/>
              </w:rPr>
              <w:t>1.2.2. Historia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A6E1CC2" w14:textId="3DF3E9F6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7" w:history="1">
            <w:r w:rsidR="009939ED" w:rsidRPr="00A82F28">
              <w:rPr>
                <w:rStyle w:val="Hipercze"/>
                <w:noProof/>
              </w:rPr>
              <w:t>1.2.3. Głębokie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521C36" w14:textId="554039BC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8" w:history="1">
            <w:r w:rsidR="009939ED" w:rsidRPr="00A82F28">
              <w:rPr>
                <w:rStyle w:val="Hipercze"/>
                <w:noProof/>
              </w:rPr>
              <w:t>1.2.4. Przykłady wykorzystywania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10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211265F" w14:textId="678295B3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9" w:history="1">
            <w:r w:rsidR="009939ED" w:rsidRPr="00A82F28">
              <w:rPr>
                <w:rStyle w:val="Hipercze"/>
                <w:noProof/>
              </w:rPr>
              <w:t>Rozdział 2. Algorytmy uczenia przez wzmacnianie i technologie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6F9F3C9" w14:textId="1ADA6F60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0" w:history="1">
            <w:r w:rsidR="009939ED" w:rsidRPr="00A82F28">
              <w:rPr>
                <w:rStyle w:val="Hipercze"/>
                <w:noProof/>
              </w:rPr>
              <w:t>2.1. Podstawy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47B9" w14:textId="7293F994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1" w:history="1">
            <w:r w:rsidR="009939ED" w:rsidRPr="00A82F28">
              <w:rPr>
                <w:rStyle w:val="Hipercze"/>
                <w:noProof/>
              </w:rPr>
              <w:t>2.1.1. Procesy decyzyjne Markowa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B6E7F03" w14:textId="16781E5F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2" w:history="1">
            <w:r w:rsidR="009939ED" w:rsidRPr="00A82F28">
              <w:rPr>
                <w:rStyle w:val="Hipercze"/>
                <w:noProof/>
              </w:rPr>
              <w:t>2.1.2. Programowanie dynamiczne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90B8B35" w14:textId="18A96BDC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3" w:history="1">
            <w:r w:rsidR="009939ED" w:rsidRPr="00A82F28">
              <w:rPr>
                <w:rStyle w:val="Hipercze"/>
                <w:noProof/>
              </w:rPr>
              <w:t>2.2. Przykładowe algorytmy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AE82023" w14:textId="7968473F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4" w:history="1">
            <w:r w:rsidR="009939ED" w:rsidRPr="00A82F28">
              <w:rPr>
                <w:rStyle w:val="Hipercze"/>
                <w:noProof/>
              </w:rPr>
              <w:t>2.2.1. Algorytmoy Monte-Carlo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62594D0" w14:textId="6F211692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5" w:history="1">
            <w:r w:rsidR="009939ED" w:rsidRPr="00A82F28">
              <w:rPr>
                <w:rStyle w:val="Hipercze"/>
                <w:noProof/>
              </w:rPr>
              <w:t>2.2.2. Uczenie metodą różnic czasowych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ACACEF1" w14:textId="64BDBDA8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6" w:history="1">
            <w:r w:rsidR="009939ED" w:rsidRPr="00A82F28">
              <w:rPr>
                <w:rStyle w:val="Hipercze"/>
                <w:noProof/>
              </w:rPr>
              <w:t>2.2.3. Q-Learnig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171FC85" w14:textId="089FDE8F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7" w:history="1">
            <w:r w:rsidR="009939ED" w:rsidRPr="00A82F28">
              <w:rPr>
                <w:rStyle w:val="Hipercze"/>
                <w:noProof/>
              </w:rPr>
              <w:t>2.2.4. SARSA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CF155A8" w14:textId="28BAE6AB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8" w:history="1">
            <w:r w:rsidR="009939ED" w:rsidRPr="00A82F28">
              <w:rPr>
                <w:rStyle w:val="Hipercze"/>
                <w:noProof/>
              </w:rPr>
              <w:t>2.2.5. DQN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16FD19D" w14:textId="52B9FC25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9" w:history="1">
            <w:r w:rsidR="009939ED" w:rsidRPr="00A82F28">
              <w:rPr>
                <w:rStyle w:val="Hipercze"/>
                <w:noProof/>
              </w:rPr>
              <w:t>2.3. Algorytmy wykorzystywane przez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9C96E17" w14:textId="053A6C29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0" w:history="1">
            <w:r w:rsidR="009939ED" w:rsidRPr="00A82F28">
              <w:rPr>
                <w:rStyle w:val="Hipercze"/>
                <w:noProof/>
              </w:rPr>
              <w:t>2.3.1. PPO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F916482" w14:textId="72A7B3FE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1" w:history="1">
            <w:r w:rsidR="009939ED" w:rsidRPr="00A82F28">
              <w:rPr>
                <w:rStyle w:val="Hipercze"/>
                <w:noProof/>
              </w:rPr>
              <w:t>2.3.2. SAC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7C9CE9B" w14:textId="0A767152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2" w:history="1">
            <w:r w:rsidR="009939ED" w:rsidRPr="00A82F28">
              <w:rPr>
                <w:rStyle w:val="Hipercze"/>
                <w:noProof/>
              </w:rPr>
              <w:t>2.4. Metody używane w uczeniu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407E20E" w14:textId="68F4C7CE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3" w:history="1">
            <w:r w:rsidR="009939ED" w:rsidRPr="00A82F28">
              <w:rPr>
                <w:rStyle w:val="Hipercze"/>
                <w:noProof/>
              </w:rPr>
              <w:t>2.4.1. Ciekawość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781371" w14:textId="5E4F4578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4" w:history="1">
            <w:r w:rsidR="009939ED" w:rsidRPr="00A82F28">
              <w:rPr>
                <w:rStyle w:val="Hipercze"/>
                <w:noProof/>
              </w:rPr>
              <w:t>2.4.2. Losowa destylacja sieciowa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28EC685" w14:textId="0578099A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5" w:history="1">
            <w:r w:rsidR="009939ED" w:rsidRPr="00A82F28">
              <w:rPr>
                <w:rStyle w:val="Hipercze"/>
                <w:noProof/>
              </w:rPr>
              <w:t>2.4.3. Uczenie przez naśladowanie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A62A872" w14:textId="7BA1D8CD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6" w:history="1">
            <w:r w:rsidR="009939ED" w:rsidRPr="00A82F28">
              <w:rPr>
                <w:rStyle w:val="Hipercze"/>
                <w:noProof/>
              </w:rPr>
              <w:t>2.4.4. Generative Adversarial Imitation Learning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5E4E5E0" w14:textId="4547C315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7" w:history="1">
            <w:r w:rsidR="009939ED" w:rsidRPr="00A82F28">
              <w:rPr>
                <w:rStyle w:val="Hipercze"/>
                <w:noProof/>
              </w:rPr>
              <w:t>2.4.5. Klonowanie Behawioralne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953684A" w14:textId="54EE55D4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8" w:history="1">
            <w:r w:rsidR="009939ED" w:rsidRPr="00A82F28">
              <w:rPr>
                <w:rStyle w:val="Hipercze"/>
                <w:noProof/>
              </w:rPr>
              <w:t>2.5. Biblioteki, technologie i programy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FD4B546" w14:textId="6498A09F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9" w:history="1">
            <w:r w:rsidR="009939ED" w:rsidRPr="00A82F28">
              <w:rPr>
                <w:rStyle w:val="Hipercze"/>
                <w:noProof/>
              </w:rPr>
              <w:t>2.5.1.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3B28D4" w14:textId="2E6A520A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0" w:history="1">
            <w:r w:rsidR="009939ED" w:rsidRPr="00A82F28">
              <w:rPr>
                <w:rStyle w:val="Hipercze"/>
                <w:noProof/>
              </w:rPr>
              <w:t>2.5.2.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9A2429" w14:textId="719B3BC7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1" w:history="1">
            <w:r w:rsidR="009939ED" w:rsidRPr="00A82F28">
              <w:rPr>
                <w:rStyle w:val="Hipercze"/>
                <w:noProof/>
              </w:rPr>
              <w:t>2.5.3. Język C#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A69F5E2" w14:textId="260F025E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2" w:history="1">
            <w:r w:rsidR="009939ED" w:rsidRPr="00A82F28">
              <w:rPr>
                <w:rStyle w:val="Hipercze"/>
                <w:noProof/>
              </w:rPr>
              <w:t>2.5.4. Język Python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D9C1" w14:textId="41D5A76E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3" w:history="1">
            <w:r w:rsidR="009939ED" w:rsidRPr="00A82F28">
              <w:rPr>
                <w:rStyle w:val="Hipercze"/>
                <w:noProof/>
              </w:rPr>
              <w:t>2.5.5. PyTorch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150CE95" w14:textId="40187410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4" w:history="1">
            <w:r w:rsidR="009939ED" w:rsidRPr="00A82F28">
              <w:rPr>
                <w:rStyle w:val="Hipercze"/>
                <w:noProof/>
              </w:rPr>
              <w:t>Rozdział 3. Trenowanie agenta we własnej instancji środowiska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411DB36" w14:textId="056AFBF1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5" w:history="1">
            <w:r w:rsidR="009939ED" w:rsidRPr="00A82F28">
              <w:rPr>
                <w:rStyle w:val="Hipercze"/>
                <w:noProof/>
              </w:rPr>
              <w:t>3.1. Instalacja i konfiguracja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C135920" w14:textId="6B0E6EA6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6" w:history="1">
            <w:r w:rsidR="009939ED" w:rsidRPr="00A82F28">
              <w:rPr>
                <w:rStyle w:val="Hipercze"/>
                <w:noProof/>
              </w:rPr>
              <w:t>3.1.1.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D4EC992" w14:textId="33F7C700" w:rsidR="009939ED" w:rsidRDefault="00CA29D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7" w:history="1">
            <w:r w:rsidR="009939ED" w:rsidRPr="00A82F28">
              <w:rPr>
                <w:rStyle w:val="Hipercze"/>
                <w:noProof/>
              </w:rPr>
              <w:t>3.1.2.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97DD4A" w14:textId="3C3343F3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8" w:history="1">
            <w:r w:rsidR="009939ED" w:rsidRPr="00A82F28">
              <w:rPr>
                <w:rStyle w:val="Hipercze"/>
                <w:noProof/>
              </w:rPr>
              <w:t>3.2. Stworzenie instancji środowiska i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711299E" w14:textId="389808AD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9" w:history="1">
            <w:r w:rsidR="009939ED" w:rsidRPr="00A82F28">
              <w:rPr>
                <w:rStyle w:val="Hipercze"/>
                <w:noProof/>
              </w:rPr>
              <w:t>3.3. Trenowanie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8763BAF" w14:textId="02A7E806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0" w:history="1">
            <w:r w:rsidR="009939ED" w:rsidRPr="00A82F28">
              <w:rPr>
                <w:rStyle w:val="Hipercze"/>
                <w:noProof/>
              </w:rPr>
              <w:t>3.4. Próby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ADC85A3" w14:textId="1E70DBE3" w:rsidR="009939ED" w:rsidRDefault="00CA29D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1" w:history="1">
            <w:r w:rsidR="009939ED" w:rsidRPr="00A82F28">
              <w:rPr>
                <w:rStyle w:val="Hipercze"/>
                <w:noProof/>
              </w:rPr>
              <w:t>3.5. Wnioski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8FF889E" w14:textId="59E59326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2" w:history="1">
            <w:r w:rsidR="009939ED" w:rsidRPr="00A82F28">
              <w:rPr>
                <w:rStyle w:val="Hipercze"/>
                <w:noProof/>
              </w:rPr>
              <w:t>Podsumowanie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28FD66" w14:textId="5FFEAEF9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3" w:history="1">
            <w:r w:rsidR="009939ED" w:rsidRPr="00A82F28">
              <w:rPr>
                <w:rStyle w:val="Hipercze"/>
                <w:noProof/>
              </w:rPr>
              <w:t>Bibliografia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58E1063" w14:textId="3AFFA660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4" w:history="1">
            <w:r w:rsidR="009939ED" w:rsidRPr="00A82F28">
              <w:rPr>
                <w:rStyle w:val="Hipercze"/>
                <w:noProof/>
              </w:rPr>
              <w:t>Spis rysunków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6179A1A" w14:textId="63B58C09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5" w:history="1">
            <w:r w:rsidR="009939ED" w:rsidRPr="00A82F28">
              <w:rPr>
                <w:rStyle w:val="Hipercze"/>
                <w:noProof/>
              </w:rPr>
              <w:t>Spis tabel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7FC644" w14:textId="62A4A43F" w:rsidR="009939ED" w:rsidRDefault="00CA29D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6" w:history="1">
            <w:r w:rsidR="009939ED" w:rsidRPr="00A82F28">
              <w:rPr>
                <w:rStyle w:val="Hipercze"/>
                <w:noProof/>
              </w:rPr>
              <w:t>Streszczenie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02FA0D9" w14:textId="6AE5EAF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605041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605042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605043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605044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CA29D9">
        <w:fldChar w:fldCharType="begin"/>
      </w:r>
      <w:r w:rsidR="00CA29D9">
        <w:instrText xml:space="preserve"> SEQ Rysunek \* ARABIC </w:instrText>
      </w:r>
      <w:r w:rsidR="00CA29D9">
        <w:fldChar w:fldCharType="separate"/>
      </w:r>
      <w:r>
        <w:rPr>
          <w:noProof/>
        </w:rPr>
        <w:t>1</w:t>
      </w:r>
      <w:r w:rsidR="00CA29D9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605045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oczekwać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605046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605047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605048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605049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605050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5AC54CEC" w:rsidR="0013260F" w:rsidRDefault="003F03DE" w:rsidP="0013260F">
      <w:pPr>
        <w:pStyle w:val="Nagwek3"/>
      </w:pPr>
      <w:bookmarkStart w:id="13" w:name="_Toc103605051"/>
      <w:r>
        <w:t>Procesy decyzyjne Markowa</w:t>
      </w:r>
      <w:bookmarkEnd w:id="13"/>
      <w:r w:rsidR="00EF3A83">
        <w:t xml:space="preserve"> i równanie Bellman’a</w:t>
      </w:r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0D1C28">
      <w:pPr>
        <w:ind w:firstLine="0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253AAE60" w:rsidR="009E33A5" w:rsidRDefault="0053433B" w:rsidP="000D1C28">
      <w:pPr>
        <w:ind w:firstLine="0"/>
      </w:pPr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1F108E1" w:rsidR="001A46BE" w:rsidRDefault="001A46BE" w:rsidP="001A46BE">
      <w:pPr>
        <w:pStyle w:val="Nagwek4"/>
      </w:pPr>
      <w:r>
        <w:t>Oczekiwana nagroda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0D1C28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16EE589D" w:rsidR="00B10756" w:rsidRPr="001A46BE" w:rsidRDefault="00CA29D9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50CA2D58" w14:textId="1B707D9E" w:rsidR="001A46BE" w:rsidRPr="00B478D7" w:rsidRDefault="001A46BE" w:rsidP="001A46BE">
      <w:pPr>
        <w:pStyle w:val="Nagwek4"/>
      </w:pPr>
      <w:r>
        <w:t>Wartość stanu i wartość akcji</w:t>
      </w:r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CA29D9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24F1A7A" w14:textId="4A64ED3F" w:rsidR="00C73599" w:rsidRDefault="000809C0" w:rsidP="003F2D5A">
      <w:pPr>
        <w:ind w:firstLine="0"/>
      </w:pPr>
      <w:r>
        <w:t xml:space="preserve"> </w:t>
      </w:r>
      <w:r w:rsidR="005E01AD"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33E0817A" w:rsidR="00F15189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46D3E888" w14:textId="009E0CFD" w:rsidR="00290DF1" w:rsidRDefault="00CA29D9" w:rsidP="00290DF1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(s,a)</m:t>
        </m:r>
      </m:oMath>
      <w:r w:rsidR="00290DF1">
        <w:t xml:space="preserve"> oznacza wartość akcji a jaką można podjąć w stanie s i jest ona równa wartości oczekiwanej z</w:t>
      </w:r>
      <w:r w:rsidR="002C3DEE">
        <w:t xml:space="preserve"> sumy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3DEE">
        <w:t xml:space="preserve"> pod warunkiem zaczynania od stanu </w:t>
      </w:r>
      <m:oMath>
        <m:r>
          <w:rPr>
            <w:rFonts w:ascii="Cambria Math" w:hAnsi="Cambria Math"/>
          </w:rPr>
          <m:t>s</m:t>
        </m:r>
      </m:oMath>
      <w:r w:rsidR="002C3DEE">
        <w:t xml:space="preserve"> i podjęcia w nim akcji </w:t>
      </w:r>
      <m:oMath>
        <m:r>
          <w:rPr>
            <w:rFonts w:ascii="Cambria Math" w:hAnsi="Cambria Math"/>
          </w:rPr>
          <m:t>a</m:t>
        </m:r>
      </m:oMath>
      <w:r w:rsidR="002C3DEE">
        <w:t>.</w:t>
      </w:r>
    </w:p>
    <w:p w14:paraId="43C90750" w14:textId="122A72D7" w:rsidR="000724F6" w:rsidRDefault="000724F6" w:rsidP="00290DF1">
      <w:pPr>
        <w:ind w:firstLine="0"/>
      </w:pPr>
    </w:p>
    <w:p w14:paraId="01844F5E" w14:textId="4BE57189" w:rsidR="000724F6" w:rsidRDefault="000724F6" w:rsidP="00290DF1">
      <w:pPr>
        <w:ind w:firstLine="0"/>
      </w:pPr>
    </w:p>
    <w:p w14:paraId="3C416AF0" w14:textId="77777777" w:rsidR="000724F6" w:rsidRDefault="000724F6" w:rsidP="00290DF1">
      <w:pPr>
        <w:ind w:firstLine="0"/>
      </w:pPr>
    </w:p>
    <w:p w14:paraId="0834F0DB" w14:textId="5D731AD1" w:rsidR="00BD1E23" w:rsidRDefault="00B957A6" w:rsidP="00B957A6">
      <w:pPr>
        <w:pStyle w:val="Nagwek4"/>
      </w:pPr>
      <w:r>
        <w:lastRenderedPageBreak/>
        <w:t>Równanie Bellmana</w:t>
      </w:r>
    </w:p>
    <w:p w14:paraId="23D8BECF" w14:textId="02814709" w:rsidR="00B957A6" w:rsidRPr="000D1C28" w:rsidRDefault="00B957A6" w:rsidP="00B957A6">
      <w:r>
        <w:t xml:space="preserve">Równanie Bellmana jest wykorzystywane bardzo często w uczeniu przez wzmacnianie. Upraszcza ono obliczanie wartości funkcji, poprzez rozłożenie równania wartości funkcji na dwie części – nagrodę natychmiastową </w:t>
      </w:r>
      <w:r w:rsidR="00290203">
        <w:t xml:space="preserve">plus zdyskontowane przyszłe </w:t>
      </w:r>
      <w:commentRangeStart w:id="14"/>
      <w:r w:rsidR="00290203">
        <w:t>wartości</w:t>
      </w:r>
      <w:commentRangeEnd w:id="14"/>
      <w:r w:rsidR="001873D4">
        <w:rPr>
          <w:rStyle w:val="Odwoaniedokomentarza"/>
        </w:rPr>
        <w:commentReference w:id="14"/>
      </w:r>
      <w:r w:rsidR="00290203">
        <w:t>.</w:t>
      </w:r>
      <w:r w:rsidR="00EB5BBB">
        <w:t xml:space="preserve"> Po zastosowaniu równania Bellman’a na funkcji wartości stanu otrzymamy:                                                          </w:t>
      </w:r>
      <w:r w:rsidR="00EB5BB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s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*[r+y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</m:t>
          </m:r>
        </m:oMath>
      </m:oMathPara>
    </w:p>
    <w:p w14:paraId="1ACA9657" w14:textId="59CCD0A9" w:rsidR="000D1C28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2B25E9">
        <w:t xml:space="preserve"> to część wzoru odpowiadająca za przyszłe wartości stanów, które są brane pod uwagę podczas wyliczania wartości stanu obecnego.</w:t>
      </w:r>
      <w:commentRangeStart w:id="15"/>
      <w:r w:rsidR="002B25E9">
        <w:t xml:space="preserve"> </w:t>
      </w:r>
      <w:commentRangeEnd w:id="15"/>
      <w:r w:rsidR="002B25E9">
        <w:rPr>
          <w:rStyle w:val="Odwoaniedokomentarza"/>
        </w:rPr>
        <w:commentReference w:id="15"/>
      </w:r>
    </w:p>
    <w:p w14:paraId="216DD86F" w14:textId="52210EB8" w:rsidR="002B25E9" w:rsidRDefault="002B25E9" w:rsidP="000D1C28">
      <w:pPr>
        <w:ind w:firstLine="0"/>
      </w:pPr>
      <w:r>
        <w:tab/>
        <w:t xml:space="preserve">Równanie Bellmana możemy również zastosować do funkcji wartości akcji: </w:t>
      </w:r>
    </w:p>
    <w:p w14:paraId="593E896D" w14:textId="21AB8D2B" w:rsidR="002B25E9" w:rsidRPr="00B957A6" w:rsidRDefault="00CA29D9" w:rsidP="000D1C2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e>
              </m:d>
              <m:r>
                <w:rPr>
                  <w:rFonts w:ascii="Cambria Math" w:hAnsi="Cambria Math"/>
                </w:rPr>
                <m:t>s, a)</m:t>
              </m:r>
            </m:e>
          </m:nary>
          <m:r>
            <w:rPr>
              <w:rFonts w:ascii="Cambria Math" w:hAnsi="Cambria Math"/>
            </w:rPr>
            <m:t>[r+y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a'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s')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a')]</m:t>
          </m:r>
        </m:oMath>
      </m:oMathPara>
    </w:p>
    <w:p w14:paraId="57B4DF13" w14:textId="3F4309DB" w:rsidR="00C73599" w:rsidRDefault="00C73599" w:rsidP="001B1EB7">
      <w:pPr>
        <w:pStyle w:val="Nagwek4"/>
      </w:pPr>
      <w:r>
        <w:t>Optymalna wartość stanu i optymalna wartość akcji</w:t>
      </w:r>
    </w:p>
    <w:p w14:paraId="06AB1F2C" w14:textId="086BF5D8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0B88">
        <w:t xml:space="preserve"> jest polityką, która zapewnia największą sumę nagród i</w:t>
      </w:r>
      <w:r>
        <w:t xml:space="preserve"> jest</w:t>
      </w:r>
      <w:r w:rsidR="00290DF1">
        <w:t xml:space="preserve"> wyznaczana</w:t>
      </w:r>
      <w:r>
        <w:t xml:space="preserve"> poprzez dwa równania dotyczące zarówno wartości stanu jak i wartości akcji. Optymalną funkcję wartości stanu oznacza się jako:</w:t>
      </w:r>
    </w:p>
    <w:p w14:paraId="31638982" w14:textId="6010149D" w:rsidR="00F971EB" w:rsidRPr="00F971EB" w:rsidRDefault="00CA29D9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func>
        </m:oMath>
      </m:oMathPara>
    </w:p>
    <w:p w14:paraId="4E50250A" w14:textId="77777777" w:rsidR="000A3AAD" w:rsidRDefault="00F971EB" w:rsidP="004A50A7">
      <w:pPr>
        <w:ind w:firstLine="0"/>
      </w:pPr>
      <w:r>
        <w:t>Co oznacza że optymalnym stanem jest stan o najwyższej wartości</w:t>
      </w:r>
      <w:r w:rsidR="002E4B28">
        <w:t xml:space="preserve"> i w związku z tym, agent powinien dążyć do tego, aby się w nim znaleźć. 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049E2BC0" w14:textId="5F77D90E" w:rsidR="007B42AC" w:rsidRPr="002E4B28" w:rsidRDefault="00CA29D9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(s, a)</m:t>
              </m:r>
            </m:e>
          </m:func>
        </m:oMath>
      </m:oMathPara>
    </w:p>
    <w:p w14:paraId="07B129C0" w14:textId="1973059B" w:rsidR="00C0487E" w:rsidRPr="003F03DE" w:rsidRDefault="002E4B28" w:rsidP="004A50A7">
      <w:pPr>
        <w:ind w:firstLine="0"/>
      </w:pPr>
      <w:r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1A818640" w14:textId="4C28AB46" w:rsidR="0013260F" w:rsidRDefault="00A51408" w:rsidP="0013260F">
      <w:pPr>
        <w:pStyle w:val="Nagwek3"/>
      </w:pPr>
      <w:bookmarkStart w:id="16" w:name="_Toc103605052"/>
      <w:r>
        <w:t>Programowanie dynamiczne</w:t>
      </w:r>
      <w:bookmarkEnd w:id="16"/>
      <w:r>
        <w:t xml:space="preserve"> </w:t>
      </w:r>
    </w:p>
    <w:p w14:paraId="39C2163D" w14:textId="79F57231" w:rsid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>odnosi się do zbioru algorytmów które mogą zostać użyte do obliczenia optymalnej polityki w podanym modelu środowiska zdefiniowanym przez MDP</w:t>
      </w:r>
      <w:r w:rsidR="00CD5C73">
        <w:t xml:space="preserve"> [</w:t>
      </w:r>
      <w:r w:rsidR="00535C67">
        <w:t>5</w:t>
      </w:r>
      <w:r w:rsidR="00CD5C73">
        <w:t>]</w:t>
      </w:r>
      <w:r w:rsidR="002755F5">
        <w:t>.</w:t>
      </w:r>
      <w:r w:rsidR="00535C67">
        <w:t xml:space="preserve"> </w:t>
      </w:r>
      <w:r w:rsidR="002755F5">
        <w:t xml:space="preserve"> </w:t>
      </w:r>
      <w:r w:rsidR="00EF3A83">
        <w:t>Algorytmy te rozwiązują skomplikowane problemy poprzez</w:t>
      </w:r>
      <w:r w:rsidR="00A46304">
        <w:t xml:space="preserve"> </w:t>
      </w:r>
      <w:r w:rsidR="00EF3A83">
        <w:t>podzielenie ich na mniejsze</w:t>
      </w:r>
      <w:r w:rsidR="00710473">
        <w:t>,</w:t>
      </w:r>
      <w:r w:rsidR="00EF3A83">
        <w:t xml:space="preserve"> znalezienie na nie </w:t>
      </w:r>
      <w:r w:rsidR="00710473">
        <w:t xml:space="preserve">optymalnego </w:t>
      </w:r>
      <w:r w:rsidR="00710473">
        <w:lastRenderedPageBreak/>
        <w:t xml:space="preserve">rozwiązania, co w rezultacie da optymalne rozwiązanie oryginalnego problemu. </w:t>
      </w:r>
      <w:r w:rsidR="00620646">
        <w:t xml:space="preserve">Istnieją dwa główne podejścia </w:t>
      </w:r>
      <w:r w:rsidR="00710473">
        <w:t xml:space="preserve"> </w:t>
      </w:r>
      <w:r w:rsidR="00620646">
        <w:t xml:space="preserve">jakie można obrać, rozwiązując dany problem za pomocą programowania dynamicznego: 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AD0946E" w:rsidR="00620646" w:rsidRDefault="003F6581" w:rsidP="0008642D">
      <w:r>
        <w:t>Programowanie dynamiczne jest podstawą dwóch</w:t>
      </w:r>
      <w:r w:rsidR="008455A8">
        <w:t xml:space="preserve"> głównych</w:t>
      </w:r>
      <w:r>
        <w:t xml:space="preserve"> algorytmów</w:t>
      </w:r>
      <w:r w:rsidR="008455A8">
        <w:t xml:space="preserve"> uczenia przez wzmacnianie. Są to iteracja wartości </w:t>
      </w:r>
      <w:r w:rsidR="00E930C4">
        <w:t xml:space="preserve">stanu </w:t>
      </w:r>
      <w:r w:rsidR="008455A8">
        <w:t>i iteracja polityki.</w:t>
      </w:r>
      <w:r w:rsidR="00794C39">
        <w:t xml:space="preserve"> Iteracja wartości</w:t>
      </w:r>
      <w:r w:rsidR="00794C39" w:rsidRPr="00794C39">
        <w:t xml:space="preserve"> </w:t>
      </w:r>
      <w:r w:rsidR="00794C39">
        <w:t>stanu</w:t>
      </w:r>
      <w:r w:rsidR="00794C39">
        <w:t xml:space="preserve"> wykorzystuje równanie Bellmana i pozwala na iteracyjne coraz lepsze oszacowanie wartości stanu</w:t>
      </w:r>
      <w:r w:rsidR="009A5FF8">
        <w:t>.</w:t>
      </w:r>
      <w:r w:rsidR="00EE50A1">
        <w:t xml:space="preserve"> Matematyczny wzór iteracji wartości wygląda następująco: </w:t>
      </w:r>
    </w:p>
    <w:p w14:paraId="0EDB3454" w14:textId="3CAAED18" w:rsidR="00EE50A1" w:rsidRPr="00EE50A1" w:rsidRDefault="00492D2E" w:rsidP="0008642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[r+y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</m:t>
          </m:r>
        </m:oMath>
      </m:oMathPara>
    </w:p>
    <w:p w14:paraId="0A88007B" w14:textId="18269481" w:rsidR="00EE50A1" w:rsidRDefault="00EE50A1" w:rsidP="00EE50A1">
      <w:pPr>
        <w:ind w:firstLine="0"/>
      </w:pPr>
      <w:r>
        <w:t xml:space="preserve">Jak widać,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k+1</m:t>
        </m:r>
      </m:oMath>
      <w:r>
        <w:t xml:space="preserve"> jest równa maksymalnej wartości</w:t>
      </w:r>
      <w:r w:rsidR="009E59FD">
        <w:t xml:space="preserve"> z sumy prawdopodobieństwa przejścia w stan </w:t>
      </w:r>
      <m:oMath>
        <m:r>
          <w:rPr>
            <w:rFonts w:ascii="Cambria Math" w:hAnsi="Cambria Math"/>
          </w:rPr>
          <m:t>s'</m:t>
        </m:r>
      </m:oMath>
      <w:r w:rsidR="009E59FD">
        <w:t xml:space="preserve"> i otrzymania nagrody </w:t>
      </w:r>
      <m:oMath>
        <m:r>
          <w:rPr>
            <w:rFonts w:ascii="Cambria Math" w:hAnsi="Cambria Math"/>
          </w:rPr>
          <m:t>r</m:t>
        </m:r>
      </m:oMath>
      <w:r w:rsidR="009E59FD">
        <w:t xml:space="preserve"> pod warunkiem podjęcia akcji </w:t>
      </w:r>
      <m:oMath>
        <m:r>
          <w:rPr>
            <w:rFonts w:ascii="Cambria Math" w:hAnsi="Cambria Math"/>
          </w:rPr>
          <m:t>a</m:t>
        </m:r>
      </m:oMath>
      <w:r w:rsidR="009E59FD">
        <w:t xml:space="preserve"> </w:t>
      </w:r>
      <w:r w:rsidR="00EB107E">
        <w:t xml:space="preserve">(która da najwyższą wartość) </w:t>
      </w:r>
      <w:r w:rsidR="009E59FD">
        <w:t xml:space="preserve">w stanie </w:t>
      </w:r>
      <m:oMath>
        <m:r>
          <w:rPr>
            <w:rFonts w:ascii="Cambria Math" w:hAnsi="Cambria Math"/>
          </w:rPr>
          <m:t>s</m:t>
        </m:r>
      </m:oMath>
      <w:r w:rsidR="009E59FD">
        <w:t xml:space="preserve"> pomn</w:t>
      </w:r>
      <w:r w:rsidR="00A625FE">
        <w:t>oż</w:t>
      </w:r>
      <w:r w:rsidR="009E59FD">
        <w:t xml:space="preserve">one przez otrzymaną nagrodę </w:t>
      </w:r>
      <w:r w:rsidR="00A625FE">
        <w:t>plus</w:t>
      </w:r>
      <w:r w:rsidR="009E59FD">
        <w:t xml:space="preserve"> wartość stanu </w:t>
      </w:r>
      <m:oMath>
        <m:r>
          <w:rPr>
            <w:rFonts w:ascii="Cambria Math" w:hAnsi="Cambria Math"/>
          </w:rPr>
          <m:t>s'</m:t>
        </m:r>
      </m:oMath>
      <w:r w:rsidR="009E59FD">
        <w:t xml:space="preserve"> razy współczynnik gamma.</w:t>
      </w:r>
      <w:r w:rsidR="00A625FE">
        <w:t xml:space="preserve"> </w:t>
      </w:r>
      <w:r w:rsidR="006D4855">
        <w:t>W ten sposób w każdym kroku czasowym aktualizujemy i ulepszamy wartość stanu w jakim się znajdujemy, przez co jesteśmy w stanie coraz lepiej wyliczać ten współczynnik.</w:t>
      </w:r>
      <w:r w:rsidR="00004F60">
        <w:t xml:space="preserve"> </w:t>
      </w:r>
      <w:r w:rsidR="00417D79">
        <w:t>Korzystając z powyższ</w:t>
      </w:r>
      <w:r w:rsidR="00061C44">
        <w:t xml:space="preserve">. </w:t>
      </w:r>
      <w:r w:rsidR="009F47E2">
        <w:t>Wzór na iterację polityki wygląda podobnie:</w:t>
      </w:r>
    </w:p>
    <w:p w14:paraId="7C93F784" w14:textId="46491ECB" w:rsidR="009F47E2" w:rsidRPr="00EE50A1" w:rsidRDefault="000958DE" w:rsidP="009F47E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[r+y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</m:t>
          </m:r>
        </m:oMath>
      </m:oMathPara>
    </w:p>
    <w:p w14:paraId="71E249E9" w14:textId="6240F2DC" w:rsidR="002F5955" w:rsidRDefault="00D943F6" w:rsidP="00EE50A1">
      <w:pPr>
        <w:ind w:firstLine="0"/>
      </w:pPr>
      <w:r>
        <w:t xml:space="preserve">Powyższe równanie różni się tylko funkcją wybierającą akcję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to funkcja, </w:t>
      </w:r>
      <w:r w:rsidR="00C701EA">
        <w:t>zwraca</w:t>
      </w:r>
      <w:r w:rsidR="00417D79">
        <w:t xml:space="preserve"> maksymalną wartość równania,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zwraca akcję a, która daje najwyższą wartość równania. </w:t>
      </w:r>
      <w:r w:rsidR="002F5955">
        <w:t xml:space="preserve">Iterując wartość stanu możemy również iterować politykę i na odwrót, dzięki czemu wraz z czasem </w:t>
      </w:r>
      <w:r w:rsidR="008264FD">
        <w:t>zarówno wartości stanów jak i polityka</w:t>
      </w:r>
      <w:r w:rsidR="002F5955">
        <w:t xml:space="preserve"> będą coraz lepsze. </w:t>
      </w:r>
    </w:p>
    <w:p w14:paraId="7632B378" w14:textId="121BFA68" w:rsidR="009F47E2" w:rsidRPr="00EE50A1" w:rsidRDefault="009F47E2" w:rsidP="00EE50A1">
      <w:pPr>
        <w:ind w:firstLine="0"/>
      </w:pPr>
      <w:r>
        <w:tab/>
      </w:r>
    </w:p>
    <w:p w14:paraId="58AB3A88" w14:textId="016B8EBF" w:rsidR="00EE50A1" w:rsidRPr="00EE50A1" w:rsidRDefault="00EE50A1" w:rsidP="0008642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0FF3BB" w14:textId="1B648A2D" w:rsidR="0013260F" w:rsidRDefault="0013260F" w:rsidP="0013260F">
      <w:pPr>
        <w:pStyle w:val="Nagwek2"/>
      </w:pPr>
      <w:bookmarkStart w:id="17" w:name="_Toc103605053"/>
      <w:r>
        <w:t>Przykładowe algorytmy uczenia przez wzmacnianie</w:t>
      </w:r>
      <w:bookmarkEnd w:id="17"/>
    </w:p>
    <w:p w14:paraId="07E2DFA9" w14:textId="77777777" w:rsidR="008B3E5C" w:rsidRDefault="008B3E5C" w:rsidP="008B3E5C">
      <w:pPr>
        <w:pStyle w:val="Nagwek3"/>
      </w:pPr>
      <w:bookmarkStart w:id="18" w:name="_Toc103605054"/>
      <w:r>
        <w:lastRenderedPageBreak/>
        <w:t>Algorytmoy Monte-Carlo</w:t>
      </w:r>
      <w:bookmarkEnd w:id="18"/>
    </w:p>
    <w:p w14:paraId="7B15A188" w14:textId="1A1C6EA6" w:rsidR="008B3E5C" w:rsidRPr="008B3E5C" w:rsidRDefault="008B3E5C" w:rsidP="008B3E5C">
      <w:pPr>
        <w:pStyle w:val="Nagwek3"/>
      </w:pPr>
      <w:bookmarkStart w:id="19" w:name="_Toc103605055"/>
      <w:r>
        <w:t>Uczenie metodą różnic czasowych</w:t>
      </w:r>
      <w:bookmarkEnd w:id="19"/>
    </w:p>
    <w:p w14:paraId="52DEA4CC" w14:textId="3FF771A7" w:rsidR="0013260F" w:rsidRDefault="00D1742E" w:rsidP="0013260F">
      <w:pPr>
        <w:pStyle w:val="Nagwek3"/>
      </w:pPr>
      <w:bookmarkStart w:id="20" w:name="_Toc103605056"/>
      <w:r>
        <w:t>Q-</w:t>
      </w:r>
      <w:r w:rsidR="001D4698">
        <w:t>Learnig</w:t>
      </w:r>
      <w:bookmarkEnd w:id="20"/>
    </w:p>
    <w:p w14:paraId="12CFF381" w14:textId="39F3CBD0" w:rsidR="001D4698" w:rsidRDefault="001D4698" w:rsidP="001D4698">
      <w:pPr>
        <w:pStyle w:val="Nagwek3"/>
      </w:pPr>
      <w:bookmarkStart w:id="21" w:name="_Toc103605057"/>
      <w:r>
        <w:t>SARSA</w:t>
      </w:r>
      <w:bookmarkEnd w:id="21"/>
    </w:p>
    <w:p w14:paraId="58DEAF0C" w14:textId="46E132BA" w:rsidR="001D4698" w:rsidRPr="001D4698" w:rsidRDefault="001D4698" w:rsidP="001D4698">
      <w:pPr>
        <w:pStyle w:val="Nagwek3"/>
      </w:pPr>
      <w:bookmarkStart w:id="22" w:name="_Toc103605058"/>
      <w:r>
        <w:t>DQN</w:t>
      </w:r>
      <w:bookmarkEnd w:id="22"/>
    </w:p>
    <w:p w14:paraId="305B6482" w14:textId="20E8B8E2" w:rsidR="0013260F" w:rsidRDefault="0013260F" w:rsidP="0013260F">
      <w:pPr>
        <w:pStyle w:val="Nagwek2"/>
      </w:pPr>
      <w:bookmarkStart w:id="23" w:name="_Toc103605059"/>
      <w:r>
        <w:t>Algorytmy wykorzystywane przez ML-Agents</w:t>
      </w:r>
      <w:bookmarkEnd w:id="23"/>
    </w:p>
    <w:p w14:paraId="63C8D17B" w14:textId="25D91276" w:rsidR="0013260F" w:rsidRDefault="00B03830" w:rsidP="00B03830">
      <w:pPr>
        <w:pStyle w:val="Nagwek3"/>
      </w:pPr>
      <w:bookmarkStart w:id="24" w:name="_Toc103605060"/>
      <w:r>
        <w:t>PPO</w:t>
      </w:r>
      <w:bookmarkEnd w:id="24"/>
    </w:p>
    <w:p w14:paraId="4BDBD49C" w14:textId="2B7B59F7" w:rsidR="0013260F" w:rsidRDefault="00B03830" w:rsidP="00B03830">
      <w:pPr>
        <w:pStyle w:val="Nagwek3"/>
      </w:pPr>
      <w:bookmarkStart w:id="25" w:name="_Toc103605061"/>
      <w:r>
        <w:t>SAC</w:t>
      </w:r>
      <w:bookmarkEnd w:id="25"/>
    </w:p>
    <w:p w14:paraId="36372D2D" w14:textId="77777777" w:rsidR="00842F8B" w:rsidRPr="00842F8B" w:rsidRDefault="00842F8B" w:rsidP="00842F8B"/>
    <w:p w14:paraId="6EFFE939" w14:textId="41AE7AFD" w:rsidR="003A0329" w:rsidRDefault="003A0329" w:rsidP="0088468F">
      <w:pPr>
        <w:pStyle w:val="Nagwek2"/>
      </w:pPr>
      <w:bookmarkStart w:id="26" w:name="_Toc103605062"/>
      <w:r>
        <w:t>Metody używane w uczeniu przez wzmacnianie</w:t>
      </w:r>
      <w:bookmarkEnd w:id="26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6B6F46AD" w:rsidR="003A0329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26F73F54" w14:textId="77777777" w:rsidR="00BB6A5B" w:rsidRPr="00CD2A15" w:rsidRDefault="00BB6A5B" w:rsidP="00CD2702"/>
    <w:p w14:paraId="4262D83E" w14:textId="583B507F" w:rsidR="003A0329" w:rsidRDefault="003A0329" w:rsidP="00DB0F88">
      <w:pPr>
        <w:pStyle w:val="Nagwek3"/>
      </w:pPr>
      <w:bookmarkStart w:id="27" w:name="_Toc103605063"/>
      <w:r>
        <w:t>Ciekawość</w:t>
      </w:r>
      <w:bookmarkEnd w:id="27"/>
    </w:p>
    <w:p w14:paraId="650EA2E1" w14:textId="77777777" w:rsidR="003A0329" w:rsidRDefault="003A0329" w:rsidP="003A0329">
      <w:r>
        <w:t xml:space="preserve">W środowiskach, gdzie agent rzadko otrzymuje nagrody, agent może nigdy nie otrzymać sygnału nagrody na podstawie którego mógłby </w:t>
      </w:r>
      <w:commentRangeStart w:id="28"/>
      <w:r>
        <w:t>rozpocząć</w:t>
      </w:r>
      <w:commentRangeEnd w:id="28"/>
      <w:r>
        <w:rPr>
          <w:rStyle w:val="Odwoaniedokomentarza"/>
        </w:rPr>
        <w:commentReference w:id="28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lastRenderedPageBreak/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26842EB0" w14:textId="77777777" w:rsidR="00BF7FD8" w:rsidRDefault="003A0329" w:rsidP="00BF7FD8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1BB63EA7" w:rsidR="003A0329" w:rsidRDefault="003A0329" w:rsidP="00BF7FD8">
      <w:pPr>
        <w:pStyle w:val="Nagwek3"/>
      </w:pPr>
      <w:bookmarkStart w:id="29" w:name="_Toc103605064"/>
      <w:r>
        <w:t>Losowa destylacja sieciowa</w:t>
      </w:r>
      <w:bookmarkEnd w:id="29"/>
    </w:p>
    <w:p w14:paraId="03F094A9" w14:textId="77777777" w:rsidR="003A0329" w:rsidRDefault="003A0329" w:rsidP="003A0329">
      <w:r>
        <w:t>Podobnie do sygnału ciekawości, Losowa Destylacja Sieciowa (Random Network Distillation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0858BB0F" w:rsidR="003A0329" w:rsidRDefault="003A0329" w:rsidP="00BF7FD8">
      <w:pPr>
        <w:pStyle w:val="Nagwek3"/>
      </w:pPr>
      <w:bookmarkStart w:id="30" w:name="_Toc103605065"/>
      <w:r>
        <w:t>Uczenie przez naśladowanie</w:t>
      </w:r>
      <w:bookmarkEnd w:id="30"/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473C96C2" w:rsidR="003A0329" w:rsidRDefault="00BF7FD8" w:rsidP="00BF7FD8">
      <w:pPr>
        <w:pStyle w:val="Nagwek3"/>
      </w:pPr>
      <w:bookmarkStart w:id="31" w:name="_Toc103605066"/>
      <w:r>
        <w:t xml:space="preserve">. </w:t>
      </w:r>
      <w:r w:rsidR="003A0329">
        <w:t>Generative Adversarial Imitation Learning</w:t>
      </w:r>
      <w:bookmarkEnd w:id="31"/>
    </w:p>
    <w:p w14:paraId="26DEC33D" w14:textId="77777777" w:rsidR="003A0329" w:rsidRDefault="003A0329" w:rsidP="003A0329">
      <w:r w:rsidRPr="00A75A7C">
        <w:lastRenderedPageBreak/>
        <w:t>Generative Adversarial Imitation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2" w:name="_Toc103605067"/>
      <w:r>
        <w:t>Klonowanie Behawioralne</w:t>
      </w:r>
      <w:bookmarkEnd w:id="32"/>
    </w:p>
    <w:p w14:paraId="202408D4" w14:textId="77777777" w:rsidR="003A0329" w:rsidRDefault="003A0329" w:rsidP="003A0329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33" w:name="_Toc103605068"/>
      <w:r>
        <w:t>Biblioteki</w:t>
      </w:r>
      <w:r w:rsidR="00B13024">
        <w:t>, technologie i programy</w:t>
      </w:r>
      <w:bookmarkEnd w:id="33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34" w:name="_Toc103605069"/>
      <w:r>
        <w:t>Unity</w:t>
      </w:r>
      <w:bookmarkEnd w:id="34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„Cities: Skylines”, „The forrest” czy „Firewatch”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35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35"/>
      <w:r w:rsidR="00A74BE2">
        <w:rPr>
          <w:rStyle w:val="Odwoaniedokomentarza"/>
        </w:rPr>
        <w:commentReference w:id="35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6" w:name="_Toc103605070"/>
      <w:r>
        <w:t>ML-Agents</w:t>
      </w:r>
      <w:bookmarkEnd w:id="36"/>
    </w:p>
    <w:p w14:paraId="7F8E4920" w14:textId="63AB128C" w:rsidR="006E1FFF" w:rsidRPr="006E1FFF" w:rsidRDefault="006E1FFF" w:rsidP="006E1FFF">
      <w:r>
        <w:t>Unity ML-Agents to projekt typu open-source,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7" w:name="_Toc103605071"/>
      <w:r>
        <w:t>Język C#</w:t>
      </w:r>
      <w:bookmarkEnd w:id="37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>wykorzystuje ten język do definiowania zachowywania obiektów w środowisku. Najpopularniejszym edytorem języka jest Visual Studio Code [9] stworzony przez Microsoft.</w:t>
      </w:r>
    </w:p>
    <w:p w14:paraId="06189A95" w14:textId="104D5C8A" w:rsidR="00DB0F88" w:rsidRDefault="00DB0F88" w:rsidP="00DB0F88">
      <w:pPr>
        <w:pStyle w:val="Nagwek3"/>
      </w:pPr>
      <w:bookmarkStart w:id="38" w:name="_Toc103605072"/>
      <w:r>
        <w:t>Język Python</w:t>
      </w:r>
      <w:bookmarkEnd w:id="38"/>
    </w:p>
    <w:p w14:paraId="02E3DBB3" w14:textId="0795D141" w:rsidR="00A85D5F" w:rsidRPr="00A85D5F" w:rsidRDefault="00B66F2F" w:rsidP="00A85D5F">
      <w:r>
        <w:t xml:space="preserve">Python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Rossuma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9" w:name="_Toc103605073"/>
      <w:r>
        <w:t>PyTorch</w:t>
      </w:r>
      <w:bookmarkEnd w:id="39"/>
    </w:p>
    <w:p w14:paraId="1655B6C5" w14:textId="179F33DF" w:rsidR="00AA7CCC" w:rsidRPr="00AA7CCC" w:rsidRDefault="00BE66E0" w:rsidP="00AA7CCC">
      <w:r>
        <w:t xml:space="preserve">PyTorch to biblioteka języka Python dotycząca uczenia maszynowego. Bazuje </w:t>
      </w:r>
      <w:r w:rsidR="003A2DBB">
        <w:t xml:space="preserve">ona </w:t>
      </w:r>
      <w:r>
        <w:t xml:space="preserve">na bibliotece Torch i została stworzona przez Facebook’a </w:t>
      </w:r>
      <w:r w:rsidR="003A2DBB">
        <w:t xml:space="preserve">2016 roku. Z PyTorch’a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OpenAI czy Microsoft.</w:t>
      </w:r>
    </w:p>
    <w:p w14:paraId="61560A35" w14:textId="60559109" w:rsidR="0013260F" w:rsidRDefault="0013260F" w:rsidP="0013260F">
      <w:pPr>
        <w:pStyle w:val="Nagwek1"/>
      </w:pPr>
      <w:bookmarkStart w:id="40" w:name="_Toc103605074"/>
      <w:r>
        <w:t>Trenowanie agenta we własnej instancji środowiska</w:t>
      </w:r>
      <w:bookmarkEnd w:id="40"/>
    </w:p>
    <w:p w14:paraId="4DA9E8BA" w14:textId="75EDA7CE" w:rsidR="0013260F" w:rsidRDefault="0013260F" w:rsidP="0013260F">
      <w:pPr>
        <w:pStyle w:val="Nagwek2"/>
      </w:pPr>
      <w:bookmarkStart w:id="41" w:name="_Toc103605075"/>
      <w:r>
        <w:t>Instalacja i konfiguracja</w:t>
      </w:r>
      <w:bookmarkEnd w:id="41"/>
    </w:p>
    <w:p w14:paraId="394B90BF" w14:textId="5A426046" w:rsidR="0013260F" w:rsidRDefault="0013260F" w:rsidP="0013260F">
      <w:pPr>
        <w:pStyle w:val="Nagwek3"/>
      </w:pPr>
      <w:bookmarkStart w:id="42" w:name="_Toc103605076"/>
      <w:r>
        <w:t>Unity</w:t>
      </w:r>
      <w:bookmarkEnd w:id="42"/>
    </w:p>
    <w:p w14:paraId="5662315D" w14:textId="7913D510" w:rsidR="00F23F8C" w:rsidRDefault="00F23F8C" w:rsidP="00F23F8C">
      <w:pPr>
        <w:pStyle w:val="Nagwek3"/>
      </w:pPr>
      <w:bookmarkStart w:id="43" w:name="_Toc103605077"/>
      <w:r>
        <w:t>ML-Agents</w:t>
      </w:r>
      <w:bookmarkEnd w:id="43"/>
    </w:p>
    <w:p w14:paraId="1FA058BE" w14:textId="773965A6" w:rsidR="0013260F" w:rsidRDefault="0013260F" w:rsidP="0013260F">
      <w:pPr>
        <w:pStyle w:val="Nagwek2"/>
      </w:pPr>
      <w:bookmarkStart w:id="44" w:name="_Toc103605078"/>
      <w:r>
        <w:t>Stworzenie instancji środowiska i agenta</w:t>
      </w:r>
      <w:bookmarkEnd w:id="44"/>
    </w:p>
    <w:p w14:paraId="6FFD995F" w14:textId="1EFBC627" w:rsidR="009B47BB" w:rsidRDefault="009B47BB" w:rsidP="009B47BB">
      <w:pPr>
        <w:pStyle w:val="Nagwek2"/>
      </w:pPr>
      <w:bookmarkStart w:id="45" w:name="_Toc103605079"/>
      <w:r>
        <w:t>Trenowanie agenta</w:t>
      </w:r>
      <w:bookmarkEnd w:id="45"/>
    </w:p>
    <w:p w14:paraId="3BED761F" w14:textId="43DC3326" w:rsidR="009B47BB" w:rsidRPr="009B47BB" w:rsidRDefault="009B47BB" w:rsidP="009B47BB">
      <w:pPr>
        <w:pStyle w:val="Nagwek2"/>
      </w:pPr>
      <w:bookmarkStart w:id="46" w:name="_Toc103605080"/>
      <w:r>
        <w:t>Próby</w:t>
      </w:r>
      <w:bookmarkEnd w:id="46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7" w:name="_Toc103605081"/>
      <w:r>
        <w:t>Wnioski</w:t>
      </w:r>
      <w:bookmarkEnd w:id="47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5"/>
      <w:bookmarkStart w:id="49" w:name="_Toc103605082"/>
      <w:r>
        <w:t>Podsumowanie</w:t>
      </w:r>
      <w:bookmarkEnd w:id="48"/>
      <w:bookmarkEnd w:id="49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6"/>
      <w:bookmarkStart w:id="51" w:name="_Toc103605083"/>
      <w:r>
        <w:lastRenderedPageBreak/>
        <w:t>Bibliografia</w:t>
      </w:r>
      <w:bookmarkEnd w:id="50"/>
      <w:bookmarkEnd w:id="51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CA29D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77777777" w:rsidR="00C0487E" w:rsidRPr="002F461C" w:rsidRDefault="00C0487E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7"/>
      <w:bookmarkStart w:id="53" w:name="_Toc103605084"/>
      <w:r>
        <w:lastRenderedPageBreak/>
        <w:t>Spis rysunków</w:t>
      </w:r>
      <w:bookmarkEnd w:id="52"/>
      <w:bookmarkEnd w:id="53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1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CA29D9">
        <w:fldChar w:fldCharType="begin"/>
      </w:r>
      <w:r w:rsidR="00CA29D9">
        <w:instrText xml:space="preserve"> TOC \h \z \c "Rysunek" </w:instrText>
      </w:r>
      <w:r w:rsidR="00CA29D9">
        <w:fldChar w:fldCharType="separate"/>
      </w:r>
      <w:r w:rsidR="00CA29D9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4" w:name="_Toc524265348"/>
      <w:bookmarkStart w:id="55" w:name="_Toc103605085"/>
      <w:r>
        <w:lastRenderedPageBreak/>
        <w:t>Spis tabel</w:t>
      </w:r>
      <w:bookmarkEnd w:id="54"/>
      <w:bookmarkEnd w:id="55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2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CA29D9">
        <w:fldChar w:fldCharType="begin"/>
      </w:r>
      <w:r w:rsidR="00CA29D9">
        <w:instrText xml:space="preserve"> TOC \h \z \c "Tabela" </w:instrText>
      </w:r>
      <w:r w:rsidR="00CA29D9">
        <w:fldChar w:fldCharType="separate"/>
      </w:r>
      <w:r w:rsidR="00CA29D9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6" w:name="_Toc524265349"/>
      <w:bookmarkStart w:id="57" w:name="_Toc103605086"/>
      <w:r>
        <w:lastRenderedPageBreak/>
        <w:t>Streszczenie</w:t>
      </w:r>
      <w:bookmarkEnd w:id="56"/>
      <w:bookmarkEnd w:id="57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5-16T19:28:00Z" w:initials="AK">
    <w:p w14:paraId="4B0346A3" w14:textId="77777777" w:rsidR="001873D4" w:rsidRDefault="001873D4" w:rsidP="00C622DF">
      <w:pPr>
        <w:pStyle w:val="Tekstkomentarza"/>
        <w:jc w:val="left"/>
      </w:pPr>
      <w:r>
        <w:rPr>
          <w:rStyle w:val="Odwoaniedokomentarza"/>
        </w:rPr>
        <w:annotationRef/>
      </w:r>
      <w:r>
        <w:t>Czego?</w:t>
      </w:r>
    </w:p>
  </w:comment>
  <w:comment w:id="15" w:author="Adrian Kula" w:date="2022-05-16T20:00:00Z" w:initials="AK">
    <w:p w14:paraId="42B33DF8" w14:textId="77777777" w:rsidR="002B25E9" w:rsidRDefault="002B25E9" w:rsidP="00081E7A">
      <w:pPr>
        <w:pStyle w:val="Tekstkomentarza"/>
        <w:jc w:val="left"/>
      </w:pPr>
      <w:r>
        <w:rPr>
          <w:rStyle w:val="Odwoaniedokomentarza"/>
        </w:rPr>
        <w:annotationRef/>
      </w:r>
      <w:r>
        <w:t>Pozostała część wzoru odpowiada kolejno za prawdopodobieństwo podjęci akcji a w stanie s i prawdopodobieństwo przejścia w stan s' i otrzymania nagrody r po podjęciu tej akcji</w:t>
      </w:r>
    </w:p>
  </w:comment>
  <w:comment w:id="28" w:author="Adrian Kula" w:date="2022-05-01T19:53:00Z" w:initials="AK">
    <w:p w14:paraId="47082036" w14:textId="715D29B5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35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B0346A3" w15:done="0"/>
  <w15:commentEx w15:paraId="42B33DF8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2D2457" w16cex:dateUtc="2022-05-16T17:28:00Z"/>
  <w16cex:commentExtensible w16cex:durableId="262D2BDD" w16cex:dateUtc="2022-05-16T18:00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B0346A3" w16cid:durableId="262D2457"/>
  <w16cid:commentId w16cid:paraId="42B33DF8" w16cid:durableId="262D2BDD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F4C4" w14:textId="77777777" w:rsidR="00CA29D9" w:rsidRDefault="00CA29D9" w:rsidP="00FF618A">
      <w:r>
        <w:separator/>
      </w:r>
    </w:p>
  </w:endnote>
  <w:endnote w:type="continuationSeparator" w:id="0">
    <w:p w14:paraId="3C402744" w14:textId="77777777" w:rsidR="00CA29D9" w:rsidRDefault="00CA29D9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0881" w14:textId="77777777" w:rsidR="00CA29D9" w:rsidRDefault="00CA29D9" w:rsidP="00FF618A">
      <w:r>
        <w:separator/>
      </w:r>
    </w:p>
  </w:footnote>
  <w:footnote w:type="continuationSeparator" w:id="0">
    <w:p w14:paraId="4630C2CC" w14:textId="77777777" w:rsidR="00CA29D9" w:rsidRDefault="00CA29D9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4F60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1C44"/>
    <w:rsid w:val="000667F0"/>
    <w:rsid w:val="000724F6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58DE"/>
    <w:rsid w:val="00096859"/>
    <w:rsid w:val="000969D9"/>
    <w:rsid w:val="00096ABF"/>
    <w:rsid w:val="000A3AAD"/>
    <w:rsid w:val="000B0119"/>
    <w:rsid w:val="000B08B8"/>
    <w:rsid w:val="000B0BBA"/>
    <w:rsid w:val="000B1032"/>
    <w:rsid w:val="000B56D7"/>
    <w:rsid w:val="000B58C9"/>
    <w:rsid w:val="000B7E84"/>
    <w:rsid w:val="000C3712"/>
    <w:rsid w:val="000C5AAC"/>
    <w:rsid w:val="000C5D02"/>
    <w:rsid w:val="000D05DE"/>
    <w:rsid w:val="000D1C28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7D01"/>
    <w:rsid w:val="001B1EB7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0114"/>
    <w:rsid w:val="002412D4"/>
    <w:rsid w:val="0024632F"/>
    <w:rsid w:val="00246E54"/>
    <w:rsid w:val="00247179"/>
    <w:rsid w:val="00247BA9"/>
    <w:rsid w:val="00251B5F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90203"/>
    <w:rsid w:val="00290DF1"/>
    <w:rsid w:val="002A0B96"/>
    <w:rsid w:val="002A3698"/>
    <w:rsid w:val="002A423B"/>
    <w:rsid w:val="002A4415"/>
    <w:rsid w:val="002A7280"/>
    <w:rsid w:val="002A7D06"/>
    <w:rsid w:val="002B1C5C"/>
    <w:rsid w:val="002B1CF1"/>
    <w:rsid w:val="002B25E9"/>
    <w:rsid w:val="002B48A6"/>
    <w:rsid w:val="002B51EC"/>
    <w:rsid w:val="002B783F"/>
    <w:rsid w:val="002C0684"/>
    <w:rsid w:val="002C267C"/>
    <w:rsid w:val="002C2DBA"/>
    <w:rsid w:val="002C3DEE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5955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6581"/>
    <w:rsid w:val="003F7DE8"/>
    <w:rsid w:val="0040188E"/>
    <w:rsid w:val="0040498A"/>
    <w:rsid w:val="0040541C"/>
    <w:rsid w:val="004075A1"/>
    <w:rsid w:val="00407BF0"/>
    <w:rsid w:val="00410AEB"/>
    <w:rsid w:val="00412BC2"/>
    <w:rsid w:val="00415D42"/>
    <w:rsid w:val="00417B04"/>
    <w:rsid w:val="00417D79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2D2E"/>
    <w:rsid w:val="004941B1"/>
    <w:rsid w:val="00497EB3"/>
    <w:rsid w:val="004A0A50"/>
    <w:rsid w:val="004A4B0F"/>
    <w:rsid w:val="004A50A7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0794E"/>
    <w:rsid w:val="005121AF"/>
    <w:rsid w:val="005129DE"/>
    <w:rsid w:val="00512AA3"/>
    <w:rsid w:val="005160A8"/>
    <w:rsid w:val="005203A3"/>
    <w:rsid w:val="00521EC0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0646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1A06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B79F4"/>
    <w:rsid w:val="006C4846"/>
    <w:rsid w:val="006D0000"/>
    <w:rsid w:val="006D0E7C"/>
    <w:rsid w:val="006D2A9D"/>
    <w:rsid w:val="006D4855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0473"/>
    <w:rsid w:val="007119B6"/>
    <w:rsid w:val="0071256C"/>
    <w:rsid w:val="00712FDE"/>
    <w:rsid w:val="00714323"/>
    <w:rsid w:val="00716ED6"/>
    <w:rsid w:val="00716EF3"/>
    <w:rsid w:val="00722CF9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65193"/>
    <w:rsid w:val="00771FB5"/>
    <w:rsid w:val="00772EE2"/>
    <w:rsid w:val="00783188"/>
    <w:rsid w:val="00785AD5"/>
    <w:rsid w:val="007930BB"/>
    <w:rsid w:val="00794C39"/>
    <w:rsid w:val="00796B0F"/>
    <w:rsid w:val="007A2C21"/>
    <w:rsid w:val="007A3F4C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64FD"/>
    <w:rsid w:val="008275CB"/>
    <w:rsid w:val="00835E98"/>
    <w:rsid w:val="0083677E"/>
    <w:rsid w:val="00837A93"/>
    <w:rsid w:val="008414CB"/>
    <w:rsid w:val="00842F8B"/>
    <w:rsid w:val="00843714"/>
    <w:rsid w:val="00843EF0"/>
    <w:rsid w:val="008455A8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95D75"/>
    <w:rsid w:val="008A143E"/>
    <w:rsid w:val="008A539C"/>
    <w:rsid w:val="008A7AD2"/>
    <w:rsid w:val="008B3535"/>
    <w:rsid w:val="008B3E5C"/>
    <w:rsid w:val="008B4DCD"/>
    <w:rsid w:val="008B6724"/>
    <w:rsid w:val="008B6CC4"/>
    <w:rsid w:val="008C0055"/>
    <w:rsid w:val="008C381D"/>
    <w:rsid w:val="008C44DE"/>
    <w:rsid w:val="008C5AE5"/>
    <w:rsid w:val="008D0DA5"/>
    <w:rsid w:val="008E1245"/>
    <w:rsid w:val="008E3197"/>
    <w:rsid w:val="008E38FD"/>
    <w:rsid w:val="008E6816"/>
    <w:rsid w:val="008E7810"/>
    <w:rsid w:val="008F178E"/>
    <w:rsid w:val="008F60C2"/>
    <w:rsid w:val="008F685D"/>
    <w:rsid w:val="009035D8"/>
    <w:rsid w:val="00904873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2008"/>
    <w:rsid w:val="00933917"/>
    <w:rsid w:val="00935021"/>
    <w:rsid w:val="00937B9E"/>
    <w:rsid w:val="009408AD"/>
    <w:rsid w:val="00940B88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39ED"/>
    <w:rsid w:val="0099435E"/>
    <w:rsid w:val="009951D2"/>
    <w:rsid w:val="00996319"/>
    <w:rsid w:val="009967B0"/>
    <w:rsid w:val="00997355"/>
    <w:rsid w:val="009A1D67"/>
    <w:rsid w:val="009A5FF8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E59FD"/>
    <w:rsid w:val="009F0125"/>
    <w:rsid w:val="009F47E2"/>
    <w:rsid w:val="009F5DAA"/>
    <w:rsid w:val="009F6522"/>
    <w:rsid w:val="009F6B4E"/>
    <w:rsid w:val="00A00420"/>
    <w:rsid w:val="00A02934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2233"/>
    <w:rsid w:val="00A3727A"/>
    <w:rsid w:val="00A42A0B"/>
    <w:rsid w:val="00A44CF1"/>
    <w:rsid w:val="00A46304"/>
    <w:rsid w:val="00A47677"/>
    <w:rsid w:val="00A5089F"/>
    <w:rsid w:val="00A51408"/>
    <w:rsid w:val="00A51A6B"/>
    <w:rsid w:val="00A57BD7"/>
    <w:rsid w:val="00A57EAE"/>
    <w:rsid w:val="00A625F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046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957A6"/>
    <w:rsid w:val="00B9619B"/>
    <w:rsid w:val="00BA3D08"/>
    <w:rsid w:val="00BA785F"/>
    <w:rsid w:val="00BB0513"/>
    <w:rsid w:val="00BB6A5B"/>
    <w:rsid w:val="00BB7E81"/>
    <w:rsid w:val="00BC2E53"/>
    <w:rsid w:val="00BC5576"/>
    <w:rsid w:val="00BC6D79"/>
    <w:rsid w:val="00BD1776"/>
    <w:rsid w:val="00BD1E23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FD8"/>
    <w:rsid w:val="00C00636"/>
    <w:rsid w:val="00C01281"/>
    <w:rsid w:val="00C016D9"/>
    <w:rsid w:val="00C0487E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35693"/>
    <w:rsid w:val="00C403D0"/>
    <w:rsid w:val="00C459C1"/>
    <w:rsid w:val="00C45C86"/>
    <w:rsid w:val="00C50846"/>
    <w:rsid w:val="00C53454"/>
    <w:rsid w:val="00C5388C"/>
    <w:rsid w:val="00C53FFE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A29D9"/>
    <w:rsid w:val="00CB4A27"/>
    <w:rsid w:val="00CB5565"/>
    <w:rsid w:val="00CB7F59"/>
    <w:rsid w:val="00CC341A"/>
    <w:rsid w:val="00CC4640"/>
    <w:rsid w:val="00CC56F5"/>
    <w:rsid w:val="00CD2702"/>
    <w:rsid w:val="00CD2A15"/>
    <w:rsid w:val="00CD2BFF"/>
    <w:rsid w:val="00CD50BD"/>
    <w:rsid w:val="00CD5C73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943F6"/>
    <w:rsid w:val="00DA374F"/>
    <w:rsid w:val="00DA4E7D"/>
    <w:rsid w:val="00DA6077"/>
    <w:rsid w:val="00DA6A60"/>
    <w:rsid w:val="00DB0F88"/>
    <w:rsid w:val="00DB5B81"/>
    <w:rsid w:val="00DB67CA"/>
    <w:rsid w:val="00DC429C"/>
    <w:rsid w:val="00DC4866"/>
    <w:rsid w:val="00DC6471"/>
    <w:rsid w:val="00DC7C63"/>
    <w:rsid w:val="00DD4A16"/>
    <w:rsid w:val="00DE03CA"/>
    <w:rsid w:val="00DE2745"/>
    <w:rsid w:val="00DE7B03"/>
    <w:rsid w:val="00DF4FAA"/>
    <w:rsid w:val="00DF7485"/>
    <w:rsid w:val="00E03F3C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30C4"/>
    <w:rsid w:val="00E97820"/>
    <w:rsid w:val="00EA0806"/>
    <w:rsid w:val="00EA10F5"/>
    <w:rsid w:val="00EA131A"/>
    <w:rsid w:val="00EA14CD"/>
    <w:rsid w:val="00EA4F34"/>
    <w:rsid w:val="00EB107E"/>
    <w:rsid w:val="00EB1499"/>
    <w:rsid w:val="00EB208D"/>
    <w:rsid w:val="00EB5416"/>
    <w:rsid w:val="00EB5BBB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F3A83"/>
    <w:rsid w:val="00EF5E48"/>
    <w:rsid w:val="00F0175D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23E5"/>
    <w:rsid w:val="00F971EB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F47E2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https://www.cs.cmu.edu/~katef/DeepRLFall2018/lecture2_mdps.pdf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29</Pages>
  <Words>5524</Words>
  <Characters>33144</Characters>
  <Application>Microsoft Office Word</Application>
  <DocSecurity>0</DocSecurity>
  <Lines>276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70</cp:revision>
  <cp:lastPrinted>2011-07-07T06:00:00Z</cp:lastPrinted>
  <dcterms:created xsi:type="dcterms:W3CDTF">2022-05-16T00:07:00Z</dcterms:created>
  <dcterms:modified xsi:type="dcterms:W3CDTF">2022-05-17T00:45:00Z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