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80351" w14:textId="77777777" w:rsidR="00C06A51" w:rsidRPr="00FD059E" w:rsidRDefault="00C06A51" w:rsidP="00BF5FCD">
      <w:pPr>
        <w:jc w:val="center"/>
        <w:rPr>
          <w:b/>
          <w:bCs/>
          <w:sz w:val="44"/>
          <w:szCs w:val="44"/>
        </w:rPr>
      </w:pPr>
    </w:p>
    <w:p w14:paraId="6B1DC133" w14:textId="538ACA19" w:rsidR="00B15293" w:rsidRPr="00B15293" w:rsidRDefault="00B15293" w:rsidP="00BF5FCD">
      <w:pPr>
        <w:jc w:val="center"/>
        <w:rPr>
          <w:b/>
          <w:bCs/>
          <w:sz w:val="44"/>
          <w:szCs w:val="44"/>
        </w:rPr>
      </w:pPr>
      <w:r w:rsidRPr="00B15293">
        <w:rPr>
          <w:b/>
          <w:bCs/>
          <w:sz w:val="44"/>
          <w:szCs w:val="44"/>
        </w:rPr>
        <w:t>Dawson College</w:t>
      </w:r>
    </w:p>
    <w:p w14:paraId="6F89BFEE" w14:textId="77777777" w:rsidR="00B15293" w:rsidRPr="00B15293" w:rsidRDefault="00B15293" w:rsidP="00BF5FCD">
      <w:pPr>
        <w:jc w:val="center"/>
        <w:rPr>
          <w:b/>
          <w:bCs/>
          <w:sz w:val="44"/>
          <w:szCs w:val="44"/>
        </w:rPr>
      </w:pPr>
      <w:r w:rsidRPr="00B15293">
        <w:rPr>
          <w:b/>
          <w:bCs/>
          <w:sz w:val="44"/>
          <w:szCs w:val="44"/>
        </w:rPr>
        <w:t>Electrical Engineering Technology Department</w:t>
      </w:r>
    </w:p>
    <w:p w14:paraId="1294F7CA" w14:textId="77777777" w:rsidR="00B15293" w:rsidRPr="00FD059E" w:rsidRDefault="00B15293" w:rsidP="00BF5FCD">
      <w:pPr>
        <w:jc w:val="center"/>
        <w:rPr>
          <w:b/>
          <w:bCs/>
          <w:sz w:val="44"/>
          <w:szCs w:val="44"/>
        </w:rPr>
      </w:pPr>
      <w:r w:rsidRPr="00B15293">
        <w:rPr>
          <w:b/>
          <w:bCs/>
          <w:sz w:val="44"/>
          <w:szCs w:val="44"/>
        </w:rPr>
        <w:t>Introduction to Internet of Things</w:t>
      </w:r>
    </w:p>
    <w:p w14:paraId="45C181E0" w14:textId="77777777" w:rsidR="00BF5FCD" w:rsidRPr="00BF5FCD" w:rsidRDefault="00BF5FCD" w:rsidP="00BF5FCD">
      <w:pPr>
        <w:jc w:val="center"/>
        <w:rPr>
          <w:sz w:val="44"/>
          <w:szCs w:val="44"/>
        </w:rPr>
      </w:pPr>
    </w:p>
    <w:p w14:paraId="3FF38CA9" w14:textId="77777777" w:rsidR="00BF5FCD" w:rsidRPr="00BF5FCD" w:rsidRDefault="00BF5FCD" w:rsidP="00BF5FCD">
      <w:pPr>
        <w:jc w:val="center"/>
        <w:rPr>
          <w:sz w:val="44"/>
          <w:szCs w:val="44"/>
        </w:rPr>
      </w:pPr>
    </w:p>
    <w:p w14:paraId="1A653DEA" w14:textId="77777777" w:rsidR="00BF5FCD" w:rsidRPr="00B15293" w:rsidRDefault="00BF5FCD" w:rsidP="00BF5FCD">
      <w:pPr>
        <w:jc w:val="center"/>
        <w:rPr>
          <w:sz w:val="44"/>
          <w:szCs w:val="44"/>
        </w:rPr>
      </w:pPr>
    </w:p>
    <w:p w14:paraId="77F2AA44" w14:textId="77777777" w:rsidR="00B15293" w:rsidRPr="00B15293" w:rsidRDefault="00B15293" w:rsidP="00BF5FCD">
      <w:pPr>
        <w:jc w:val="center"/>
        <w:rPr>
          <w:b/>
          <w:bCs/>
          <w:sz w:val="40"/>
          <w:szCs w:val="40"/>
        </w:rPr>
      </w:pPr>
      <w:r w:rsidRPr="00B15293">
        <w:rPr>
          <w:b/>
          <w:bCs/>
          <w:sz w:val="40"/>
          <w:szCs w:val="40"/>
        </w:rPr>
        <w:t>Project Name:</w:t>
      </w:r>
    </w:p>
    <w:p w14:paraId="337AE126" w14:textId="50A22A24" w:rsidR="00B15293" w:rsidRPr="00FD059E" w:rsidRDefault="00B15293" w:rsidP="00BF5FCD">
      <w:pPr>
        <w:jc w:val="center"/>
        <w:rPr>
          <w:sz w:val="40"/>
          <w:szCs w:val="40"/>
        </w:rPr>
      </w:pPr>
      <w:r w:rsidRPr="00FD059E">
        <w:rPr>
          <w:sz w:val="40"/>
          <w:szCs w:val="40"/>
        </w:rPr>
        <w:t>Keypad Password</w:t>
      </w:r>
    </w:p>
    <w:p w14:paraId="0C204AD8" w14:textId="77777777" w:rsidR="00BF5FCD" w:rsidRPr="00BF5FCD" w:rsidRDefault="00BF5FCD" w:rsidP="00BF5FCD">
      <w:pPr>
        <w:jc w:val="center"/>
        <w:rPr>
          <w:sz w:val="44"/>
          <w:szCs w:val="44"/>
        </w:rPr>
      </w:pPr>
    </w:p>
    <w:p w14:paraId="3E5FCD96" w14:textId="77777777" w:rsidR="00BF5FCD" w:rsidRDefault="00BF5FCD" w:rsidP="00BF5FCD">
      <w:pPr>
        <w:jc w:val="center"/>
        <w:rPr>
          <w:sz w:val="44"/>
          <w:szCs w:val="44"/>
        </w:rPr>
      </w:pPr>
    </w:p>
    <w:p w14:paraId="3426E779" w14:textId="77777777" w:rsidR="00C06A51" w:rsidRPr="00B15293" w:rsidRDefault="00C06A51" w:rsidP="00BF5FCD">
      <w:pPr>
        <w:jc w:val="center"/>
        <w:rPr>
          <w:sz w:val="44"/>
          <w:szCs w:val="44"/>
        </w:rPr>
      </w:pPr>
    </w:p>
    <w:p w14:paraId="0C1C3EC2" w14:textId="77777777" w:rsidR="00B15293" w:rsidRPr="00B15293" w:rsidRDefault="00B15293" w:rsidP="00BF5FCD">
      <w:pPr>
        <w:jc w:val="center"/>
        <w:rPr>
          <w:b/>
          <w:bCs/>
          <w:sz w:val="40"/>
          <w:szCs w:val="40"/>
        </w:rPr>
      </w:pPr>
      <w:r w:rsidRPr="00B15293">
        <w:rPr>
          <w:b/>
          <w:bCs/>
          <w:sz w:val="40"/>
          <w:szCs w:val="40"/>
        </w:rPr>
        <w:t>Team Members:</w:t>
      </w:r>
    </w:p>
    <w:p w14:paraId="74AA229C" w14:textId="3B2C6DD7" w:rsidR="0003732F" w:rsidRDefault="00BF5FCD" w:rsidP="00BF5FCD">
      <w:pPr>
        <w:jc w:val="center"/>
        <w:rPr>
          <w:sz w:val="40"/>
          <w:szCs w:val="40"/>
        </w:rPr>
      </w:pPr>
      <w:r w:rsidRPr="00FD059E">
        <w:rPr>
          <w:sz w:val="40"/>
          <w:szCs w:val="40"/>
        </w:rPr>
        <w:t>Jose Nunes (ID: ), Adrian Lacraru (ID: 2433360)</w:t>
      </w:r>
    </w:p>
    <w:p w14:paraId="4AE9127B" w14:textId="77777777" w:rsidR="00FD059E" w:rsidRDefault="00FD059E" w:rsidP="00BF5FCD">
      <w:pPr>
        <w:jc w:val="center"/>
        <w:rPr>
          <w:sz w:val="40"/>
          <w:szCs w:val="40"/>
        </w:rPr>
      </w:pPr>
    </w:p>
    <w:p w14:paraId="6AC4F85E" w14:textId="77777777" w:rsidR="00FD059E" w:rsidRDefault="00FD059E" w:rsidP="00BF5FCD">
      <w:pPr>
        <w:jc w:val="center"/>
        <w:rPr>
          <w:sz w:val="40"/>
          <w:szCs w:val="40"/>
        </w:rPr>
      </w:pPr>
    </w:p>
    <w:p w14:paraId="3EEE9BB9" w14:textId="77777777" w:rsidR="00FD059E" w:rsidRDefault="00FD059E" w:rsidP="00BF5FCD">
      <w:pPr>
        <w:jc w:val="center"/>
        <w:rPr>
          <w:sz w:val="40"/>
          <w:szCs w:val="40"/>
        </w:rPr>
      </w:pPr>
    </w:p>
    <w:p w14:paraId="328D78C0" w14:textId="05E3BCA2" w:rsidR="00FD059E" w:rsidRPr="00EC39F5" w:rsidRDefault="00FD059E" w:rsidP="00FD059E">
      <w:pPr>
        <w:rPr>
          <w:b/>
          <w:bCs/>
          <w:sz w:val="32"/>
          <w:szCs w:val="32"/>
        </w:rPr>
      </w:pPr>
      <w:r w:rsidRPr="00EC39F5">
        <w:rPr>
          <w:b/>
          <w:bCs/>
          <w:sz w:val="32"/>
          <w:szCs w:val="32"/>
        </w:rPr>
        <w:lastRenderedPageBreak/>
        <w:t>2. Project description</w:t>
      </w:r>
    </w:p>
    <w:p w14:paraId="7861ABA7" w14:textId="77777777" w:rsidR="00FD059E" w:rsidRDefault="00FD059E" w:rsidP="00FD059E"/>
    <w:p w14:paraId="7BB3221C" w14:textId="7F9FA500" w:rsidR="00F650FE" w:rsidRDefault="0034157A" w:rsidP="00FD059E">
      <w:r>
        <w:t xml:space="preserve">Every house has a front door lock, but sometimes that isn’t enough. </w:t>
      </w:r>
      <w:r w:rsidR="003B7DC6">
        <w:t xml:space="preserve">This project allows you to </w:t>
      </w:r>
      <w:r w:rsidR="00130F1B">
        <w:t xml:space="preserve">add a PIN lock anywhere. Although our project doesn’t include any motors, it only has an LCD display and a Keypad, it would be very simple to implement a </w:t>
      </w:r>
      <w:r w:rsidR="00040C44">
        <w:t>motor of sorts to allow the pin to actually work as a locking/unlocking mechanism for</w:t>
      </w:r>
      <w:r w:rsidR="00F650FE">
        <w:t xml:space="preserve"> drawers, cabinets or even safes.</w:t>
      </w:r>
    </w:p>
    <w:p w14:paraId="061A2A8B" w14:textId="77777777" w:rsidR="00F650FE" w:rsidRDefault="00F650FE" w:rsidP="00FD059E"/>
    <w:p w14:paraId="13865A4E" w14:textId="32D8EDDE" w:rsidR="009E1212" w:rsidRDefault="008A0755" w:rsidP="00FD059E">
      <w:r>
        <w:t xml:space="preserve">This project promotes extra privacy and security over your goods that you </w:t>
      </w:r>
      <w:r w:rsidR="00344FD7">
        <w:t>want to keep extra safe.</w:t>
      </w:r>
    </w:p>
    <w:p w14:paraId="3894341C" w14:textId="77777777" w:rsidR="00344FD7" w:rsidRDefault="00344FD7" w:rsidP="00FD059E"/>
    <w:p w14:paraId="1AA7D630" w14:textId="094A4847" w:rsidR="00344FD7" w:rsidRDefault="00344FD7" w:rsidP="00FD059E">
      <w:pPr>
        <w:rPr>
          <w:b/>
          <w:bCs/>
        </w:rPr>
      </w:pPr>
      <w:r>
        <w:rPr>
          <w:b/>
          <w:bCs/>
        </w:rPr>
        <w:t>How it works:</w:t>
      </w:r>
    </w:p>
    <w:p w14:paraId="728D5818" w14:textId="77777777" w:rsidR="00E471CF" w:rsidRDefault="00344FD7" w:rsidP="00344FD7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Keypad</w:t>
      </w:r>
      <w:r>
        <w:t xml:space="preserve"> is a</w:t>
      </w:r>
      <w:r w:rsidR="00875C6C">
        <w:t xml:space="preserve">n input device used to </w:t>
      </w:r>
      <w:r w:rsidR="00875C6C" w:rsidRPr="00970298">
        <w:rPr>
          <w:b/>
          <w:bCs/>
        </w:rPr>
        <w:t xml:space="preserve">input </w:t>
      </w:r>
      <w:r w:rsidR="00BB6D06" w:rsidRPr="00970298">
        <w:rPr>
          <w:b/>
          <w:bCs/>
        </w:rPr>
        <w:t>the PIN.</w:t>
      </w:r>
      <w:r w:rsidR="00BB6D06">
        <w:t xml:space="preserve"> </w:t>
      </w:r>
    </w:p>
    <w:p w14:paraId="53FFE678" w14:textId="77777777" w:rsidR="00760EED" w:rsidRDefault="00760EED" w:rsidP="00E471CF">
      <w:pPr>
        <w:pStyle w:val="ListParagraph"/>
        <w:ind w:firstLine="720"/>
      </w:pPr>
      <w:r>
        <w:t>-</w:t>
      </w:r>
      <w:r w:rsidR="00BB6D06">
        <w:t xml:space="preserve">It features </w:t>
      </w:r>
      <w:r w:rsidR="00BB6D06" w:rsidRPr="00E471CF">
        <w:rPr>
          <w:b/>
          <w:bCs/>
        </w:rPr>
        <w:t>numbers 0 through 9</w:t>
      </w:r>
      <w:r w:rsidR="00BB6D06">
        <w:t xml:space="preserve">, which canbe used for the </w:t>
      </w:r>
      <w:r w:rsidR="00BB6D06" w:rsidRPr="00E471CF">
        <w:rPr>
          <w:b/>
          <w:bCs/>
        </w:rPr>
        <w:t>PIN</w:t>
      </w:r>
      <w:r>
        <w:t>.</w:t>
      </w:r>
    </w:p>
    <w:p w14:paraId="67ECF976" w14:textId="77777777" w:rsidR="00760EED" w:rsidRDefault="00760EED" w:rsidP="00760EED">
      <w:pPr>
        <w:pStyle w:val="ListParagraph"/>
        <w:ind w:left="1440"/>
      </w:pPr>
      <w:r>
        <w:t>-A</w:t>
      </w:r>
      <w:r w:rsidR="00773F03">
        <w:t xml:space="preserve"> </w:t>
      </w:r>
      <w:r w:rsidR="00773F03" w:rsidRPr="00E471CF">
        <w:rPr>
          <w:b/>
          <w:bCs/>
        </w:rPr>
        <w:t>“#”</w:t>
      </w:r>
      <w:r w:rsidR="00773F03">
        <w:t xml:space="preserve"> which is used as the </w:t>
      </w:r>
      <w:r w:rsidR="00773F03" w:rsidRPr="00E471CF">
        <w:rPr>
          <w:b/>
          <w:bCs/>
        </w:rPr>
        <w:t>“enter”</w:t>
      </w:r>
      <w:r w:rsidR="00773F03">
        <w:t xml:space="preserve"> key, to check if you inputed PIN is </w:t>
      </w:r>
      <w:r w:rsidR="00773F03" w:rsidRPr="00E471CF">
        <w:rPr>
          <w:b/>
          <w:bCs/>
        </w:rPr>
        <w:t>correct or not</w:t>
      </w:r>
      <w:r>
        <w:t>.</w:t>
      </w:r>
    </w:p>
    <w:p w14:paraId="09DE2C79" w14:textId="77777777" w:rsidR="00760EED" w:rsidRDefault="00760EED" w:rsidP="00760EED">
      <w:pPr>
        <w:pStyle w:val="ListParagraph"/>
        <w:ind w:left="1440"/>
      </w:pPr>
      <w:r>
        <w:t>-An</w:t>
      </w:r>
      <w:r w:rsidR="003F3691">
        <w:t xml:space="preserve"> </w:t>
      </w:r>
      <w:r w:rsidR="003F3691" w:rsidRPr="00E471CF">
        <w:rPr>
          <w:b/>
          <w:bCs/>
        </w:rPr>
        <w:t>“*”</w:t>
      </w:r>
      <w:r w:rsidR="003F3691">
        <w:t xml:space="preserve"> key which can be used to </w:t>
      </w:r>
      <w:r w:rsidR="003F3691" w:rsidRPr="00E471CF">
        <w:rPr>
          <w:b/>
          <w:bCs/>
        </w:rPr>
        <w:t>retype</w:t>
      </w:r>
      <w:r w:rsidR="003F3691">
        <w:t xml:space="preserve"> the password </w:t>
      </w:r>
      <w:r w:rsidR="003F3691" w:rsidRPr="00E471CF">
        <w:rPr>
          <w:b/>
          <w:bCs/>
        </w:rPr>
        <w:t>without checking</w:t>
      </w:r>
      <w:r w:rsidR="003F3691">
        <w:t xml:space="preserve"> it</w:t>
      </w:r>
      <w:r w:rsidR="009C62B2">
        <w:t xml:space="preserve">, in case you made a mistake and know about it and would like to try again without risking getting locked out. </w:t>
      </w:r>
    </w:p>
    <w:p w14:paraId="46660FAD" w14:textId="2B5CC5D2" w:rsidR="00344FD7" w:rsidRDefault="00760EED" w:rsidP="00760EED">
      <w:pPr>
        <w:pStyle w:val="ListParagraph"/>
        <w:ind w:left="1440"/>
      </w:pPr>
      <w:r>
        <w:t>-</w:t>
      </w:r>
      <w:r w:rsidR="009C62B2">
        <w:t>(The Keypad used also has “A”, “B”, “C”, and “D” keys, but they weren’t utilized in this project).</w:t>
      </w:r>
    </w:p>
    <w:p w14:paraId="78FEF5ED" w14:textId="77777777" w:rsidR="00760EED" w:rsidRDefault="00760EED" w:rsidP="00760EED">
      <w:pPr>
        <w:pStyle w:val="ListParagraph"/>
        <w:ind w:left="1440"/>
      </w:pPr>
    </w:p>
    <w:p w14:paraId="1082D2FA" w14:textId="37601A75" w:rsidR="00760EED" w:rsidRDefault="001F0697" w:rsidP="00760EED">
      <w:pPr>
        <w:pStyle w:val="ListParagraph"/>
        <w:numPr>
          <w:ilvl w:val="0"/>
          <w:numId w:val="1"/>
        </w:numPr>
      </w:pPr>
      <w:r>
        <w:t xml:space="preserve">The </w:t>
      </w:r>
      <w:r w:rsidRPr="00021B4B">
        <w:rPr>
          <w:b/>
          <w:bCs/>
        </w:rPr>
        <w:t>LCD display</w:t>
      </w:r>
      <w:r>
        <w:t xml:space="preserve"> is an output device which is simply used to </w:t>
      </w:r>
      <w:r w:rsidRPr="00021B4B">
        <w:rPr>
          <w:b/>
          <w:bCs/>
        </w:rPr>
        <w:t>give instructions</w:t>
      </w:r>
      <w:r>
        <w:t xml:space="preserve">, and </w:t>
      </w:r>
      <w:r w:rsidR="00021B4B" w:rsidRPr="00021B4B">
        <w:rPr>
          <w:b/>
          <w:bCs/>
        </w:rPr>
        <w:t>inform you</w:t>
      </w:r>
      <w:r w:rsidR="00021B4B">
        <w:t xml:space="preserve"> if you entered the </w:t>
      </w:r>
      <w:r w:rsidR="00021B4B" w:rsidRPr="00021B4B">
        <w:rPr>
          <w:b/>
          <w:bCs/>
        </w:rPr>
        <w:t>correct password or not</w:t>
      </w:r>
      <w:r w:rsidR="00021B4B">
        <w:t>.</w:t>
      </w:r>
    </w:p>
    <w:p w14:paraId="1A980F63" w14:textId="77777777" w:rsidR="009C62B2" w:rsidRDefault="009C62B2" w:rsidP="009C62B2"/>
    <w:p w14:paraId="2D3CDECD" w14:textId="77777777" w:rsidR="00891A1B" w:rsidRDefault="00891A1B" w:rsidP="009C62B2"/>
    <w:p w14:paraId="0588E66C" w14:textId="77777777" w:rsidR="00891A1B" w:rsidRDefault="00891A1B" w:rsidP="009C62B2"/>
    <w:p w14:paraId="4440137C" w14:textId="77777777" w:rsidR="00891A1B" w:rsidRDefault="00891A1B" w:rsidP="009C62B2"/>
    <w:p w14:paraId="31FBAEDC" w14:textId="77777777" w:rsidR="00891A1B" w:rsidRDefault="00891A1B" w:rsidP="009C62B2"/>
    <w:p w14:paraId="288D4E03" w14:textId="77777777" w:rsidR="00891A1B" w:rsidRDefault="00891A1B" w:rsidP="009C62B2"/>
    <w:p w14:paraId="4270E62B" w14:textId="77777777" w:rsidR="00891A1B" w:rsidRDefault="00891A1B" w:rsidP="009C62B2"/>
    <w:p w14:paraId="32B8F7B4" w14:textId="3F09829D" w:rsidR="004904FA" w:rsidRPr="004904FA" w:rsidRDefault="00EC39F5" w:rsidP="009C62B2">
      <w:pPr>
        <w:rPr>
          <w:b/>
          <w:bCs/>
        </w:rPr>
      </w:pPr>
      <w:r w:rsidRPr="004904FA">
        <w:rPr>
          <w:b/>
          <w:bCs/>
        </w:rPr>
        <w:lastRenderedPageBreak/>
        <w:t>Final assembly diagram</w:t>
      </w:r>
      <w:r w:rsidR="004904FA" w:rsidRPr="004904FA">
        <w:rPr>
          <w:b/>
          <w:bCs/>
        </w:rPr>
        <w:t>:</w:t>
      </w:r>
    </w:p>
    <w:p w14:paraId="5DEE425E" w14:textId="24589F93" w:rsidR="004904FA" w:rsidRDefault="00891A1B" w:rsidP="009C62B2">
      <w:r w:rsidRPr="00891A1B">
        <w:drawing>
          <wp:inline distT="0" distB="0" distL="0" distR="0" wp14:anchorId="76EE9C5F" wp14:editId="75E77973">
            <wp:extent cx="5943600" cy="3862070"/>
            <wp:effectExtent l="0" t="0" r="0" b="5080"/>
            <wp:docPr id="2079778368" name="Picture 1" descr="A diagram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78368" name="Picture 1" descr="A diagram of a calculat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811A" w14:textId="236273B7" w:rsidR="00891A1B" w:rsidRDefault="00891A1B" w:rsidP="00891A1B">
      <w:pPr>
        <w:jc w:val="center"/>
        <w:rPr>
          <w:i/>
          <w:iCs/>
        </w:rPr>
      </w:pPr>
      <w:r>
        <w:rPr>
          <w:i/>
          <w:iCs/>
        </w:rPr>
        <w:t xml:space="preserve">Figure 1 </w:t>
      </w:r>
      <w:r w:rsidR="00A51A4C">
        <w:rPr>
          <w:i/>
          <w:iCs/>
        </w:rPr>
        <w:t>–</w:t>
      </w:r>
      <w:r>
        <w:rPr>
          <w:i/>
          <w:iCs/>
        </w:rPr>
        <w:t xml:space="preserve"> P</w:t>
      </w:r>
      <w:r w:rsidR="00A51A4C">
        <w:rPr>
          <w:i/>
          <w:iCs/>
        </w:rPr>
        <w:t>roject Diagram</w:t>
      </w:r>
    </w:p>
    <w:p w14:paraId="35D66588" w14:textId="77777777" w:rsidR="00A51A4C" w:rsidRDefault="00A51A4C" w:rsidP="00891A1B">
      <w:pPr>
        <w:jc w:val="center"/>
        <w:rPr>
          <w:i/>
          <w:iCs/>
        </w:rPr>
      </w:pPr>
    </w:p>
    <w:p w14:paraId="4EC83370" w14:textId="77777777" w:rsidR="00A51A4C" w:rsidRDefault="00A51A4C" w:rsidP="00891A1B">
      <w:pPr>
        <w:jc w:val="center"/>
        <w:rPr>
          <w:i/>
          <w:iCs/>
        </w:rPr>
      </w:pPr>
    </w:p>
    <w:p w14:paraId="0F580246" w14:textId="77777777" w:rsidR="00A51A4C" w:rsidRDefault="00A51A4C" w:rsidP="00891A1B">
      <w:pPr>
        <w:jc w:val="center"/>
        <w:rPr>
          <w:i/>
          <w:iCs/>
        </w:rPr>
      </w:pPr>
    </w:p>
    <w:p w14:paraId="65D42906" w14:textId="77777777" w:rsidR="00A51A4C" w:rsidRDefault="00A51A4C" w:rsidP="00891A1B">
      <w:pPr>
        <w:jc w:val="center"/>
        <w:rPr>
          <w:i/>
          <w:iCs/>
        </w:rPr>
      </w:pPr>
    </w:p>
    <w:p w14:paraId="275CB75E" w14:textId="77777777" w:rsidR="00A51A4C" w:rsidRDefault="00A51A4C" w:rsidP="00891A1B">
      <w:pPr>
        <w:jc w:val="center"/>
        <w:rPr>
          <w:i/>
          <w:iCs/>
        </w:rPr>
      </w:pPr>
    </w:p>
    <w:p w14:paraId="55EC4E22" w14:textId="77777777" w:rsidR="00A51A4C" w:rsidRDefault="00A51A4C" w:rsidP="00891A1B">
      <w:pPr>
        <w:jc w:val="center"/>
        <w:rPr>
          <w:i/>
          <w:iCs/>
        </w:rPr>
      </w:pPr>
    </w:p>
    <w:p w14:paraId="3CE2E097" w14:textId="77777777" w:rsidR="00A51A4C" w:rsidRDefault="00A51A4C" w:rsidP="00891A1B">
      <w:pPr>
        <w:jc w:val="center"/>
        <w:rPr>
          <w:i/>
          <w:iCs/>
        </w:rPr>
      </w:pPr>
    </w:p>
    <w:p w14:paraId="251C5934" w14:textId="77777777" w:rsidR="00A51A4C" w:rsidRDefault="00A51A4C" w:rsidP="00891A1B">
      <w:pPr>
        <w:jc w:val="center"/>
        <w:rPr>
          <w:i/>
          <w:iCs/>
        </w:rPr>
      </w:pPr>
    </w:p>
    <w:p w14:paraId="79959100" w14:textId="77777777" w:rsidR="00A51A4C" w:rsidRDefault="00A51A4C" w:rsidP="00891A1B">
      <w:pPr>
        <w:jc w:val="center"/>
        <w:rPr>
          <w:i/>
          <w:iCs/>
        </w:rPr>
      </w:pPr>
    </w:p>
    <w:p w14:paraId="6C388D6E" w14:textId="77777777" w:rsidR="00A51A4C" w:rsidRDefault="00A51A4C" w:rsidP="00891A1B">
      <w:pPr>
        <w:jc w:val="center"/>
        <w:rPr>
          <w:i/>
          <w:iCs/>
        </w:rPr>
      </w:pPr>
    </w:p>
    <w:p w14:paraId="4054E225" w14:textId="77777777" w:rsidR="00A51A4C" w:rsidRDefault="00A51A4C" w:rsidP="00891A1B">
      <w:pPr>
        <w:jc w:val="center"/>
        <w:rPr>
          <w:i/>
          <w:iCs/>
        </w:rPr>
      </w:pPr>
    </w:p>
    <w:p w14:paraId="7501F8D2" w14:textId="0761AEC7" w:rsidR="00A51A4C" w:rsidRDefault="00A938A5" w:rsidP="00A51A4C">
      <w:pPr>
        <w:rPr>
          <w:b/>
          <w:bCs/>
          <w:sz w:val="32"/>
          <w:szCs w:val="32"/>
        </w:rPr>
      </w:pPr>
      <w:r w:rsidRPr="00A938A5">
        <w:rPr>
          <w:b/>
          <w:bCs/>
          <w:sz w:val="32"/>
          <w:szCs w:val="32"/>
        </w:rPr>
        <w:lastRenderedPageBreak/>
        <w:t>3. Circuit Diagram</w:t>
      </w:r>
    </w:p>
    <w:p w14:paraId="0E934B21" w14:textId="77777777" w:rsidR="00A938A5" w:rsidRDefault="00A938A5" w:rsidP="00A51A4C">
      <w:pPr>
        <w:rPr>
          <w:b/>
          <w:bCs/>
          <w:sz w:val="32"/>
          <w:szCs w:val="32"/>
        </w:rPr>
      </w:pPr>
    </w:p>
    <w:p w14:paraId="0A1B7C79" w14:textId="43B5D94D" w:rsidR="00A938A5" w:rsidRDefault="00A938A5" w:rsidP="00A51A4C">
      <w:pPr>
        <w:rPr>
          <w:b/>
          <w:bCs/>
        </w:rPr>
      </w:pPr>
      <w:r>
        <w:rPr>
          <w:b/>
          <w:bCs/>
        </w:rPr>
        <w:t>Input:</w:t>
      </w:r>
    </w:p>
    <w:p w14:paraId="621E2799" w14:textId="4527249D" w:rsidR="00A938A5" w:rsidRDefault="00557C9A" w:rsidP="00A938A5">
      <w:pPr>
        <w:pStyle w:val="ListParagraph"/>
        <w:numPr>
          <w:ilvl w:val="0"/>
          <w:numId w:val="1"/>
        </w:numPr>
      </w:pPr>
      <w:r w:rsidRPr="00557C9A">
        <w:t>Keypad</w:t>
      </w:r>
      <w:r w:rsidR="00BF5668">
        <w:t xml:space="preserve"> (Membrane Switch)</w:t>
      </w:r>
    </w:p>
    <w:p w14:paraId="6C6D161A" w14:textId="60207EDC" w:rsidR="00BF5668" w:rsidRDefault="00BF5668" w:rsidP="00BF5668">
      <w:pPr>
        <w:rPr>
          <w:b/>
          <w:bCs/>
        </w:rPr>
      </w:pPr>
      <w:r>
        <w:rPr>
          <w:b/>
          <w:bCs/>
        </w:rPr>
        <w:t>Output:</w:t>
      </w:r>
    </w:p>
    <w:p w14:paraId="4174B8F8" w14:textId="6AFB1C73" w:rsidR="00BF5668" w:rsidRPr="004865E9" w:rsidRDefault="00152BF0" w:rsidP="00BF5668">
      <w:pPr>
        <w:pStyle w:val="ListParagraph"/>
        <w:numPr>
          <w:ilvl w:val="0"/>
          <w:numId w:val="1"/>
        </w:numPr>
        <w:rPr>
          <w:b/>
          <w:bCs/>
        </w:rPr>
      </w:pPr>
      <w:r>
        <w:t>LCD display (LCD 1602 Module)</w:t>
      </w:r>
    </w:p>
    <w:p w14:paraId="3CAC3EFE" w14:textId="77777777" w:rsidR="004865E9" w:rsidRDefault="004865E9" w:rsidP="004865E9">
      <w:pPr>
        <w:rPr>
          <w:b/>
          <w:bCs/>
        </w:rPr>
      </w:pPr>
    </w:p>
    <w:p w14:paraId="3E4C319E" w14:textId="3A030F2E" w:rsidR="00BB4D40" w:rsidRDefault="004865E9" w:rsidP="004865E9">
      <w:r>
        <w:t>Below</w:t>
      </w:r>
      <w:r w:rsidR="00AF14BB">
        <w:t xml:space="preserve"> is a description of the hardware used in this project, which is also shown graphically using Tinker</w:t>
      </w:r>
      <w:r w:rsidR="0032300B">
        <w:t>c</w:t>
      </w:r>
      <w:r w:rsidR="00AF14BB">
        <w:t>ad</w:t>
      </w:r>
      <w:r w:rsidR="001E6DE1">
        <w:t>.</w:t>
      </w:r>
    </w:p>
    <w:p w14:paraId="4E359D59" w14:textId="77777777" w:rsidR="00BB4D40" w:rsidRDefault="00BB4D40" w:rsidP="004865E9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405"/>
        <w:gridCol w:w="5130"/>
      </w:tblGrid>
      <w:tr w:rsidR="00F81F2C" w14:paraId="31C0E691" w14:textId="77777777" w:rsidTr="00F81F2C">
        <w:tc>
          <w:tcPr>
            <w:tcW w:w="4405" w:type="dxa"/>
          </w:tcPr>
          <w:p w14:paraId="4D4FFB6B" w14:textId="5AFE81E5" w:rsidR="00F81F2C" w:rsidRDefault="00F81F2C" w:rsidP="004865E9">
            <w:r>
              <w:t>Part</w:t>
            </w:r>
          </w:p>
        </w:tc>
        <w:tc>
          <w:tcPr>
            <w:tcW w:w="5130" w:type="dxa"/>
          </w:tcPr>
          <w:p w14:paraId="106D0DBE" w14:textId="65F077AA" w:rsidR="00F81F2C" w:rsidRDefault="00F81F2C" w:rsidP="004865E9">
            <w:r>
              <w:t>Arduino Uno Pin</w:t>
            </w:r>
          </w:p>
        </w:tc>
      </w:tr>
      <w:tr w:rsidR="00F81F2C" w14:paraId="251FDAD6" w14:textId="77777777" w:rsidTr="00F81F2C">
        <w:tc>
          <w:tcPr>
            <w:tcW w:w="4405" w:type="dxa"/>
          </w:tcPr>
          <w:p w14:paraId="71409F73" w14:textId="77777777" w:rsidR="00F81F2C" w:rsidRDefault="00F81F2C" w:rsidP="00BB4D40">
            <w:r w:rsidRPr="00557C9A">
              <w:t>Keypad</w:t>
            </w:r>
            <w:r>
              <w:t xml:space="preserve"> (Membrane Switch)</w:t>
            </w:r>
          </w:p>
          <w:p w14:paraId="505A2968" w14:textId="77777777" w:rsidR="00F81F2C" w:rsidRDefault="00F81F2C" w:rsidP="004865E9"/>
        </w:tc>
        <w:tc>
          <w:tcPr>
            <w:tcW w:w="5130" w:type="dxa"/>
          </w:tcPr>
          <w:p w14:paraId="785157AE" w14:textId="77777777" w:rsidR="00F81F2C" w:rsidRDefault="00AF7262" w:rsidP="004865E9">
            <w:r>
              <w:t xml:space="preserve">ROWS </w:t>
            </w:r>
            <w:r w:rsidRPr="00F70295">
              <w:t>→</w:t>
            </w:r>
            <w:r>
              <w:t xml:space="preserve"> A0, A1, A2, A3</w:t>
            </w:r>
          </w:p>
          <w:p w14:paraId="2DF367BA" w14:textId="092EFF0F" w:rsidR="00AF7262" w:rsidRDefault="00AF7262" w:rsidP="004865E9">
            <w:r>
              <w:t xml:space="preserve">COLS </w:t>
            </w:r>
            <w:r w:rsidRPr="00F70295">
              <w:t>→</w:t>
            </w:r>
            <w:r>
              <w:t xml:space="preserve"> D5, D4, D3, D2</w:t>
            </w:r>
          </w:p>
        </w:tc>
      </w:tr>
      <w:tr w:rsidR="00F81F2C" w14:paraId="219DE33D" w14:textId="77777777" w:rsidTr="00F81F2C">
        <w:tc>
          <w:tcPr>
            <w:tcW w:w="4405" w:type="dxa"/>
          </w:tcPr>
          <w:p w14:paraId="1357F1B1" w14:textId="77777777" w:rsidR="00F81F2C" w:rsidRPr="00BB4D40" w:rsidRDefault="00F81F2C" w:rsidP="00BB4D40">
            <w:pPr>
              <w:rPr>
                <w:b/>
                <w:bCs/>
              </w:rPr>
            </w:pPr>
            <w:r>
              <w:t>LCD display (LCD 1602 Module)</w:t>
            </w:r>
          </w:p>
          <w:p w14:paraId="521AFE69" w14:textId="77777777" w:rsidR="00F81F2C" w:rsidRDefault="00F81F2C" w:rsidP="004865E9"/>
        </w:tc>
        <w:tc>
          <w:tcPr>
            <w:tcW w:w="5130" w:type="dxa"/>
          </w:tcPr>
          <w:p w14:paraId="75626DF0" w14:textId="77777777" w:rsidR="00F81F2C" w:rsidRDefault="00F81F2C" w:rsidP="008D32CE">
            <w:r>
              <w:t xml:space="preserve">K </w:t>
            </w:r>
            <w:r w:rsidRPr="00F70295">
              <w:t>→</w:t>
            </w:r>
            <w:r>
              <w:t xml:space="preserve"> GND</w:t>
            </w:r>
          </w:p>
          <w:p w14:paraId="5C209050" w14:textId="77777777" w:rsidR="00F81F2C" w:rsidRDefault="00F81F2C" w:rsidP="008D32CE">
            <w:r>
              <w:t>A</w:t>
            </w:r>
            <w:r w:rsidRPr="0014178F">
              <w:rPr>
                <w:color w:val="000000"/>
                <w:sz w:val="27"/>
                <w:szCs w:val="27"/>
              </w:rPr>
              <w:t xml:space="preserve"> </w:t>
            </w:r>
            <w:r w:rsidRPr="0014178F">
              <w:t>→</w:t>
            </w:r>
            <w:r>
              <w:t xml:space="preserve"> VCC (+5V)</w:t>
            </w:r>
          </w:p>
          <w:p w14:paraId="684D3E47" w14:textId="77777777" w:rsidR="00F81F2C" w:rsidRDefault="00F81F2C" w:rsidP="008D32CE">
            <w:r>
              <w:t>D7</w:t>
            </w:r>
            <w:r w:rsidRPr="00CD0DFD">
              <w:rPr>
                <w:color w:val="000000"/>
                <w:sz w:val="27"/>
                <w:szCs w:val="27"/>
              </w:rPr>
              <w:t xml:space="preserve"> </w:t>
            </w:r>
            <w:r w:rsidRPr="00CD0DFD">
              <w:t>→</w:t>
            </w:r>
            <w:r>
              <w:t xml:space="preserve"> D12</w:t>
            </w:r>
          </w:p>
          <w:p w14:paraId="765B153D" w14:textId="77777777" w:rsidR="00F81F2C" w:rsidRDefault="00F81F2C" w:rsidP="008D32CE">
            <w:r>
              <w:t>D6</w:t>
            </w:r>
            <w:r w:rsidRPr="00CD0DFD">
              <w:rPr>
                <w:color w:val="000000"/>
                <w:sz w:val="27"/>
                <w:szCs w:val="27"/>
              </w:rPr>
              <w:t xml:space="preserve"> </w:t>
            </w:r>
            <w:r w:rsidRPr="00CD0DFD">
              <w:t>→</w:t>
            </w:r>
            <w:r>
              <w:t>D11</w:t>
            </w:r>
          </w:p>
          <w:p w14:paraId="1F4AB122" w14:textId="77777777" w:rsidR="00F81F2C" w:rsidRDefault="00F81F2C" w:rsidP="008D32CE">
            <w:r>
              <w:t>D5</w:t>
            </w:r>
            <w:r w:rsidRPr="00CD0DFD">
              <w:rPr>
                <w:color w:val="000000"/>
                <w:sz w:val="27"/>
                <w:szCs w:val="27"/>
              </w:rPr>
              <w:t xml:space="preserve"> </w:t>
            </w:r>
            <w:r w:rsidRPr="00CD0DFD">
              <w:t>→</w:t>
            </w:r>
            <w:r>
              <w:t>D10</w:t>
            </w:r>
          </w:p>
          <w:p w14:paraId="0F7A3574" w14:textId="77777777" w:rsidR="00F81F2C" w:rsidRDefault="00F81F2C" w:rsidP="008D32CE">
            <w:r>
              <w:t>D4</w:t>
            </w:r>
            <w:r w:rsidRPr="00CD0DFD">
              <w:rPr>
                <w:color w:val="000000"/>
                <w:sz w:val="27"/>
                <w:szCs w:val="27"/>
              </w:rPr>
              <w:t xml:space="preserve"> </w:t>
            </w:r>
            <w:r w:rsidRPr="00CD0DFD">
              <w:t>→</w:t>
            </w:r>
            <w:r>
              <w:t>D9</w:t>
            </w:r>
          </w:p>
          <w:p w14:paraId="5E615D49" w14:textId="77777777" w:rsidR="00F81F2C" w:rsidRDefault="00F81F2C" w:rsidP="008D32CE">
            <w:r>
              <w:t>E</w:t>
            </w:r>
            <w:r w:rsidRPr="005D5D38">
              <w:rPr>
                <w:color w:val="000000"/>
                <w:sz w:val="27"/>
                <w:szCs w:val="27"/>
              </w:rPr>
              <w:t xml:space="preserve"> </w:t>
            </w:r>
            <w:r w:rsidRPr="005D5D38">
              <w:t>→</w:t>
            </w:r>
            <w:r>
              <w:t xml:space="preserve"> D8</w:t>
            </w:r>
          </w:p>
          <w:p w14:paraId="5844918F" w14:textId="77777777" w:rsidR="00F81F2C" w:rsidRDefault="00F81F2C" w:rsidP="008D32CE">
            <w:r>
              <w:t>RW</w:t>
            </w:r>
            <w:r w:rsidRPr="004F5929">
              <w:rPr>
                <w:color w:val="000000"/>
                <w:sz w:val="27"/>
                <w:szCs w:val="27"/>
              </w:rPr>
              <w:t xml:space="preserve"> </w:t>
            </w:r>
            <w:r w:rsidRPr="004F5929">
              <w:t>→</w:t>
            </w:r>
            <w:r>
              <w:t xml:space="preserve"> GND</w:t>
            </w:r>
          </w:p>
          <w:p w14:paraId="59910532" w14:textId="77777777" w:rsidR="00F81F2C" w:rsidRDefault="00F81F2C" w:rsidP="008D32CE">
            <w:r>
              <w:t>RS</w:t>
            </w:r>
            <w:r w:rsidRPr="001A01BB">
              <w:rPr>
                <w:color w:val="000000"/>
                <w:sz w:val="27"/>
                <w:szCs w:val="27"/>
              </w:rPr>
              <w:t xml:space="preserve"> </w:t>
            </w:r>
            <w:r w:rsidRPr="001A01BB">
              <w:t>→</w:t>
            </w:r>
            <w:r>
              <w:t>D7</w:t>
            </w:r>
          </w:p>
          <w:p w14:paraId="2B813EBC" w14:textId="77777777" w:rsidR="00F81F2C" w:rsidRDefault="00F81F2C" w:rsidP="008D32CE">
            <w:r>
              <w:t>V0</w:t>
            </w:r>
            <w:r w:rsidRPr="00CC4C7B">
              <w:rPr>
                <w:color w:val="000000"/>
                <w:sz w:val="27"/>
                <w:szCs w:val="27"/>
              </w:rPr>
              <w:t xml:space="preserve"> </w:t>
            </w:r>
            <w:r w:rsidRPr="00CC4C7B">
              <w:t>→</w:t>
            </w:r>
            <w:r>
              <w:t xml:space="preserve"> GND (through a 1kΩ resistor)</w:t>
            </w:r>
          </w:p>
          <w:p w14:paraId="18507789" w14:textId="77777777" w:rsidR="00F81F2C" w:rsidRDefault="00F81F2C" w:rsidP="008D32CE">
            <w:r>
              <w:t>VDD</w:t>
            </w:r>
            <w:r w:rsidRPr="00E90E86">
              <w:rPr>
                <w:color w:val="000000"/>
                <w:sz w:val="27"/>
                <w:szCs w:val="27"/>
              </w:rPr>
              <w:t xml:space="preserve"> </w:t>
            </w:r>
            <w:r w:rsidRPr="00E90E86">
              <w:t>→</w:t>
            </w:r>
            <w:r>
              <w:t xml:space="preserve"> VCC (+5V)</w:t>
            </w:r>
          </w:p>
          <w:p w14:paraId="709EE499" w14:textId="62066FF3" w:rsidR="00F81F2C" w:rsidRDefault="00F81F2C" w:rsidP="008D32CE">
            <w:r>
              <w:rPr>
                <w:color w:val="000000"/>
                <w:sz w:val="27"/>
                <w:szCs w:val="27"/>
              </w:rPr>
              <w:t>VSS</w:t>
            </w:r>
            <w:r w:rsidRPr="00E90E86">
              <w:rPr>
                <w:color w:val="000000"/>
                <w:sz w:val="27"/>
                <w:szCs w:val="27"/>
              </w:rPr>
              <w:t xml:space="preserve"> </w:t>
            </w:r>
            <w:r w:rsidRPr="00E90E86">
              <w:t>→</w:t>
            </w:r>
            <w:r>
              <w:t xml:space="preserve"> GND</w:t>
            </w:r>
          </w:p>
        </w:tc>
      </w:tr>
      <w:tr w:rsidR="00F81F2C" w14:paraId="28F26CFE" w14:textId="77777777" w:rsidTr="00AF7262">
        <w:trPr>
          <w:trHeight w:val="521"/>
        </w:trPr>
        <w:tc>
          <w:tcPr>
            <w:tcW w:w="4405" w:type="dxa"/>
          </w:tcPr>
          <w:p w14:paraId="41234EB6" w14:textId="4CFAC0D3" w:rsidR="00F81F2C" w:rsidRDefault="00F81F2C" w:rsidP="004865E9">
            <w:r>
              <w:t>+5v Rail</w:t>
            </w:r>
          </w:p>
        </w:tc>
        <w:tc>
          <w:tcPr>
            <w:tcW w:w="5130" w:type="dxa"/>
          </w:tcPr>
          <w:p w14:paraId="028F74C3" w14:textId="3000AF6E" w:rsidR="00F81F2C" w:rsidRDefault="00F81F2C" w:rsidP="004865E9">
            <w:r>
              <w:t>5V Pin (red)</w:t>
            </w:r>
          </w:p>
        </w:tc>
      </w:tr>
      <w:tr w:rsidR="00F81F2C" w14:paraId="433388B1" w14:textId="77777777" w:rsidTr="00AF7262">
        <w:trPr>
          <w:trHeight w:val="530"/>
        </w:trPr>
        <w:tc>
          <w:tcPr>
            <w:tcW w:w="4405" w:type="dxa"/>
          </w:tcPr>
          <w:p w14:paraId="774C0524" w14:textId="5C1BEF84" w:rsidR="00F81F2C" w:rsidRDefault="00F81F2C" w:rsidP="004865E9">
            <w:r>
              <w:t>GND Rail</w:t>
            </w:r>
          </w:p>
        </w:tc>
        <w:tc>
          <w:tcPr>
            <w:tcW w:w="5130" w:type="dxa"/>
          </w:tcPr>
          <w:p w14:paraId="3A6E311C" w14:textId="1B8DA3D9" w:rsidR="00F81F2C" w:rsidRDefault="00F81F2C" w:rsidP="004865E9">
            <w:r>
              <w:t>GND Pin (black)</w:t>
            </w:r>
          </w:p>
        </w:tc>
      </w:tr>
    </w:tbl>
    <w:p w14:paraId="70C5D5D2" w14:textId="77777777" w:rsidR="00BB4D40" w:rsidRDefault="00BB4D40" w:rsidP="004865E9"/>
    <w:p w14:paraId="78FD6AAC" w14:textId="7D95BFCF" w:rsidR="005E1F7F" w:rsidRDefault="00D16CFD" w:rsidP="004865E9">
      <w:r w:rsidRPr="00D16CFD">
        <w:lastRenderedPageBreak/>
        <w:drawing>
          <wp:inline distT="0" distB="0" distL="0" distR="0" wp14:anchorId="74EC5943" wp14:editId="5B1CD018">
            <wp:extent cx="6286500" cy="5508287"/>
            <wp:effectExtent l="0" t="0" r="0" b="0"/>
            <wp:docPr id="1245848502" name="Picture 1" descr="A close-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48502" name="Picture 1" descr="A close-up of a circuit boar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1383" cy="55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4FB8" w14:textId="28B6CBF4" w:rsidR="00D16CFD" w:rsidRDefault="00D16CFD" w:rsidP="00D16CFD">
      <w:pPr>
        <w:jc w:val="center"/>
        <w:rPr>
          <w:i/>
          <w:iCs/>
        </w:rPr>
      </w:pPr>
      <w:r>
        <w:rPr>
          <w:i/>
          <w:iCs/>
        </w:rPr>
        <w:t>Figure 2 – Circuit Connections Diagram</w:t>
      </w:r>
      <w:r w:rsidR="0032300B">
        <w:rPr>
          <w:i/>
          <w:iCs/>
        </w:rPr>
        <w:t>, image from Tinkercad</w:t>
      </w:r>
      <w:r w:rsidR="00575C24">
        <w:rPr>
          <w:i/>
          <w:iCs/>
        </w:rPr>
        <w:t>.</w:t>
      </w:r>
    </w:p>
    <w:p w14:paraId="2D00413C" w14:textId="77777777" w:rsidR="00575C24" w:rsidRDefault="00575C24" w:rsidP="00D16CFD">
      <w:pPr>
        <w:jc w:val="center"/>
        <w:rPr>
          <w:i/>
          <w:iCs/>
        </w:rPr>
      </w:pPr>
    </w:p>
    <w:p w14:paraId="3299151F" w14:textId="194FED9E" w:rsidR="00575C24" w:rsidRPr="00575C24" w:rsidRDefault="00575C24" w:rsidP="00575C24">
      <w:pPr>
        <w:rPr>
          <w:b/>
          <w:bCs/>
        </w:rPr>
      </w:pPr>
      <w:r w:rsidRPr="00575C24">
        <w:rPr>
          <w:b/>
          <w:bCs/>
        </w:rPr>
        <w:t>Notes about the circuit assembly:</w:t>
      </w:r>
    </w:p>
    <w:p w14:paraId="72D43BDB" w14:textId="609BA02F" w:rsidR="00B86547" w:rsidRDefault="00AF35B4" w:rsidP="00B86547">
      <w:pPr>
        <w:pStyle w:val="ListParagraph"/>
        <w:numPr>
          <w:ilvl w:val="0"/>
          <w:numId w:val="3"/>
        </w:numPr>
      </w:pPr>
      <w:r>
        <w:t xml:space="preserve">We used the analog pins A0, A1, A2, A3, because we didn’t have enough digital pins </w:t>
      </w:r>
      <w:r w:rsidR="00276581">
        <w:t>due to the LCD display needing so many. It should work perfectly as intended despite the analog pins being used instead of the digital pins.</w:t>
      </w:r>
    </w:p>
    <w:p w14:paraId="42A6AC6C" w14:textId="77777777" w:rsidR="00B86547" w:rsidRDefault="00B86547" w:rsidP="00B86547"/>
    <w:p w14:paraId="5EFD61CC" w14:textId="77777777" w:rsidR="00B86547" w:rsidRDefault="00B86547" w:rsidP="00B86547"/>
    <w:p w14:paraId="706743F2" w14:textId="77777777" w:rsidR="00B86547" w:rsidRDefault="00B86547" w:rsidP="00B86547"/>
    <w:p w14:paraId="4688606C" w14:textId="060B3F75" w:rsidR="00B86547" w:rsidRDefault="00B86547" w:rsidP="00B865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 Code Documentation</w:t>
      </w:r>
    </w:p>
    <w:p w14:paraId="7DD1A5AA" w14:textId="77777777" w:rsidR="00B86547" w:rsidRDefault="00B86547" w:rsidP="00B86547">
      <w:pPr>
        <w:rPr>
          <w:b/>
          <w:bCs/>
        </w:rPr>
      </w:pPr>
    </w:p>
    <w:p w14:paraId="4E1AF02C" w14:textId="7C074C95" w:rsidR="00B86547" w:rsidRDefault="00CB6015" w:rsidP="00B86547">
      <w:pPr>
        <w:rPr>
          <w:b/>
          <w:bCs/>
        </w:rPr>
      </w:pPr>
      <w:r>
        <w:rPr>
          <w:b/>
          <w:bCs/>
        </w:rPr>
        <w:t>4.1 Libraries Used</w:t>
      </w:r>
    </w:p>
    <w:p w14:paraId="567F0109" w14:textId="11862AA7" w:rsidR="00CB6015" w:rsidRPr="007F5E4B" w:rsidRDefault="00CB6015" w:rsidP="00CB6015">
      <w:pPr>
        <w:rPr>
          <w:color w:val="595959" w:themeColor="text1" w:themeTint="A6"/>
        </w:rPr>
      </w:pPr>
      <w:r>
        <w:rPr>
          <w:b/>
          <w:bCs/>
        </w:rPr>
        <w:tab/>
      </w:r>
      <w:r w:rsidRPr="007F5E4B">
        <w:rPr>
          <w:color w:val="7030A0"/>
        </w:rPr>
        <w:t xml:space="preserve">#include </w:t>
      </w:r>
      <w:r w:rsidRPr="007F5E4B">
        <w:rPr>
          <w:color w:val="0070C0"/>
        </w:rPr>
        <w:t>&lt;Keypad.h&gt;          </w:t>
      </w:r>
      <w:r w:rsidR="007F5E4B">
        <w:rPr>
          <w:color w:val="0070C0"/>
        </w:rPr>
        <w:tab/>
      </w:r>
      <w:r w:rsidR="007F5E4B" w:rsidRPr="007F5E4B">
        <w:rPr>
          <w:color w:val="595959" w:themeColor="text1" w:themeTint="A6"/>
        </w:rPr>
        <w:t xml:space="preserve"> </w:t>
      </w:r>
      <w:r w:rsidRPr="007F5E4B">
        <w:rPr>
          <w:color w:val="595959" w:themeColor="text1" w:themeTint="A6"/>
        </w:rPr>
        <w:t xml:space="preserve"> // Includes the library for the keypad</w:t>
      </w:r>
    </w:p>
    <w:p w14:paraId="4178769A" w14:textId="77777777" w:rsidR="007F5E4B" w:rsidRDefault="007F5E4B" w:rsidP="007F5E4B">
      <w:pPr>
        <w:rPr>
          <w:color w:val="595959" w:themeColor="text1" w:themeTint="A6"/>
        </w:rPr>
      </w:pPr>
      <w:r>
        <w:tab/>
      </w:r>
      <w:r w:rsidRPr="007F5E4B">
        <w:rPr>
          <w:color w:val="7030A0"/>
        </w:rPr>
        <w:t xml:space="preserve">#include </w:t>
      </w:r>
      <w:r w:rsidRPr="007F5E4B">
        <w:rPr>
          <w:color w:val="0070C0"/>
        </w:rPr>
        <w:t>&lt;LiquidCrystal.h&gt;    </w:t>
      </w:r>
      <w:r w:rsidRPr="007F5E4B">
        <w:rPr>
          <w:color w:val="595959" w:themeColor="text1" w:themeTint="A6"/>
        </w:rPr>
        <w:t>// Includes the library for the LCD display</w:t>
      </w:r>
    </w:p>
    <w:p w14:paraId="5E1271FB" w14:textId="17AC84F4" w:rsidR="007F5E4B" w:rsidRDefault="004C2661" w:rsidP="007F5E4B">
      <w:pPr>
        <w:rPr>
          <w:color w:val="000000" w:themeColor="text1"/>
        </w:rPr>
      </w:pPr>
      <w:r>
        <w:rPr>
          <w:color w:val="000000" w:themeColor="text1"/>
        </w:rPr>
        <w:t>Keypad library allows use to use functions designed for the keypad,</w:t>
      </w:r>
      <w:r w:rsidR="00B70EDD">
        <w:rPr>
          <w:color w:val="000000" w:themeColor="text1"/>
        </w:rPr>
        <w:t xml:space="preserve"> allowing use to use simpler code and not have to code the entire keypad from scrat</w:t>
      </w:r>
      <w:r w:rsidR="00E76186">
        <w:rPr>
          <w:color w:val="000000" w:themeColor="text1"/>
        </w:rPr>
        <w:t>ch.</w:t>
      </w:r>
    </w:p>
    <w:p w14:paraId="3B33315D" w14:textId="2243297E" w:rsidR="00E76186" w:rsidRDefault="00E76186" w:rsidP="007F5E4B">
      <w:pPr>
        <w:rPr>
          <w:color w:val="000000" w:themeColor="text1"/>
        </w:rPr>
      </w:pPr>
      <w:r>
        <w:rPr>
          <w:color w:val="000000" w:themeColor="text1"/>
        </w:rPr>
        <w:t xml:space="preserve">LiquidCrystal library, similarly, allows use to use built in functionsto facilitate the code using the </w:t>
      </w:r>
      <w:r w:rsidR="00590C12">
        <w:rPr>
          <w:color w:val="000000" w:themeColor="text1"/>
        </w:rPr>
        <w:t>LCD display.</w:t>
      </w:r>
    </w:p>
    <w:p w14:paraId="3C42B1AB" w14:textId="77777777" w:rsidR="00590C12" w:rsidRDefault="00590C12" w:rsidP="007F5E4B">
      <w:pPr>
        <w:rPr>
          <w:color w:val="000000" w:themeColor="text1"/>
        </w:rPr>
      </w:pPr>
    </w:p>
    <w:p w14:paraId="48908F88" w14:textId="70CE5008" w:rsidR="00590C12" w:rsidRDefault="00590C12" w:rsidP="007F5E4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4.2 Global Constant &amp; Pins</w:t>
      </w:r>
    </w:p>
    <w:p w14:paraId="73EA6B07" w14:textId="77777777" w:rsidR="004C6308" w:rsidRDefault="004C6308" w:rsidP="007F5E4B">
      <w:pPr>
        <w:rPr>
          <w:b/>
          <w:bCs/>
          <w:color w:val="000000" w:themeColor="text1"/>
        </w:rPr>
      </w:pPr>
    </w:p>
    <w:p w14:paraId="6A197E2C" w14:textId="77777777" w:rsidR="004C6308" w:rsidRPr="004C6308" w:rsidRDefault="004C6308" w:rsidP="007F5E4B">
      <w:pPr>
        <w:rPr>
          <w:color w:val="000000" w:themeColor="text1"/>
        </w:rPr>
      </w:pPr>
    </w:p>
    <w:p w14:paraId="2AC86676" w14:textId="456AC4D1" w:rsidR="00CB6015" w:rsidRPr="00CB6015" w:rsidRDefault="00CB6015" w:rsidP="00B86547"/>
    <w:sectPr w:rsidR="00CB6015" w:rsidRPr="00CB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615EB"/>
    <w:multiLevelType w:val="hybridMultilevel"/>
    <w:tmpl w:val="F0E4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836B4"/>
    <w:multiLevelType w:val="hybridMultilevel"/>
    <w:tmpl w:val="DFAEB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1732B"/>
    <w:multiLevelType w:val="hybridMultilevel"/>
    <w:tmpl w:val="4E5A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858004">
    <w:abstractNumId w:val="0"/>
  </w:num>
  <w:num w:numId="2" w16cid:durableId="825324123">
    <w:abstractNumId w:val="1"/>
  </w:num>
  <w:num w:numId="3" w16cid:durableId="1946421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9B"/>
    <w:rsid w:val="00012C88"/>
    <w:rsid w:val="00021B4B"/>
    <w:rsid w:val="0003732F"/>
    <w:rsid w:val="00040C44"/>
    <w:rsid w:val="00130F1B"/>
    <w:rsid w:val="0014178F"/>
    <w:rsid w:val="00152BF0"/>
    <w:rsid w:val="00181D8B"/>
    <w:rsid w:val="001A01BB"/>
    <w:rsid w:val="001E6DE1"/>
    <w:rsid w:val="001F0697"/>
    <w:rsid w:val="00276581"/>
    <w:rsid w:val="00286224"/>
    <w:rsid w:val="0032300B"/>
    <w:rsid w:val="0034157A"/>
    <w:rsid w:val="00344FD7"/>
    <w:rsid w:val="003B7DC6"/>
    <w:rsid w:val="003F3691"/>
    <w:rsid w:val="004865E9"/>
    <w:rsid w:val="004904FA"/>
    <w:rsid w:val="004C2661"/>
    <w:rsid w:val="004C6308"/>
    <w:rsid w:val="004F5929"/>
    <w:rsid w:val="00557C9A"/>
    <w:rsid w:val="00575C24"/>
    <w:rsid w:val="00590C12"/>
    <w:rsid w:val="005D5D38"/>
    <w:rsid w:val="005E1F7F"/>
    <w:rsid w:val="006B052E"/>
    <w:rsid w:val="00745E4E"/>
    <w:rsid w:val="00760EED"/>
    <w:rsid w:val="00773F03"/>
    <w:rsid w:val="007F5E4B"/>
    <w:rsid w:val="00875C6C"/>
    <w:rsid w:val="00891A1B"/>
    <w:rsid w:val="008A0755"/>
    <w:rsid w:val="008D32CE"/>
    <w:rsid w:val="008D6EEA"/>
    <w:rsid w:val="00970298"/>
    <w:rsid w:val="009C62B2"/>
    <w:rsid w:val="009E1212"/>
    <w:rsid w:val="00A51A4C"/>
    <w:rsid w:val="00A938A5"/>
    <w:rsid w:val="00AF14BB"/>
    <w:rsid w:val="00AF35B4"/>
    <w:rsid w:val="00AF7262"/>
    <w:rsid w:val="00B15293"/>
    <w:rsid w:val="00B70EDD"/>
    <w:rsid w:val="00B7635D"/>
    <w:rsid w:val="00B86547"/>
    <w:rsid w:val="00BB4D40"/>
    <w:rsid w:val="00BB6D06"/>
    <w:rsid w:val="00BC3446"/>
    <w:rsid w:val="00BF5668"/>
    <w:rsid w:val="00BF5FCD"/>
    <w:rsid w:val="00C06A51"/>
    <w:rsid w:val="00C9456D"/>
    <w:rsid w:val="00CB6015"/>
    <w:rsid w:val="00CC4C7B"/>
    <w:rsid w:val="00CD0DFD"/>
    <w:rsid w:val="00D16CFD"/>
    <w:rsid w:val="00D25A83"/>
    <w:rsid w:val="00E109A6"/>
    <w:rsid w:val="00E33D9B"/>
    <w:rsid w:val="00E471CF"/>
    <w:rsid w:val="00E76186"/>
    <w:rsid w:val="00E90E86"/>
    <w:rsid w:val="00EC39F5"/>
    <w:rsid w:val="00F650FE"/>
    <w:rsid w:val="00F70295"/>
    <w:rsid w:val="00F81F2C"/>
    <w:rsid w:val="00FD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E7B5"/>
  <w15:chartTrackingRefBased/>
  <w15:docId w15:val="{9E0F2278-4224-44EF-9D97-CCF0AAA8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D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D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D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D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D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3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F450007A6BD54DB0C419907DEEDD56" ma:contentTypeVersion="10" ma:contentTypeDescription="Create a new document." ma:contentTypeScope="" ma:versionID="0a3254f59984986ff7bc187b6a38ea86">
  <xsd:schema xmlns:xsd="http://www.w3.org/2001/XMLSchema" xmlns:xs="http://www.w3.org/2001/XMLSchema" xmlns:p="http://schemas.microsoft.com/office/2006/metadata/properties" xmlns:ns3="4665dbcb-bc63-4d98-9ab7-d7d763818693" targetNamespace="http://schemas.microsoft.com/office/2006/metadata/properties" ma:root="true" ma:fieldsID="b5403d6c40c3ddc4844b286c8cdd81b1" ns3:_="">
    <xsd:import namespace="4665dbcb-bc63-4d98-9ab7-d7d76381869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5dbcb-bc63-4d98-9ab7-d7d76381869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65dbcb-bc63-4d98-9ab7-d7d763818693" xsi:nil="true"/>
  </documentManagement>
</p:properties>
</file>

<file path=customXml/itemProps1.xml><?xml version="1.0" encoding="utf-8"?>
<ds:datastoreItem xmlns:ds="http://schemas.openxmlformats.org/officeDocument/2006/customXml" ds:itemID="{B96619F9-D089-42DB-9460-78719A7769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5dbcb-bc63-4d98-9ab7-d7d763818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3E05EA-54CF-4981-9B19-78956445B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F03F01-5AA4-4F89-A95B-446C3A1AEBCE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  <ds:schemaRef ds:uri="4665dbcb-bc63-4d98-9ab7-d7d763818693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Lacraru</dc:creator>
  <cp:keywords/>
  <dc:description/>
  <cp:lastModifiedBy>Adrian Lacraru</cp:lastModifiedBy>
  <cp:revision>71</cp:revision>
  <dcterms:created xsi:type="dcterms:W3CDTF">2025-05-11T17:41:00Z</dcterms:created>
  <dcterms:modified xsi:type="dcterms:W3CDTF">2025-05-11T20:09:00Z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0x010100D2F450007A6BD54DB0C419907DEEDD56</vt:lpwstr>
  </property>
</Properties>
</file>