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12" w:rsidRPr="00000112" w:rsidRDefault="00000112" w:rsidP="00000112">
      <w:pPr>
        <w:rPr>
          <w:b/>
        </w:rPr>
      </w:pPr>
      <w:proofErr w:type="spellStart"/>
      <w:r w:rsidRPr="00000112">
        <w:rPr>
          <w:b/>
        </w:rPr>
        <w:t>Løsningsforslag</w:t>
      </w:r>
      <w:proofErr w:type="spellEnd"/>
    </w:p>
    <w:p w:rsidR="00000112" w:rsidRPr="00000112" w:rsidRDefault="00000112" w:rsidP="00000112">
      <w:pPr>
        <w:rPr>
          <w:b/>
        </w:rPr>
      </w:pPr>
    </w:p>
    <w:p w:rsidR="00000112" w:rsidRPr="00000112" w:rsidRDefault="00000112" w:rsidP="00000112">
      <w:pPr>
        <w:rPr>
          <w:b/>
        </w:rPr>
      </w:pPr>
      <w:r>
        <w:rPr>
          <w:b/>
        </w:rPr>
        <w:t xml:space="preserve">TDT4171 </w:t>
      </w:r>
      <w:proofErr w:type="spellStart"/>
      <w:r>
        <w:rPr>
          <w:b/>
        </w:rPr>
        <w:t>Vår</w:t>
      </w:r>
      <w:proofErr w:type="spellEnd"/>
      <w:r>
        <w:rPr>
          <w:b/>
        </w:rPr>
        <w:t xml:space="preserve"> 2011</w:t>
      </w:r>
    </w:p>
    <w:p w:rsidR="00000112" w:rsidRDefault="00000112" w:rsidP="00000112"/>
    <w:p w:rsidR="00000112" w:rsidRDefault="00000112" w:rsidP="00000112"/>
    <w:p w:rsidR="00000112" w:rsidRDefault="00000112" w:rsidP="00000112"/>
    <w:p w:rsidR="00000112" w:rsidRDefault="00000112" w:rsidP="00000112">
      <w:proofErr w:type="spellStart"/>
      <w:r>
        <w:t>Oppgave</w:t>
      </w:r>
      <w:proofErr w:type="spellEnd"/>
      <w:r>
        <w:t xml:space="preserve"> 1</w:t>
      </w:r>
    </w:p>
    <w:p w:rsidR="00000112" w:rsidRDefault="00000112" w:rsidP="00000112"/>
    <w:p w:rsidR="00000112" w:rsidRDefault="00000112" w:rsidP="00000112"/>
    <w:p w:rsidR="00000112" w:rsidRDefault="00000112" w:rsidP="00000112">
      <w:r>
        <w:t>a)</w:t>
      </w:r>
    </w:p>
    <w:p w:rsidR="00000112" w:rsidRDefault="00000112" w:rsidP="00000112"/>
    <w:p w:rsidR="00000112" w:rsidRDefault="00000112" w:rsidP="00000112">
      <w:pPr>
        <w:numPr>
          <w:ilvl w:val="0"/>
          <w:numId w:val="6"/>
        </w:numPr>
      </w:pPr>
      <w:r>
        <w:t xml:space="preserve">p(light on :: Dad up) = </w:t>
      </w:r>
      <w:r w:rsidRPr="006C0846">
        <w:rPr>
          <w:rFonts w:ascii="Times New Roman Bold" w:hAnsi="Times New Roman Bold"/>
          <w:b/>
        </w:rPr>
        <w:t>0.8</w:t>
      </w:r>
    </w:p>
    <w:p w:rsidR="00000112" w:rsidRDefault="00000112" w:rsidP="00000112">
      <w:pPr>
        <w:numPr>
          <w:ilvl w:val="0"/>
          <w:numId w:val="6"/>
        </w:numPr>
      </w:pPr>
      <w:r>
        <w:t xml:space="preserve">p(light on :: Dad not up) = P(light turned on) * P(dad forgot to turn it off) = (0.8)*(1 – 0.7) = </w:t>
      </w:r>
      <w:r w:rsidRPr="006C0846">
        <w:rPr>
          <w:rFonts w:ascii="Times New Roman Bold" w:hAnsi="Times New Roman Bold"/>
          <w:b/>
        </w:rPr>
        <w:t>0.24</w:t>
      </w:r>
    </w:p>
    <w:p w:rsidR="00000112" w:rsidRDefault="00000112" w:rsidP="00000112">
      <w:pPr>
        <w:numPr>
          <w:ilvl w:val="0"/>
          <w:numId w:val="6"/>
        </w:numPr>
      </w:pPr>
      <w:r>
        <w:t xml:space="preserve">p(light off :: Dad up) = P(light never turned on) = 1 – 0.8 = </w:t>
      </w:r>
      <w:r w:rsidRPr="006C0846">
        <w:rPr>
          <w:rFonts w:ascii="Times New Roman Bold" w:hAnsi="Times New Roman Bold"/>
          <w:b/>
        </w:rPr>
        <w:t>0.2</w:t>
      </w:r>
    </w:p>
    <w:p w:rsidR="00000112" w:rsidRDefault="00000112" w:rsidP="00000112">
      <w:pPr>
        <w:numPr>
          <w:ilvl w:val="0"/>
          <w:numId w:val="6"/>
        </w:numPr>
      </w:pPr>
      <w:r>
        <w:t xml:space="preserve">p(light off :: Dad not up) = P(light never turned on) + P(light turned on) * P(dad turned it off before going to bed) = 0.2 + (0.8)(0.7) = </w:t>
      </w:r>
      <w:r w:rsidRPr="006C0846">
        <w:rPr>
          <w:rFonts w:ascii="Times New Roman Bold" w:hAnsi="Times New Roman Bold"/>
          <w:b/>
        </w:rPr>
        <w:t>0.76</w:t>
      </w:r>
    </w:p>
    <w:p w:rsidR="00000112" w:rsidRDefault="00000112" w:rsidP="00000112">
      <w:pPr>
        <w:numPr>
          <w:ilvl w:val="0"/>
          <w:numId w:val="6"/>
        </w:numPr>
      </w:pPr>
      <w:r>
        <w:t>p(Dad up :: Light on) = p(Light on :: Dad up)P(Dad up) / P(Light on)</w:t>
      </w:r>
    </w:p>
    <w:p w:rsidR="00000112" w:rsidRDefault="00000112" w:rsidP="00000112">
      <w:pPr>
        <w:ind w:left="360"/>
      </w:pPr>
    </w:p>
    <w:p w:rsidR="00000112" w:rsidRDefault="00000112" w:rsidP="00000112">
      <w:pPr>
        <w:ind w:left="1080"/>
      </w:pPr>
      <w:r>
        <w:t>P(light on) = P(Light on :: Dad up)P(Dad up) + P(Light on :: Dad not up)P(Dad not up) = (0.8)(0.6) + (0.24)(1 – 0.6) = 0.48 + 0.096 = 0.576</w:t>
      </w:r>
    </w:p>
    <w:p w:rsidR="00000112" w:rsidRDefault="00000112" w:rsidP="00000112">
      <w:pPr>
        <w:ind w:left="1080"/>
      </w:pPr>
    </w:p>
    <w:p w:rsidR="00000112" w:rsidRPr="006C0846" w:rsidRDefault="00000112" w:rsidP="00000112">
      <w:pPr>
        <w:ind w:left="1080"/>
        <w:rPr>
          <w:rFonts w:ascii="Times New Roman Bold" w:hAnsi="Times New Roman Bold"/>
          <w:b/>
        </w:rPr>
      </w:pPr>
      <w:r>
        <w:t xml:space="preserve">P(Dad up :: Light on) = (0.8)(0.6) / 0.576 = 0.48 / 0.576 =  </w:t>
      </w:r>
      <w:r w:rsidRPr="006C0846">
        <w:rPr>
          <w:rFonts w:ascii="Times New Roman Bold" w:hAnsi="Times New Roman Bold"/>
          <w:b/>
        </w:rPr>
        <w:t>0.833</w:t>
      </w:r>
    </w:p>
    <w:p w:rsidR="00000112" w:rsidRDefault="00000112" w:rsidP="00511491">
      <w:pPr>
        <w:ind w:left="1080"/>
      </w:pPr>
    </w:p>
    <w:p w:rsidR="00511491" w:rsidRDefault="00511491" w:rsidP="00511491">
      <w:r>
        <w:t>b)</w:t>
      </w:r>
    </w:p>
    <w:p w:rsidR="00000112" w:rsidRDefault="00000112" w:rsidP="00000112">
      <w:pPr>
        <w:ind w:left="1080"/>
      </w:pPr>
      <w:r>
        <w:rPr>
          <w:noProof/>
          <w:lang w:val="nb-NO" w:eastAsia="nb-NO"/>
        </w:rPr>
        <w:drawing>
          <wp:inline distT="0" distB="0" distL="0" distR="0">
            <wp:extent cx="4495800" cy="4333203"/>
            <wp:effectExtent l="19050" t="0" r="0" b="0"/>
            <wp:docPr id="3" name="Picture 1" descr="exam-bayes-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-bayes-n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3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112" w:rsidRDefault="00000112" w:rsidP="00000112">
      <w:r>
        <w:lastRenderedPageBreak/>
        <w:t xml:space="preserve">c) </w:t>
      </w:r>
      <w:r>
        <w:tab/>
      </w:r>
    </w:p>
    <w:p w:rsidR="00000112" w:rsidRDefault="00000112" w:rsidP="00000112">
      <w:pPr>
        <w:numPr>
          <w:ilvl w:val="0"/>
          <w:numId w:val="7"/>
        </w:numPr>
      </w:pPr>
      <w:r>
        <w:t>False</w:t>
      </w:r>
    </w:p>
    <w:p w:rsidR="00000112" w:rsidRDefault="00000112" w:rsidP="00000112">
      <w:pPr>
        <w:numPr>
          <w:ilvl w:val="0"/>
          <w:numId w:val="7"/>
        </w:numPr>
      </w:pPr>
      <w:r>
        <w:t>False</w:t>
      </w:r>
    </w:p>
    <w:p w:rsidR="00000112" w:rsidRDefault="00000112" w:rsidP="00000112">
      <w:pPr>
        <w:numPr>
          <w:ilvl w:val="0"/>
          <w:numId w:val="7"/>
        </w:numPr>
      </w:pPr>
      <w:r>
        <w:t>True</w:t>
      </w:r>
    </w:p>
    <w:p w:rsidR="00000112" w:rsidRDefault="00000112" w:rsidP="00000112">
      <w:pPr>
        <w:numPr>
          <w:ilvl w:val="0"/>
          <w:numId w:val="7"/>
        </w:numPr>
      </w:pPr>
      <w:r>
        <w:t>True</w:t>
      </w:r>
    </w:p>
    <w:p w:rsidR="00000112" w:rsidRDefault="00000112" w:rsidP="00000112">
      <w:pPr>
        <w:numPr>
          <w:ilvl w:val="0"/>
          <w:numId w:val="7"/>
        </w:numPr>
      </w:pPr>
      <w:r>
        <w:t>False</w:t>
      </w:r>
    </w:p>
    <w:p w:rsidR="00000112" w:rsidRDefault="00000112" w:rsidP="00000112"/>
    <w:p w:rsidR="00000112" w:rsidRDefault="00000112" w:rsidP="00000112">
      <w:r>
        <w:t>d)</w:t>
      </w:r>
    </w:p>
    <w:p w:rsidR="00000112" w:rsidRDefault="00000112" w:rsidP="00000112"/>
    <w:p w:rsidR="00000112" w:rsidRDefault="00000112" w:rsidP="00000112">
      <w:pPr>
        <w:numPr>
          <w:ilvl w:val="0"/>
          <w:numId w:val="8"/>
        </w:numPr>
      </w:pPr>
      <w:r>
        <w:t xml:space="preserve">Smoothing (S)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norsk</w:t>
      </w:r>
      <w:proofErr w:type="spellEnd"/>
      <w:r>
        <w:t xml:space="preserve">, </w:t>
      </w:r>
      <w:proofErr w:type="spellStart"/>
      <w:r>
        <w:t>glatting</w:t>
      </w:r>
      <w:proofErr w:type="spellEnd"/>
      <w:r>
        <w:t xml:space="preserve"> (G)</w:t>
      </w:r>
    </w:p>
    <w:p w:rsidR="00000112" w:rsidRDefault="00000112" w:rsidP="00000112">
      <w:pPr>
        <w:numPr>
          <w:ilvl w:val="0"/>
          <w:numId w:val="8"/>
        </w:numPr>
      </w:pPr>
      <w:r>
        <w:t>Prediction (P)</w:t>
      </w:r>
    </w:p>
    <w:p w:rsidR="00000112" w:rsidRDefault="00000112" w:rsidP="00000112">
      <w:pPr>
        <w:numPr>
          <w:ilvl w:val="0"/>
          <w:numId w:val="8"/>
        </w:numPr>
      </w:pPr>
      <w:r>
        <w:t>Filtering (F)</w:t>
      </w:r>
    </w:p>
    <w:p w:rsidR="00000112" w:rsidRDefault="00000112" w:rsidP="00000112">
      <w:pPr>
        <w:numPr>
          <w:ilvl w:val="0"/>
          <w:numId w:val="8"/>
        </w:numPr>
      </w:pPr>
      <w:r>
        <w:t>Filtering (F)</w:t>
      </w:r>
    </w:p>
    <w:p w:rsidR="00000112" w:rsidRDefault="00000112" w:rsidP="00000112">
      <w:pPr>
        <w:numPr>
          <w:ilvl w:val="0"/>
          <w:numId w:val="8"/>
        </w:numPr>
      </w:pPr>
      <w:r>
        <w:t xml:space="preserve">Smoothing (S)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norsk</w:t>
      </w:r>
      <w:proofErr w:type="spellEnd"/>
      <w:r>
        <w:t xml:space="preserve">, </w:t>
      </w:r>
      <w:proofErr w:type="spellStart"/>
      <w:r>
        <w:t>glatting</w:t>
      </w:r>
      <w:proofErr w:type="spellEnd"/>
      <w:r>
        <w:t xml:space="preserve"> (G)</w:t>
      </w:r>
    </w:p>
    <w:p w:rsidR="00000112" w:rsidRDefault="00000112" w:rsidP="00D37CF5"/>
    <w:p w:rsidR="00000112" w:rsidRDefault="00000112" w:rsidP="00D37CF5"/>
    <w:p w:rsidR="00D37CF5" w:rsidRDefault="00D37CF5" w:rsidP="00D37CF5">
      <w:proofErr w:type="spellStart"/>
      <w:r>
        <w:t>Oppgave</w:t>
      </w:r>
      <w:proofErr w:type="spellEnd"/>
      <w:r>
        <w:t xml:space="preserve"> 2</w:t>
      </w:r>
    </w:p>
    <w:p w:rsidR="00D37CF5" w:rsidRDefault="00D37CF5" w:rsidP="00D37CF5"/>
    <w:p w:rsidR="00D37CF5" w:rsidRDefault="00D37CF5" w:rsidP="00D37CF5">
      <w:r>
        <w:t>a)</w:t>
      </w:r>
      <w:r>
        <w:tab/>
      </w:r>
      <w:proofErr w:type="spellStart"/>
      <w:r>
        <w:t>Sjansenoder</w:t>
      </w:r>
      <w:proofErr w:type="spellEnd"/>
      <w:r>
        <w:t xml:space="preserve"> (chance nodes)</w:t>
      </w:r>
    </w:p>
    <w:p w:rsidR="00D37CF5" w:rsidRDefault="00D37CF5" w:rsidP="00D37CF5">
      <w:pPr>
        <w:ind w:firstLine="709"/>
      </w:pPr>
      <w:r>
        <w:tab/>
        <w:t xml:space="preserve"> - </w:t>
      </w:r>
      <w:proofErr w:type="spellStart"/>
      <w:r>
        <w:t>representerer</w:t>
      </w:r>
      <w:proofErr w:type="spellEnd"/>
      <w:r>
        <w:t xml:space="preserve"> variable/</w:t>
      </w:r>
      <w:proofErr w:type="spellStart"/>
      <w:r>
        <w:t>parametere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standardnodene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et </w:t>
      </w:r>
      <w:proofErr w:type="spellStart"/>
      <w:r>
        <w:t>Bayesiansk</w:t>
      </w:r>
      <w:proofErr w:type="spellEnd"/>
      <w:r>
        <w:t xml:space="preserve"> </w:t>
      </w:r>
      <w:proofErr w:type="spellStart"/>
      <w:r>
        <w:t>nett</w:t>
      </w:r>
      <w:proofErr w:type="spellEnd"/>
    </w:p>
    <w:p w:rsidR="00D37CF5" w:rsidRDefault="00D37CF5" w:rsidP="00D37CF5">
      <w:r>
        <w:tab/>
      </w:r>
      <w:proofErr w:type="spellStart"/>
      <w:r>
        <w:t>Beslutningsnoder</w:t>
      </w:r>
      <w:proofErr w:type="spellEnd"/>
      <w:r>
        <w:t xml:space="preserve"> (decisions nodes)</w:t>
      </w:r>
    </w:p>
    <w:p w:rsidR="00D37CF5" w:rsidRDefault="00D37CF5" w:rsidP="00D37CF5">
      <w:r>
        <w:t xml:space="preserve"> </w:t>
      </w:r>
      <w:r>
        <w:tab/>
        <w:t xml:space="preserve"> - </w:t>
      </w:r>
      <w:proofErr w:type="spellStart"/>
      <w:r>
        <w:t>representerer</w:t>
      </w:r>
      <w:proofErr w:type="spellEnd"/>
      <w:r>
        <w:t xml:space="preserve"> </w:t>
      </w:r>
      <w:proofErr w:type="spellStart"/>
      <w:r>
        <w:t>beslutningspunkter</w:t>
      </w:r>
      <w:proofErr w:type="spellEnd"/>
      <w:r>
        <w:t xml:space="preserve">,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valg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aksjon</w:t>
      </w:r>
      <w:proofErr w:type="spellEnd"/>
      <w:r>
        <w:t xml:space="preserve"> </w:t>
      </w:r>
      <w:proofErr w:type="spellStart"/>
      <w:r>
        <w:t>gjøres</w:t>
      </w:r>
      <w:proofErr w:type="spellEnd"/>
    </w:p>
    <w:p w:rsidR="00D37CF5" w:rsidRDefault="00D37CF5" w:rsidP="00D37CF5">
      <w:r>
        <w:tab/>
      </w:r>
      <w:proofErr w:type="spellStart"/>
      <w:r>
        <w:t>Nyttbarhetsnoder</w:t>
      </w:r>
      <w:proofErr w:type="spellEnd"/>
      <w:r>
        <w:t xml:space="preserve"> (utility nodes),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kalt</w:t>
      </w:r>
      <w:proofErr w:type="spellEnd"/>
      <w:r>
        <w:t xml:space="preserve"> </w:t>
      </w:r>
      <w:proofErr w:type="spellStart"/>
      <w:r>
        <w:t>verdinoder</w:t>
      </w:r>
      <w:proofErr w:type="spellEnd"/>
      <w:r>
        <w:t xml:space="preserve"> (value nodes)</w:t>
      </w:r>
    </w:p>
    <w:p w:rsidR="00D37CF5" w:rsidRDefault="00D37CF5" w:rsidP="00D37CF5">
      <w:r>
        <w:tab/>
        <w:t xml:space="preserve"> - </w:t>
      </w:r>
      <w:proofErr w:type="spellStart"/>
      <w:r>
        <w:t>representerer</w:t>
      </w:r>
      <w:proofErr w:type="spellEnd"/>
      <w:r>
        <w:t xml:space="preserve"> </w:t>
      </w:r>
      <w:proofErr w:type="spellStart"/>
      <w:r>
        <w:t>nytteverdier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utfallet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sjansenoder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direkte</w:t>
      </w:r>
      <w:proofErr w:type="spellEnd"/>
      <w:r>
        <w:t xml:space="preserve"> </w:t>
      </w:r>
      <w:r>
        <w:br/>
      </w:r>
      <w:r>
        <w:tab/>
        <w:t xml:space="preserve">   </w:t>
      </w:r>
      <w:proofErr w:type="spellStart"/>
      <w:r>
        <w:t>influerer</w:t>
      </w:r>
      <w:proofErr w:type="spellEnd"/>
      <w:r>
        <w:t xml:space="preserve"> </w:t>
      </w:r>
      <w:proofErr w:type="spellStart"/>
      <w:r>
        <w:t>nytten</w:t>
      </w:r>
      <w:proofErr w:type="spellEnd"/>
      <w:r>
        <w:t xml:space="preserve"> (</w:t>
      </w:r>
      <w:proofErr w:type="spellStart"/>
      <w:r>
        <w:t>og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sjansenoder</w:t>
      </w:r>
      <w:proofErr w:type="spellEnd"/>
      <w:r>
        <w:t>)</w:t>
      </w:r>
    </w:p>
    <w:p w:rsidR="00D37CF5" w:rsidRDefault="00D37CF5" w:rsidP="00D37CF5"/>
    <w:p w:rsidR="00D37CF5" w:rsidRDefault="00D37CF5" w:rsidP="00D37CF5">
      <w:r>
        <w:t>b)</w:t>
      </w:r>
      <w:r>
        <w:tab/>
      </w:r>
      <w:proofErr w:type="spellStart"/>
      <w:r>
        <w:t>Sjansenoder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ovale</w:t>
      </w:r>
      <w:proofErr w:type="spellEnd"/>
      <w:r>
        <w:t xml:space="preserve">, </w:t>
      </w:r>
      <w:proofErr w:type="spellStart"/>
      <w:r>
        <w:t>beslutningsnoder</w:t>
      </w:r>
      <w:proofErr w:type="spellEnd"/>
      <w:r>
        <w:t xml:space="preserve"> </w:t>
      </w:r>
      <w:proofErr w:type="spellStart"/>
      <w:r>
        <w:t>rette</w:t>
      </w:r>
      <w:proofErr w:type="spellEnd"/>
      <w:r>
        <w:t xml:space="preserve"> </w:t>
      </w:r>
      <w:proofErr w:type="spellStart"/>
      <w:r>
        <w:t>rektangler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nyttbarhetsnoder</w:t>
      </w:r>
      <w:proofErr w:type="spellEnd"/>
      <w:r>
        <w:t xml:space="preserve"> </w:t>
      </w:r>
      <w:proofErr w:type="spellStart"/>
      <w:r>
        <w:t>vridde</w:t>
      </w:r>
      <w:proofErr w:type="spellEnd"/>
      <w:r>
        <w:t xml:space="preserve"> </w:t>
      </w:r>
      <w:r>
        <w:br/>
      </w:r>
      <w:r>
        <w:tab/>
      </w:r>
      <w:proofErr w:type="spellStart"/>
      <w:r>
        <w:t>rektangler</w:t>
      </w:r>
      <w:proofErr w:type="spellEnd"/>
      <w:r>
        <w:t xml:space="preserve">. Et </w:t>
      </w:r>
      <w:proofErr w:type="spellStart"/>
      <w:r>
        <w:t>enkelt</w:t>
      </w:r>
      <w:proofErr w:type="spellEnd"/>
      <w:r>
        <w:t xml:space="preserve"> </w:t>
      </w:r>
      <w:proofErr w:type="spellStart"/>
      <w:r>
        <w:t>beslutningsnett</w:t>
      </w:r>
      <w:proofErr w:type="spellEnd"/>
      <w:r>
        <w:t>:</w:t>
      </w:r>
    </w:p>
    <w:p w:rsidR="00D37CF5" w:rsidRDefault="00D37CF5" w:rsidP="00D37CF5"/>
    <w:p w:rsidR="00D37CF5" w:rsidRDefault="00D37CF5" w:rsidP="00D37CF5">
      <w:r>
        <w:tab/>
      </w:r>
      <w:r w:rsidRPr="00841337">
        <w:rPr>
          <w:noProof/>
          <w:lang w:val="nb-NO" w:eastAsia="nb-NO"/>
        </w:rPr>
        <w:drawing>
          <wp:inline distT="0" distB="0" distL="0" distR="0">
            <wp:extent cx="4093422" cy="1668894"/>
            <wp:effectExtent l="25400" t="0" r="0" b="0"/>
            <wp:docPr id="2" name="Picture 0" descr="Bilde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830" cy="16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F5" w:rsidRDefault="00D37CF5" w:rsidP="00D37CF5"/>
    <w:p w:rsidR="00D37CF5" w:rsidRDefault="00D37CF5" w:rsidP="00D37CF5"/>
    <w:p w:rsidR="00D37CF5" w:rsidRDefault="00D37CF5" w:rsidP="00D37CF5">
      <w:proofErr w:type="spellStart"/>
      <w:r>
        <w:t>Oppgave</w:t>
      </w:r>
      <w:proofErr w:type="spellEnd"/>
      <w:r>
        <w:t xml:space="preserve"> 3</w:t>
      </w:r>
    </w:p>
    <w:p w:rsidR="00D37CF5" w:rsidRDefault="00D37CF5" w:rsidP="00D37CF5"/>
    <w:p w:rsidR="00D37CF5" w:rsidRDefault="00D37CF5" w:rsidP="00D37CF5">
      <w:pPr>
        <w:pStyle w:val="ListParagraph"/>
        <w:numPr>
          <w:ilvl w:val="0"/>
          <w:numId w:val="5"/>
        </w:numPr>
        <w:ind w:left="0" w:firstLine="0"/>
      </w:pPr>
      <w:r>
        <w:t>CBR-</w:t>
      </w:r>
      <w:proofErr w:type="spellStart"/>
      <w:r>
        <w:t>syklusen</w:t>
      </w:r>
      <w:proofErr w:type="spellEnd"/>
      <w:r>
        <w:t xml:space="preserve"> </w:t>
      </w:r>
      <w:proofErr w:type="spellStart"/>
      <w:r>
        <w:t>integrerer</w:t>
      </w:r>
      <w:proofErr w:type="spellEnd"/>
      <w:r>
        <w:t xml:space="preserve"> </w:t>
      </w:r>
      <w:proofErr w:type="spellStart"/>
      <w:r>
        <w:t>problemløsning</w:t>
      </w:r>
      <w:proofErr w:type="spellEnd"/>
      <w:r>
        <w:t xml:space="preserve"> (2 </w:t>
      </w:r>
      <w:proofErr w:type="spellStart"/>
      <w:r>
        <w:t>første</w:t>
      </w:r>
      <w:proofErr w:type="spellEnd"/>
      <w:r>
        <w:t xml:space="preserve"> </w:t>
      </w:r>
      <w:proofErr w:type="spellStart"/>
      <w:r>
        <w:t>trinn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</w:t>
      </w:r>
      <w:proofErr w:type="spellStart"/>
      <w:r>
        <w:t>læring</w:t>
      </w:r>
      <w:proofErr w:type="spellEnd"/>
      <w:r>
        <w:t xml:space="preserve"> (2 </w:t>
      </w:r>
      <w:proofErr w:type="spellStart"/>
      <w:r>
        <w:t>siste</w:t>
      </w:r>
      <w:proofErr w:type="spellEnd"/>
      <w:r>
        <w:t xml:space="preserve"> </w:t>
      </w:r>
      <w:proofErr w:type="spellStart"/>
      <w:r>
        <w:t>trinn</w:t>
      </w:r>
      <w:proofErr w:type="spellEnd"/>
      <w:r>
        <w:t xml:space="preserve">). I </w:t>
      </w:r>
      <w:proofErr w:type="spellStart"/>
      <w:r>
        <w:t>læringen</w:t>
      </w:r>
      <w:proofErr w:type="spellEnd"/>
      <w:r>
        <w:t xml:space="preserve"> </w:t>
      </w:r>
      <w:r>
        <w:tab/>
      </w:r>
      <w:proofErr w:type="spellStart"/>
      <w:r>
        <w:t>går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første</w:t>
      </w:r>
      <w:proofErr w:type="spellEnd"/>
      <w:r>
        <w:t xml:space="preserve"> </w:t>
      </w:r>
      <w:proofErr w:type="spellStart"/>
      <w:r>
        <w:t>trinnet</w:t>
      </w:r>
      <w:proofErr w:type="spellEnd"/>
      <w:r>
        <w:t xml:space="preserve"> (Revise) </w:t>
      </w:r>
      <w:proofErr w:type="spellStart"/>
      <w:r>
        <w:t>ut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å </w:t>
      </w:r>
      <w:proofErr w:type="spellStart"/>
      <w:r>
        <w:t>evaluere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. </w:t>
      </w:r>
      <w:proofErr w:type="spellStart"/>
      <w:r>
        <w:t>endre</w:t>
      </w:r>
      <w:proofErr w:type="spellEnd"/>
      <w:r>
        <w:t xml:space="preserve"> den </w:t>
      </w:r>
      <w:proofErr w:type="spellStart"/>
      <w:r>
        <w:t>foreslåtte</w:t>
      </w:r>
      <w:proofErr w:type="spellEnd"/>
      <w:r>
        <w:t xml:space="preserve"> </w:t>
      </w:r>
      <w:proofErr w:type="spellStart"/>
      <w:r>
        <w:t>løsningen</w:t>
      </w:r>
      <w:proofErr w:type="spellEnd"/>
      <w:r>
        <w:t xml:space="preserve"> </w:t>
      </w:r>
      <w:proofErr w:type="spellStart"/>
      <w:r>
        <w:t>før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r>
        <w:tab/>
      </w:r>
      <w:proofErr w:type="spellStart"/>
      <w:r>
        <w:t>siste</w:t>
      </w:r>
      <w:proofErr w:type="spellEnd"/>
      <w:r>
        <w:t xml:space="preserve"> </w:t>
      </w:r>
      <w:proofErr w:type="spellStart"/>
      <w:r>
        <w:t>trinnet</w:t>
      </w:r>
      <w:proofErr w:type="spellEnd"/>
      <w:r>
        <w:t xml:space="preserve"> (Retain)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selve</w:t>
      </w:r>
      <w:proofErr w:type="spellEnd"/>
      <w:r>
        <w:t xml:space="preserve"> </w:t>
      </w:r>
      <w:proofErr w:type="spellStart"/>
      <w:r>
        <w:lastRenderedPageBreak/>
        <w:t>læringen</w:t>
      </w:r>
      <w:proofErr w:type="spellEnd"/>
      <w:r>
        <w:t xml:space="preserve"> (</w:t>
      </w:r>
      <w:proofErr w:type="spellStart"/>
      <w:r>
        <w:t>endring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kunnskapsbasen</w:t>
      </w:r>
      <w:proofErr w:type="spellEnd"/>
      <w:r>
        <w:t xml:space="preserve">) </w:t>
      </w:r>
      <w:proofErr w:type="spellStart"/>
      <w:r>
        <w:t>foregår</w:t>
      </w:r>
      <w:proofErr w:type="spellEnd"/>
      <w:r>
        <w:t>.</w:t>
      </w:r>
      <w:r>
        <w:br/>
      </w:r>
    </w:p>
    <w:p w:rsidR="00D37CF5" w:rsidRDefault="00D37CF5" w:rsidP="00D37CF5">
      <w:pPr>
        <w:pStyle w:val="ListParagraph"/>
        <w:numPr>
          <w:ilvl w:val="0"/>
          <w:numId w:val="5"/>
        </w:numPr>
        <w:ind w:left="0" w:firstLine="0"/>
      </w:pPr>
      <w:r>
        <w:t xml:space="preserve">All </w:t>
      </w:r>
      <w:proofErr w:type="spellStart"/>
      <w:r>
        <w:t>læring</w:t>
      </w:r>
      <w:proofErr w:type="spellEnd"/>
      <w:r>
        <w:t xml:space="preserve"> </w:t>
      </w:r>
      <w:proofErr w:type="spellStart"/>
      <w:r>
        <w:t>innebærer</w:t>
      </w:r>
      <w:proofErr w:type="spellEnd"/>
      <w:r>
        <w:t xml:space="preserve"> en </w:t>
      </w:r>
      <w:proofErr w:type="spellStart"/>
      <w:r>
        <w:t>generalisering</w:t>
      </w:r>
      <w:proofErr w:type="spellEnd"/>
      <w:r>
        <w:t xml:space="preserve"> over </w:t>
      </w:r>
      <w:proofErr w:type="spellStart"/>
      <w:r>
        <w:t>observerte</w:t>
      </w:r>
      <w:proofErr w:type="spellEnd"/>
      <w:r>
        <w:t xml:space="preserve"> </w:t>
      </w:r>
      <w:proofErr w:type="spellStart"/>
      <w:r>
        <w:t>instanser</w:t>
      </w:r>
      <w:proofErr w:type="spellEnd"/>
      <w:r>
        <w:t xml:space="preserve">. I lat </w:t>
      </w:r>
      <w:proofErr w:type="spellStart"/>
      <w:r>
        <w:t>læring</w:t>
      </w:r>
      <w:proofErr w:type="spellEnd"/>
      <w:r>
        <w:t xml:space="preserve"> </w:t>
      </w:r>
      <w:proofErr w:type="spellStart"/>
      <w:r>
        <w:t>lagres</w:t>
      </w:r>
      <w:proofErr w:type="spellEnd"/>
      <w:r>
        <w:t xml:space="preserve"> kun </w:t>
      </w:r>
      <w:r>
        <w:tab/>
      </w:r>
      <w:proofErr w:type="spellStart"/>
      <w:r>
        <w:t>instansene</w:t>
      </w:r>
      <w:proofErr w:type="spellEnd"/>
      <w:r>
        <w:t xml:space="preserve">,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generaliseringa</w:t>
      </w:r>
      <w:proofErr w:type="spellEnd"/>
      <w:r>
        <w:t xml:space="preserve"> </w:t>
      </w:r>
      <w:proofErr w:type="spellStart"/>
      <w:r>
        <w:t>utsettes</w:t>
      </w:r>
      <w:proofErr w:type="spellEnd"/>
      <w:r>
        <w:t xml:space="preserve"> (=</w:t>
      </w:r>
      <w:proofErr w:type="spellStart"/>
      <w:r>
        <w:t>latskap</w:t>
      </w:r>
      <w:proofErr w:type="spellEnd"/>
      <w:r>
        <w:t xml:space="preserve">)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problemløsningsfasen</w:t>
      </w:r>
      <w:proofErr w:type="spellEnd"/>
      <w:r>
        <w:t xml:space="preserve">, </w:t>
      </w:r>
      <w:proofErr w:type="spellStart"/>
      <w:r>
        <w:t>der</w:t>
      </w:r>
      <w:proofErr w:type="spellEnd"/>
      <w:r>
        <w:t xml:space="preserve"> den </w:t>
      </w:r>
      <w:r>
        <w:tab/>
      </w:r>
      <w:proofErr w:type="spellStart"/>
      <w:r>
        <w:t>partielle</w:t>
      </w:r>
      <w:proofErr w:type="spellEnd"/>
      <w:r>
        <w:t xml:space="preserve"> </w:t>
      </w:r>
      <w:proofErr w:type="spellStart"/>
      <w:r>
        <w:t>matchingen</w:t>
      </w:r>
      <w:proofErr w:type="spellEnd"/>
      <w:r>
        <w:t xml:space="preserve"> </w:t>
      </w:r>
      <w:proofErr w:type="spellStart"/>
      <w:r>
        <w:t>mellom</w:t>
      </w:r>
      <w:proofErr w:type="spellEnd"/>
      <w:r>
        <w:t xml:space="preserve"> et </w:t>
      </w:r>
      <w:proofErr w:type="spellStart"/>
      <w:r>
        <w:t>nytt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et </w:t>
      </w:r>
      <w:proofErr w:type="spellStart"/>
      <w:r>
        <w:t>gammelt</w:t>
      </w:r>
      <w:proofErr w:type="spellEnd"/>
      <w:r>
        <w:t xml:space="preserve"> case </w:t>
      </w:r>
      <w:proofErr w:type="spellStart"/>
      <w:r>
        <w:t>er</w:t>
      </w:r>
      <w:proofErr w:type="spellEnd"/>
      <w:r>
        <w:t xml:space="preserve"> en </w:t>
      </w:r>
      <w:proofErr w:type="spellStart"/>
      <w:r>
        <w:t>implisitt</w:t>
      </w:r>
      <w:proofErr w:type="spellEnd"/>
      <w:r>
        <w:t xml:space="preserve"> </w:t>
      </w:r>
      <w:proofErr w:type="spellStart"/>
      <w:r>
        <w:t>generalisering</w:t>
      </w:r>
      <w:proofErr w:type="spellEnd"/>
      <w:r>
        <w:t xml:space="preserve">.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motsetning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ivrige</w:t>
      </w:r>
      <w:proofErr w:type="spellEnd"/>
      <w:r>
        <w:t xml:space="preserve"> </w:t>
      </w:r>
      <w:proofErr w:type="spellStart"/>
      <w:r>
        <w:t>læringsmetoder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generaliserer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læringsfasen</w:t>
      </w:r>
      <w:proofErr w:type="spellEnd"/>
      <w:r>
        <w:t>.</w:t>
      </w:r>
    </w:p>
    <w:p w:rsidR="00D37CF5" w:rsidRDefault="00D37CF5" w:rsidP="00D37CF5"/>
    <w:p w:rsidR="00D37CF5" w:rsidRDefault="00D37CF5" w:rsidP="00D37CF5"/>
    <w:p w:rsidR="00D37CF5" w:rsidRDefault="00D37CF5">
      <w:pPr>
        <w:rPr>
          <w:lang w:val="nb-NO"/>
        </w:rPr>
      </w:pPr>
    </w:p>
    <w:p w:rsidR="00D37CF5" w:rsidRDefault="00D37CF5">
      <w:pPr>
        <w:rPr>
          <w:lang w:val="nb-NO"/>
        </w:rPr>
      </w:pPr>
    </w:p>
    <w:p w:rsidR="00D37CF5" w:rsidRDefault="00D37CF5">
      <w:pPr>
        <w:rPr>
          <w:lang w:val="nb-NO"/>
        </w:rPr>
      </w:pPr>
    </w:p>
    <w:p w:rsidR="00D37CF5" w:rsidRDefault="00D37CF5">
      <w:pPr>
        <w:rPr>
          <w:lang w:val="nb-NO"/>
        </w:rPr>
      </w:pPr>
    </w:p>
    <w:p w:rsidR="00406884" w:rsidRPr="001E19B4" w:rsidRDefault="001E19B4">
      <w:pPr>
        <w:rPr>
          <w:lang w:val="nb-NO"/>
        </w:rPr>
      </w:pPr>
      <w:r w:rsidRPr="001E19B4">
        <w:rPr>
          <w:lang w:val="nb-NO"/>
        </w:rPr>
        <w:t>4 a</w:t>
      </w:r>
    </w:p>
    <w:p w:rsidR="001E19B4" w:rsidRPr="001E19B4" w:rsidRDefault="001E19B4" w:rsidP="001E19B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1E19B4">
        <w:rPr>
          <w:lang w:val="nb-NO"/>
        </w:rPr>
        <w:t>Learning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modifies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the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agent’s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decision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mechanisms</w:t>
      </w:r>
      <w:proofErr w:type="spellEnd"/>
      <w:r w:rsidRPr="001E19B4">
        <w:rPr>
          <w:lang w:val="nb-NO"/>
        </w:rPr>
        <w:t xml:space="preserve"> to </w:t>
      </w:r>
      <w:proofErr w:type="spellStart"/>
      <w:r w:rsidRPr="001E19B4">
        <w:rPr>
          <w:lang w:val="nb-NO"/>
        </w:rPr>
        <w:t>improve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performance</w:t>
      </w:r>
      <w:proofErr w:type="spellEnd"/>
      <w:r w:rsidRPr="001E19B4">
        <w:rPr>
          <w:lang w:val="nb-NO"/>
        </w:rPr>
        <w:t xml:space="preserve">; </w:t>
      </w:r>
      <w:proofErr w:type="spellStart"/>
      <w:r w:rsidRPr="001E19B4">
        <w:rPr>
          <w:lang w:val="nb-NO"/>
        </w:rPr>
        <w:t>Learning</w:t>
      </w:r>
      <w:proofErr w:type="spellEnd"/>
      <w:r w:rsidRPr="001E19B4">
        <w:rPr>
          <w:lang w:val="nb-NO"/>
        </w:rPr>
        <w:t xml:space="preserve"> is </w:t>
      </w:r>
      <w:proofErr w:type="spellStart"/>
      <w:r w:rsidRPr="001E19B4">
        <w:rPr>
          <w:lang w:val="nb-NO"/>
        </w:rPr>
        <w:t>essential</w:t>
      </w:r>
      <w:proofErr w:type="spellEnd"/>
      <w:r w:rsidRPr="001E19B4">
        <w:rPr>
          <w:lang w:val="nb-NO"/>
        </w:rPr>
        <w:t xml:space="preserve"> for </w:t>
      </w:r>
      <w:proofErr w:type="spellStart"/>
      <w:r w:rsidRPr="001E19B4">
        <w:rPr>
          <w:lang w:val="nb-NO"/>
        </w:rPr>
        <w:t>unknown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environments</w:t>
      </w:r>
      <w:proofErr w:type="spellEnd"/>
      <w:r w:rsidRPr="001E19B4">
        <w:rPr>
          <w:lang w:val="nb-NO"/>
        </w:rPr>
        <w:t xml:space="preserve">, i.e., </w:t>
      </w:r>
      <w:proofErr w:type="spellStart"/>
      <w:r w:rsidRPr="001E19B4">
        <w:rPr>
          <w:lang w:val="nb-NO"/>
        </w:rPr>
        <w:t>when</w:t>
      </w:r>
      <w:proofErr w:type="spellEnd"/>
      <w:r w:rsidRPr="001E19B4">
        <w:rPr>
          <w:lang w:val="nb-NO"/>
        </w:rPr>
        <w:t xml:space="preserve"> designer </w:t>
      </w:r>
      <w:proofErr w:type="spellStart"/>
      <w:r w:rsidRPr="001E19B4">
        <w:rPr>
          <w:lang w:val="nb-NO"/>
        </w:rPr>
        <w:t>lacks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omniscience</w:t>
      </w:r>
      <w:proofErr w:type="spellEnd"/>
      <w:r w:rsidRPr="001E19B4">
        <w:rPr>
          <w:lang w:val="nb-NO"/>
        </w:rPr>
        <w:t xml:space="preserve">; </w:t>
      </w:r>
      <w:proofErr w:type="spellStart"/>
      <w:r w:rsidRPr="001E19B4">
        <w:rPr>
          <w:lang w:val="nb-NO"/>
        </w:rPr>
        <w:t>Learning</w:t>
      </w:r>
      <w:proofErr w:type="spellEnd"/>
      <w:r w:rsidRPr="001E19B4">
        <w:rPr>
          <w:lang w:val="nb-NO"/>
        </w:rPr>
        <w:t xml:space="preserve"> is </w:t>
      </w:r>
      <w:proofErr w:type="spellStart"/>
      <w:r w:rsidRPr="001E19B4">
        <w:rPr>
          <w:lang w:val="nb-NO"/>
        </w:rPr>
        <w:t>useful</w:t>
      </w:r>
      <w:proofErr w:type="spellEnd"/>
      <w:r w:rsidRPr="001E19B4">
        <w:rPr>
          <w:lang w:val="nb-NO"/>
        </w:rPr>
        <w:t xml:space="preserve"> as a system </w:t>
      </w:r>
      <w:proofErr w:type="spellStart"/>
      <w:r w:rsidRPr="001E19B4">
        <w:rPr>
          <w:lang w:val="nb-NO"/>
        </w:rPr>
        <w:t>construction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method</w:t>
      </w:r>
      <w:proofErr w:type="spellEnd"/>
      <w:r w:rsidRPr="001E19B4">
        <w:rPr>
          <w:lang w:val="nb-NO"/>
        </w:rPr>
        <w:t xml:space="preserve">, i.e., </w:t>
      </w:r>
      <w:proofErr w:type="spellStart"/>
      <w:r w:rsidRPr="001E19B4">
        <w:rPr>
          <w:lang w:val="nb-NO"/>
        </w:rPr>
        <w:t>expose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the</w:t>
      </w:r>
      <w:proofErr w:type="spellEnd"/>
      <w:r w:rsidRPr="001E19B4">
        <w:rPr>
          <w:lang w:val="nb-NO"/>
        </w:rPr>
        <w:t xml:space="preserve"> agent to </w:t>
      </w:r>
      <w:proofErr w:type="spellStart"/>
      <w:r w:rsidRPr="001E19B4">
        <w:rPr>
          <w:lang w:val="nb-NO"/>
        </w:rPr>
        <w:t>reality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rather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than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trying</w:t>
      </w:r>
      <w:proofErr w:type="spellEnd"/>
      <w:r w:rsidRPr="001E19B4">
        <w:rPr>
          <w:lang w:val="nb-NO"/>
        </w:rPr>
        <w:t xml:space="preserve"> to </w:t>
      </w:r>
      <w:proofErr w:type="spellStart"/>
      <w:r w:rsidRPr="001E19B4">
        <w:rPr>
          <w:lang w:val="nb-NO"/>
        </w:rPr>
        <w:t>write</w:t>
      </w:r>
      <w:proofErr w:type="spellEnd"/>
      <w:r w:rsidRPr="001E19B4">
        <w:rPr>
          <w:lang w:val="nb-NO"/>
        </w:rPr>
        <w:t xml:space="preserve"> it </w:t>
      </w:r>
      <w:proofErr w:type="spellStart"/>
      <w:r w:rsidRPr="001E19B4">
        <w:rPr>
          <w:lang w:val="nb-NO"/>
        </w:rPr>
        <w:t>down</w:t>
      </w:r>
      <w:proofErr w:type="spellEnd"/>
    </w:p>
    <w:p w:rsidR="001E19B4" w:rsidRPr="001E19B4" w:rsidRDefault="001E19B4" w:rsidP="001E19B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1E19B4">
        <w:rPr>
          <w:lang w:val="nb-NO"/>
        </w:rPr>
        <w:t>Unsupervised</w:t>
      </w:r>
      <w:proofErr w:type="spellEnd"/>
      <w:r w:rsidRPr="001E19B4">
        <w:rPr>
          <w:lang w:val="nb-NO"/>
        </w:rPr>
        <w:t xml:space="preserve"> læring; </w:t>
      </w:r>
      <w:proofErr w:type="spellStart"/>
      <w:r w:rsidRPr="001E19B4">
        <w:rPr>
          <w:lang w:val="nb-NO"/>
        </w:rPr>
        <w:t>reinforcement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learning</w:t>
      </w:r>
      <w:proofErr w:type="spellEnd"/>
      <w:r w:rsidRPr="001E19B4">
        <w:rPr>
          <w:lang w:val="nb-NO"/>
        </w:rPr>
        <w:t xml:space="preserve">; </w:t>
      </w:r>
      <w:proofErr w:type="spellStart"/>
      <w:r w:rsidRPr="001E19B4">
        <w:rPr>
          <w:lang w:val="nb-NO"/>
        </w:rPr>
        <w:t>supervised</w:t>
      </w:r>
      <w:proofErr w:type="spellEnd"/>
      <w:r w:rsidRPr="001E19B4">
        <w:rPr>
          <w:lang w:val="nb-NO"/>
        </w:rPr>
        <w:t xml:space="preserve"> læring. (Bonus for å ha nevnt </w:t>
      </w:r>
      <w:proofErr w:type="spellStart"/>
      <w:r w:rsidRPr="001E19B4">
        <w:rPr>
          <w:lang w:val="nb-NO"/>
        </w:rPr>
        <w:t>semi-supervised</w:t>
      </w:r>
      <w:proofErr w:type="spellEnd"/>
      <w:r w:rsidRPr="001E19B4">
        <w:rPr>
          <w:lang w:val="nb-NO"/>
        </w:rPr>
        <w:t>)</w:t>
      </w:r>
    </w:p>
    <w:p w:rsidR="001E19B4" w:rsidRDefault="001E19B4" w:rsidP="001E19B4">
      <w:pPr>
        <w:pStyle w:val="ListParagraph"/>
        <w:numPr>
          <w:ilvl w:val="0"/>
          <w:numId w:val="2"/>
        </w:numPr>
        <w:rPr>
          <w:lang w:val="nb-NO"/>
        </w:rPr>
      </w:pPr>
      <w:r w:rsidRPr="001E19B4">
        <w:rPr>
          <w:lang w:val="nb-NO"/>
        </w:rPr>
        <w:t xml:space="preserve">Design </w:t>
      </w:r>
      <w:proofErr w:type="spellStart"/>
      <w:r w:rsidRPr="001E19B4">
        <w:rPr>
          <w:lang w:val="nb-NO"/>
        </w:rPr>
        <w:t>of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learning</w:t>
      </w:r>
      <w:proofErr w:type="spellEnd"/>
      <w:r w:rsidRPr="001E19B4">
        <w:rPr>
          <w:lang w:val="nb-NO"/>
        </w:rPr>
        <w:t xml:space="preserve"> element is </w:t>
      </w:r>
      <w:proofErr w:type="spellStart"/>
      <w:r w:rsidRPr="001E19B4">
        <w:rPr>
          <w:lang w:val="nb-NO"/>
        </w:rPr>
        <w:t>dictated</w:t>
      </w:r>
      <w:proofErr w:type="spellEnd"/>
      <w:r w:rsidRPr="001E19B4">
        <w:rPr>
          <w:lang w:val="nb-NO"/>
        </w:rPr>
        <w:t xml:space="preserve"> by.  1)</w:t>
      </w:r>
      <w:proofErr w:type="spellStart"/>
      <w:r w:rsidRPr="001E19B4">
        <w:rPr>
          <w:lang w:val="nb-NO"/>
        </w:rPr>
        <w:t>what</w:t>
      </w:r>
      <w:proofErr w:type="spellEnd"/>
      <w:r w:rsidRPr="001E19B4">
        <w:rPr>
          <w:lang w:val="nb-NO"/>
        </w:rPr>
        <w:t xml:space="preserve"> type </w:t>
      </w:r>
      <w:proofErr w:type="spellStart"/>
      <w:r w:rsidRPr="001E19B4">
        <w:rPr>
          <w:lang w:val="nb-NO"/>
        </w:rPr>
        <w:t>of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performance</w:t>
      </w:r>
      <w:proofErr w:type="spellEnd"/>
      <w:r w:rsidRPr="001E19B4">
        <w:rPr>
          <w:lang w:val="nb-NO"/>
        </w:rPr>
        <w:t xml:space="preserve"> element is used 2) </w:t>
      </w:r>
      <w:proofErr w:type="spellStart"/>
      <w:r w:rsidRPr="001E19B4">
        <w:rPr>
          <w:lang w:val="nb-NO"/>
        </w:rPr>
        <w:t>which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functional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component</w:t>
      </w:r>
      <w:proofErr w:type="spellEnd"/>
      <w:r w:rsidRPr="001E19B4">
        <w:rPr>
          <w:lang w:val="nb-NO"/>
        </w:rPr>
        <w:t xml:space="preserve"> is to be </w:t>
      </w:r>
      <w:proofErr w:type="spellStart"/>
      <w:r w:rsidRPr="001E19B4">
        <w:rPr>
          <w:lang w:val="nb-NO"/>
        </w:rPr>
        <w:t>learned</w:t>
      </w:r>
      <w:proofErr w:type="spellEnd"/>
      <w:r w:rsidRPr="001E19B4">
        <w:rPr>
          <w:lang w:val="nb-NO"/>
        </w:rPr>
        <w:t xml:space="preserve"> 3) </w:t>
      </w:r>
      <w:proofErr w:type="spellStart"/>
      <w:r w:rsidRPr="001E19B4">
        <w:rPr>
          <w:lang w:val="nb-NO"/>
        </w:rPr>
        <w:t>how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that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functional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component</w:t>
      </w:r>
      <w:proofErr w:type="spellEnd"/>
      <w:r w:rsidRPr="001E19B4">
        <w:rPr>
          <w:lang w:val="nb-NO"/>
        </w:rPr>
        <w:t xml:space="preserve"> is </w:t>
      </w:r>
      <w:proofErr w:type="spellStart"/>
      <w:r w:rsidRPr="001E19B4">
        <w:rPr>
          <w:lang w:val="nb-NO"/>
        </w:rPr>
        <w:t>represented</w:t>
      </w:r>
      <w:proofErr w:type="spellEnd"/>
      <w:r w:rsidRPr="001E19B4">
        <w:rPr>
          <w:lang w:val="nb-NO"/>
        </w:rPr>
        <w:t xml:space="preserve"> 4) </w:t>
      </w:r>
      <w:proofErr w:type="spellStart"/>
      <w:r w:rsidRPr="001E19B4">
        <w:rPr>
          <w:lang w:val="nb-NO"/>
        </w:rPr>
        <w:t>what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kind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of</w:t>
      </w:r>
      <w:proofErr w:type="spellEnd"/>
      <w:r w:rsidRPr="001E19B4">
        <w:rPr>
          <w:lang w:val="nb-NO"/>
        </w:rPr>
        <w:t xml:space="preserve"> feedback is </w:t>
      </w:r>
      <w:proofErr w:type="spellStart"/>
      <w:r w:rsidRPr="001E19B4">
        <w:rPr>
          <w:lang w:val="nb-NO"/>
        </w:rPr>
        <w:t>available</w:t>
      </w:r>
      <w:proofErr w:type="spellEnd"/>
    </w:p>
    <w:p w:rsidR="00244462" w:rsidRPr="00244462" w:rsidRDefault="00244462" w:rsidP="00244462">
      <w:pPr>
        <w:rPr>
          <w:lang w:val="nb-NO"/>
        </w:rPr>
      </w:pPr>
    </w:p>
    <w:p w:rsidR="001E19B4" w:rsidRPr="001E19B4" w:rsidRDefault="001E19B4" w:rsidP="001E19B4">
      <w:pPr>
        <w:rPr>
          <w:lang w:val="nb-NO"/>
        </w:rPr>
      </w:pPr>
      <w:r w:rsidRPr="001E19B4">
        <w:rPr>
          <w:lang w:val="nb-NO"/>
        </w:rPr>
        <w:t>b</w:t>
      </w:r>
    </w:p>
    <w:p w:rsidR="001E19B4" w:rsidRPr="001E19B4" w:rsidRDefault="001E19B4" w:rsidP="001E19B4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1E19B4">
        <w:rPr>
          <w:lang w:val="nb-NO"/>
        </w:rPr>
        <w:t>Decision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tree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representation</w:t>
      </w:r>
      <w:proofErr w:type="spellEnd"/>
      <w:r w:rsidRPr="001E19B4">
        <w:rPr>
          <w:lang w:val="nb-NO"/>
        </w:rPr>
        <w:t xml:space="preserve">: i) </w:t>
      </w:r>
      <w:proofErr w:type="spellStart"/>
      <w:r w:rsidRPr="001E19B4">
        <w:rPr>
          <w:lang w:val="nb-NO"/>
        </w:rPr>
        <w:t>Each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internal</w:t>
      </w:r>
      <w:proofErr w:type="spellEnd"/>
      <w:r w:rsidRPr="001E19B4">
        <w:rPr>
          <w:lang w:val="nb-NO"/>
        </w:rPr>
        <w:t xml:space="preserve"> node tests an </w:t>
      </w:r>
      <w:proofErr w:type="spellStart"/>
      <w:r w:rsidRPr="001E19B4">
        <w:rPr>
          <w:lang w:val="nb-NO"/>
        </w:rPr>
        <w:t>attribute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ii</w:t>
      </w:r>
      <w:proofErr w:type="spellEnd"/>
      <w:r w:rsidRPr="001E19B4">
        <w:rPr>
          <w:lang w:val="nb-NO"/>
        </w:rPr>
        <w:t xml:space="preserve">) </w:t>
      </w:r>
      <w:proofErr w:type="spellStart"/>
      <w:r w:rsidRPr="001E19B4">
        <w:rPr>
          <w:lang w:val="nb-NO"/>
        </w:rPr>
        <w:t>Each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branch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corresponds</w:t>
      </w:r>
      <w:proofErr w:type="spellEnd"/>
      <w:r w:rsidRPr="001E19B4">
        <w:rPr>
          <w:lang w:val="nb-NO"/>
        </w:rPr>
        <w:t xml:space="preserve"> to </w:t>
      </w:r>
      <w:proofErr w:type="spellStart"/>
      <w:r w:rsidRPr="001E19B4">
        <w:rPr>
          <w:lang w:val="nb-NO"/>
        </w:rPr>
        <w:t>attribute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value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iii</w:t>
      </w:r>
      <w:proofErr w:type="spellEnd"/>
      <w:r w:rsidRPr="001E19B4">
        <w:rPr>
          <w:lang w:val="nb-NO"/>
        </w:rPr>
        <w:t xml:space="preserve">) </w:t>
      </w:r>
      <w:proofErr w:type="spellStart"/>
      <w:r w:rsidRPr="001E19B4">
        <w:rPr>
          <w:lang w:val="nb-NO"/>
        </w:rPr>
        <w:t>Each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leaf</w:t>
      </w:r>
      <w:proofErr w:type="spellEnd"/>
      <w:r w:rsidRPr="001E19B4">
        <w:rPr>
          <w:lang w:val="nb-NO"/>
        </w:rPr>
        <w:t xml:space="preserve"> node </w:t>
      </w:r>
      <w:proofErr w:type="spellStart"/>
      <w:r w:rsidRPr="001E19B4">
        <w:rPr>
          <w:lang w:val="nb-NO"/>
        </w:rPr>
        <w:t>assigns</w:t>
      </w:r>
      <w:proofErr w:type="spellEnd"/>
      <w:r w:rsidRPr="001E19B4">
        <w:rPr>
          <w:lang w:val="nb-NO"/>
        </w:rPr>
        <w:t xml:space="preserve"> a </w:t>
      </w:r>
      <w:proofErr w:type="spellStart"/>
      <w:r w:rsidRPr="001E19B4">
        <w:rPr>
          <w:lang w:val="nb-NO"/>
        </w:rPr>
        <w:t>classification</w:t>
      </w:r>
      <w:proofErr w:type="spellEnd"/>
    </w:p>
    <w:p w:rsidR="001E19B4" w:rsidRDefault="001E19B4" w:rsidP="001E19B4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1E19B4">
        <w:rPr>
          <w:lang w:val="nb-NO"/>
        </w:rPr>
        <w:t>Top-down</w:t>
      </w:r>
      <w:proofErr w:type="spellEnd"/>
      <w:r w:rsidRPr="001E19B4">
        <w:rPr>
          <w:lang w:val="nb-NO"/>
        </w:rPr>
        <w:t xml:space="preserve"> </w:t>
      </w:r>
      <w:proofErr w:type="spellStart"/>
      <w:r w:rsidRPr="001E19B4">
        <w:rPr>
          <w:lang w:val="nb-NO"/>
        </w:rPr>
        <w:t>groing</w:t>
      </w:r>
      <w:proofErr w:type="spellEnd"/>
      <w:r w:rsidRPr="001E19B4">
        <w:rPr>
          <w:lang w:val="nb-NO"/>
        </w:rPr>
        <w:t xml:space="preserve"> av </w:t>
      </w:r>
      <w:proofErr w:type="spellStart"/>
      <w:r w:rsidRPr="001E19B4">
        <w:rPr>
          <w:lang w:val="nb-NO"/>
        </w:rPr>
        <w:t>beslutsningstre</w:t>
      </w:r>
      <w:proofErr w:type="spellEnd"/>
      <w:r w:rsidRPr="001E19B4">
        <w:rPr>
          <w:lang w:val="nb-NO"/>
        </w:rPr>
        <w:t xml:space="preserve">. I hver runde splitter man en </w:t>
      </w:r>
      <w:proofErr w:type="spellStart"/>
      <w:r w:rsidRPr="001E19B4">
        <w:rPr>
          <w:lang w:val="nb-NO"/>
        </w:rPr>
        <w:t>løvnode</w:t>
      </w:r>
      <w:proofErr w:type="spellEnd"/>
      <w:r w:rsidRPr="001E19B4">
        <w:rPr>
          <w:lang w:val="nb-NO"/>
        </w:rPr>
        <w:t xml:space="preserve"> ved å introdusere en ny variabel. </w:t>
      </w:r>
      <w:r>
        <w:rPr>
          <w:lang w:val="nb-NO"/>
        </w:rPr>
        <w:t>Hvilken variabel som introduseres bestemmes ved dens ”godhet”, noe som for ID3 bestemmes ved Shannon entropi. Rekursjonen stopper dersom i) det ikke er flere eksempel igjen; ii) hvis alle eksemplene er i samme klasse; iii) Det ikke er flere attributter.</w:t>
      </w:r>
    </w:p>
    <w:p w:rsidR="001E19B4" w:rsidRDefault="001E19B4" w:rsidP="001E19B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Overtilpasning betyr at en hypotese h1 tilpasser treningsdataene med mindre fil enn en annen hypotese h2, mens h2 er best på NYE data. Da sier vi at h1 overtilpasser (treningsdataene).</w:t>
      </w:r>
    </w:p>
    <w:p w:rsidR="001E19B4" w:rsidRDefault="001E19B4" w:rsidP="001E19B4">
      <w:pPr>
        <w:rPr>
          <w:lang w:val="nb-NO"/>
        </w:rPr>
      </w:pPr>
    </w:p>
    <w:p w:rsidR="00244462" w:rsidRDefault="00244462" w:rsidP="001E19B4">
      <w:pPr>
        <w:rPr>
          <w:lang w:val="nb-NO"/>
        </w:rPr>
      </w:pPr>
    </w:p>
    <w:p w:rsidR="00244462" w:rsidRDefault="00244462" w:rsidP="001E19B4">
      <w:pPr>
        <w:rPr>
          <w:lang w:val="nb-NO"/>
        </w:rPr>
      </w:pPr>
    </w:p>
    <w:p w:rsidR="00244462" w:rsidRDefault="00244462" w:rsidP="001E19B4">
      <w:pPr>
        <w:rPr>
          <w:lang w:val="nb-NO"/>
        </w:rPr>
      </w:pPr>
    </w:p>
    <w:tbl>
      <w:tblPr>
        <w:tblStyle w:val="TableGrid"/>
        <w:tblW w:w="8516" w:type="dxa"/>
        <w:tblLook w:val="04A0"/>
      </w:tblPr>
      <w:tblGrid>
        <w:gridCol w:w="1809"/>
        <w:gridCol w:w="1034"/>
        <w:gridCol w:w="1366"/>
        <w:gridCol w:w="1366"/>
        <w:gridCol w:w="1146"/>
        <w:gridCol w:w="1795"/>
      </w:tblGrid>
      <w:tr w:rsidR="00926B95" w:rsidTr="00926B95">
        <w:tc>
          <w:tcPr>
            <w:tcW w:w="1809" w:type="dxa"/>
          </w:tcPr>
          <w:p w:rsidR="00926B95" w:rsidRDefault="00926B95" w:rsidP="001E19B4">
            <w:pPr>
              <w:rPr>
                <w:lang w:val="nb-NO"/>
              </w:rPr>
            </w:pPr>
          </w:p>
        </w:tc>
        <w:tc>
          <w:tcPr>
            <w:tcW w:w="1034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 xml:space="preserve">X1: </w:t>
            </w:r>
            <w:proofErr w:type="spellStart"/>
            <w:r>
              <w:rPr>
                <w:lang w:val="nb-NO"/>
              </w:rPr>
              <w:t>bool</w:t>
            </w:r>
            <w:proofErr w:type="spellEnd"/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X2:bool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X3:bool</w:t>
            </w:r>
          </w:p>
        </w:tc>
        <w:tc>
          <w:tcPr>
            <w:tcW w:w="1146" w:type="dxa"/>
          </w:tcPr>
          <w:p w:rsidR="00926B95" w:rsidRDefault="00926B95" w:rsidP="00926B95">
            <w:pPr>
              <w:rPr>
                <w:lang w:val="nb-NO"/>
              </w:rPr>
            </w:pPr>
            <w:r>
              <w:rPr>
                <w:lang w:val="nb-NO"/>
              </w:rPr>
              <w:t>X4:{rød, grønn, blå}</w:t>
            </w:r>
          </w:p>
        </w:tc>
        <w:tc>
          <w:tcPr>
            <w:tcW w:w="1795" w:type="dxa"/>
          </w:tcPr>
          <w:p w:rsidR="00926B95" w:rsidRDefault="00926B95" w:rsidP="001E19B4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KlasseVariabel</w:t>
            </w:r>
            <w:proofErr w:type="spellEnd"/>
            <w:r>
              <w:rPr>
                <w:lang w:val="nb-NO"/>
              </w:rPr>
              <w:t>: {Stor, Liten}</w:t>
            </w:r>
          </w:p>
        </w:tc>
      </w:tr>
      <w:tr w:rsidR="00926B95" w:rsidTr="00926B95">
        <w:tc>
          <w:tcPr>
            <w:tcW w:w="1809" w:type="dxa"/>
          </w:tcPr>
          <w:p w:rsidR="00926B95" w:rsidRDefault="00926B95" w:rsidP="001E19B4">
            <w:pPr>
              <w:rPr>
                <w:lang w:val="nb-NO"/>
              </w:rPr>
            </w:pPr>
            <w:bookmarkStart w:id="0" w:name="OLE_LINK3"/>
            <w:bookmarkStart w:id="1" w:name="OLE_LINK4"/>
            <w:r>
              <w:rPr>
                <w:lang w:val="nb-NO"/>
              </w:rPr>
              <w:t>Observasjon 1</w:t>
            </w:r>
            <w:bookmarkEnd w:id="0"/>
            <w:bookmarkEnd w:id="1"/>
          </w:p>
        </w:tc>
        <w:tc>
          <w:tcPr>
            <w:tcW w:w="1034" w:type="dxa"/>
          </w:tcPr>
          <w:p w:rsidR="00926B95" w:rsidRDefault="00926B95" w:rsidP="001E19B4">
            <w:pPr>
              <w:rPr>
                <w:lang w:val="nb-NO"/>
              </w:rPr>
            </w:pPr>
            <w:bookmarkStart w:id="2" w:name="OLE_LINK5"/>
            <w:bookmarkStart w:id="3" w:name="OLE_LINK6"/>
            <w:r>
              <w:rPr>
                <w:lang w:val="nb-NO"/>
              </w:rPr>
              <w:t>True</w:t>
            </w:r>
            <w:bookmarkEnd w:id="2"/>
            <w:bookmarkEnd w:id="3"/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146" w:type="dxa"/>
          </w:tcPr>
          <w:p w:rsidR="00926B95" w:rsidRDefault="00926B95" w:rsidP="00926B95">
            <w:pPr>
              <w:rPr>
                <w:lang w:val="nb-NO"/>
              </w:rPr>
            </w:pPr>
            <w:r>
              <w:rPr>
                <w:lang w:val="nb-NO"/>
              </w:rPr>
              <w:t>Rød</w:t>
            </w:r>
          </w:p>
        </w:tc>
        <w:tc>
          <w:tcPr>
            <w:tcW w:w="1795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Stor</w:t>
            </w:r>
          </w:p>
        </w:tc>
      </w:tr>
      <w:tr w:rsidR="00926B95" w:rsidTr="00926B95">
        <w:tc>
          <w:tcPr>
            <w:tcW w:w="1809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Observasjon 2</w:t>
            </w:r>
          </w:p>
        </w:tc>
        <w:tc>
          <w:tcPr>
            <w:tcW w:w="1034" w:type="dxa"/>
          </w:tcPr>
          <w:p w:rsidR="00926B95" w:rsidRDefault="00926B95" w:rsidP="001E19B4">
            <w:pPr>
              <w:rPr>
                <w:lang w:val="nb-NO"/>
              </w:rPr>
            </w:pPr>
            <w:bookmarkStart w:id="4" w:name="OLE_LINK7"/>
            <w:bookmarkStart w:id="5" w:name="OLE_LINK8"/>
            <w:r>
              <w:rPr>
                <w:lang w:val="nb-NO"/>
              </w:rPr>
              <w:t>False</w:t>
            </w:r>
            <w:bookmarkEnd w:id="4"/>
            <w:bookmarkEnd w:id="5"/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False</w:t>
            </w:r>
          </w:p>
        </w:tc>
        <w:tc>
          <w:tcPr>
            <w:tcW w:w="1146" w:type="dxa"/>
          </w:tcPr>
          <w:p w:rsidR="00926B95" w:rsidRDefault="00926B95" w:rsidP="00926B95">
            <w:pPr>
              <w:rPr>
                <w:lang w:val="nb-NO"/>
              </w:rPr>
            </w:pPr>
            <w:r>
              <w:rPr>
                <w:lang w:val="nb-NO"/>
              </w:rPr>
              <w:t>Grønn</w:t>
            </w:r>
          </w:p>
        </w:tc>
        <w:tc>
          <w:tcPr>
            <w:tcW w:w="1795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Liten</w:t>
            </w:r>
          </w:p>
        </w:tc>
      </w:tr>
      <w:tr w:rsidR="00926B95" w:rsidTr="00926B95">
        <w:tc>
          <w:tcPr>
            <w:tcW w:w="1809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Observasjon 3</w:t>
            </w:r>
          </w:p>
        </w:tc>
        <w:tc>
          <w:tcPr>
            <w:tcW w:w="1034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False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146" w:type="dxa"/>
          </w:tcPr>
          <w:p w:rsidR="00926B95" w:rsidRDefault="00926B95" w:rsidP="00926B95">
            <w:pPr>
              <w:rPr>
                <w:lang w:val="nb-NO"/>
              </w:rPr>
            </w:pPr>
            <w:r>
              <w:rPr>
                <w:lang w:val="nb-NO"/>
              </w:rPr>
              <w:t>Blå</w:t>
            </w:r>
          </w:p>
        </w:tc>
        <w:tc>
          <w:tcPr>
            <w:tcW w:w="1795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Liten</w:t>
            </w:r>
          </w:p>
        </w:tc>
      </w:tr>
      <w:tr w:rsidR="00926B95" w:rsidTr="00926B95">
        <w:tc>
          <w:tcPr>
            <w:tcW w:w="1809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Observasjon 4</w:t>
            </w:r>
          </w:p>
        </w:tc>
        <w:tc>
          <w:tcPr>
            <w:tcW w:w="1034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True</w:t>
            </w:r>
          </w:p>
        </w:tc>
        <w:tc>
          <w:tcPr>
            <w:tcW w:w="1366" w:type="dxa"/>
          </w:tcPr>
          <w:p w:rsidR="00926B95" w:rsidRDefault="00926B95" w:rsidP="001E19B4">
            <w:pPr>
              <w:rPr>
                <w:lang w:val="nb-NO"/>
              </w:rPr>
            </w:pPr>
            <w:r>
              <w:rPr>
                <w:lang w:val="nb-NO"/>
              </w:rPr>
              <w:t>False</w:t>
            </w:r>
          </w:p>
        </w:tc>
        <w:tc>
          <w:tcPr>
            <w:tcW w:w="1146" w:type="dxa"/>
          </w:tcPr>
          <w:p w:rsidR="00926B95" w:rsidRDefault="00926B95" w:rsidP="00926B95">
            <w:pPr>
              <w:rPr>
                <w:lang w:val="nb-NO"/>
              </w:rPr>
            </w:pPr>
            <w:r>
              <w:rPr>
                <w:lang w:val="nb-NO"/>
              </w:rPr>
              <w:t>Blå</w:t>
            </w:r>
          </w:p>
        </w:tc>
        <w:tc>
          <w:tcPr>
            <w:tcW w:w="1795" w:type="dxa"/>
          </w:tcPr>
          <w:p w:rsidR="00926B95" w:rsidRDefault="00926B95" w:rsidP="00926B95">
            <w:pPr>
              <w:tabs>
                <w:tab w:val="left" w:pos="900"/>
              </w:tabs>
              <w:rPr>
                <w:lang w:val="nb-NO"/>
              </w:rPr>
            </w:pPr>
            <w:r>
              <w:rPr>
                <w:lang w:val="nb-NO"/>
              </w:rPr>
              <w:t>Stor</w:t>
            </w:r>
          </w:p>
        </w:tc>
      </w:tr>
    </w:tbl>
    <w:p w:rsidR="001E19B4" w:rsidRDefault="001E19B4" w:rsidP="001E19B4">
      <w:pPr>
        <w:rPr>
          <w:lang w:val="nb-NO"/>
        </w:rPr>
      </w:pPr>
    </w:p>
    <w:p w:rsidR="00926B95" w:rsidRDefault="00926B95" w:rsidP="001E19B4">
      <w:pPr>
        <w:rPr>
          <w:lang w:val="nb-NO"/>
        </w:rPr>
      </w:pPr>
      <w:r>
        <w:rPr>
          <w:lang w:val="nb-NO"/>
        </w:rPr>
        <w:lastRenderedPageBreak/>
        <w:t>For å komme frem til treet brukte jeg en rekursiv algoritme a la ID3. Trengte ikke å regne ut entropi, da jeg lett kunne se viktige variable.</w:t>
      </w:r>
    </w:p>
    <w:p w:rsidR="00926B95" w:rsidRDefault="00926B95" w:rsidP="001E19B4">
      <w:pPr>
        <w:rPr>
          <w:lang w:val="nb-NO"/>
        </w:rPr>
      </w:pPr>
    </w:p>
    <w:p w:rsidR="001E19B4" w:rsidRPr="001E19B4" w:rsidRDefault="001E19B4" w:rsidP="001E19B4">
      <w:pPr>
        <w:rPr>
          <w:lang w:val="nb-NO"/>
        </w:rPr>
      </w:pPr>
      <w:r w:rsidRPr="001E19B4">
        <w:rPr>
          <w:lang w:val="nb-NO"/>
        </w:rPr>
        <w:t xml:space="preserve"> </w:t>
      </w:r>
      <w:r w:rsidR="00244462">
        <w:rPr>
          <w:noProof/>
          <w:lang w:val="nb-NO" w:eastAsia="nb-NO"/>
        </w:rPr>
        <w:drawing>
          <wp:inline distT="0" distB="0" distL="0" distR="0">
            <wp:extent cx="5270500" cy="3022600"/>
            <wp:effectExtent l="0" t="0" r="12700" b="0"/>
            <wp:docPr id="1" name="Picture 1" descr="Macintosh HD:Users:helgel:Desktop:td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lgel:Desktop:tdt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B4" w:rsidRPr="001E19B4" w:rsidRDefault="001E19B4" w:rsidP="001E19B4">
      <w:pPr>
        <w:rPr>
          <w:lang w:val="nb-NO"/>
        </w:rPr>
      </w:pPr>
    </w:p>
    <w:p w:rsidR="001E19B4" w:rsidRDefault="001E19B4" w:rsidP="001E19B4">
      <w:pPr>
        <w:rPr>
          <w:lang w:val="nb-NO"/>
        </w:rPr>
      </w:pPr>
    </w:p>
    <w:p w:rsidR="00926B95" w:rsidRPr="001E19B4" w:rsidRDefault="00926B95" w:rsidP="001E19B4">
      <w:pPr>
        <w:rPr>
          <w:lang w:val="nb-NO"/>
        </w:rPr>
      </w:pPr>
    </w:p>
    <w:p w:rsidR="001E19B4" w:rsidRDefault="00511491" w:rsidP="001E19B4">
      <w:pPr>
        <w:rPr>
          <w:lang w:val="nb-NO"/>
        </w:rPr>
      </w:pPr>
      <w:r>
        <w:rPr>
          <w:lang w:val="nb-NO"/>
        </w:rPr>
        <w:t>Oppgave 4</w:t>
      </w:r>
    </w:p>
    <w:p w:rsidR="00511491" w:rsidRDefault="00511491" w:rsidP="001E19B4">
      <w:pPr>
        <w:rPr>
          <w:lang w:val="nb-NO"/>
        </w:rPr>
      </w:pPr>
    </w:p>
    <w:p w:rsidR="00511491" w:rsidRDefault="00511491" w:rsidP="001E19B4">
      <w:pPr>
        <w:rPr>
          <w:lang w:val="nb-NO"/>
        </w:rPr>
      </w:pPr>
      <w:r>
        <w:rPr>
          <w:lang w:val="nb-NO"/>
        </w:rPr>
        <w:t>Oppgave 5</w:t>
      </w:r>
    </w:p>
    <w:p w:rsidR="00511491" w:rsidRPr="001E19B4" w:rsidRDefault="00511491" w:rsidP="001E19B4">
      <w:pPr>
        <w:rPr>
          <w:lang w:val="nb-NO"/>
        </w:rPr>
      </w:pPr>
    </w:p>
    <w:sectPr w:rsidR="00511491" w:rsidRPr="001E19B4" w:rsidSect="0065058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 Bold">
    <w:altName w:val="Courier"/>
    <w:charset w:val="00"/>
    <w:family w:val="auto"/>
    <w:pitch w:val="variable"/>
    <w:sig w:usb0="00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41EF"/>
    <w:multiLevelType w:val="hybridMultilevel"/>
    <w:tmpl w:val="CD3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719B0"/>
    <w:multiLevelType w:val="hybridMultilevel"/>
    <w:tmpl w:val="BBB816CA"/>
    <w:lvl w:ilvl="0" w:tplc="88A6A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69BA"/>
    <w:multiLevelType w:val="hybridMultilevel"/>
    <w:tmpl w:val="E58CBA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AC6606"/>
    <w:multiLevelType w:val="hybridMultilevel"/>
    <w:tmpl w:val="E3166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93CCB"/>
    <w:multiLevelType w:val="hybridMultilevel"/>
    <w:tmpl w:val="00C0226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9875A4"/>
    <w:multiLevelType w:val="hybridMultilevel"/>
    <w:tmpl w:val="FD4293FA"/>
    <w:lvl w:ilvl="0" w:tplc="3FFCF5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A1E1BE1"/>
    <w:multiLevelType w:val="hybridMultilevel"/>
    <w:tmpl w:val="BBB816CA"/>
    <w:lvl w:ilvl="0" w:tplc="88A6A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E4EB5"/>
    <w:multiLevelType w:val="hybridMultilevel"/>
    <w:tmpl w:val="6B58AB76"/>
    <w:lvl w:ilvl="0" w:tplc="D97C22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1E19B4"/>
    <w:rsid w:val="00000112"/>
    <w:rsid w:val="000B5953"/>
    <w:rsid w:val="001E19B4"/>
    <w:rsid w:val="00244462"/>
    <w:rsid w:val="00406884"/>
    <w:rsid w:val="00511491"/>
    <w:rsid w:val="00650581"/>
    <w:rsid w:val="00735574"/>
    <w:rsid w:val="008C45B7"/>
    <w:rsid w:val="00926B95"/>
    <w:rsid w:val="00A67E25"/>
    <w:rsid w:val="00C107E0"/>
    <w:rsid w:val="00D37C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viewer">
    <w:name w:val="Reviewer"/>
    <w:basedOn w:val="Normal"/>
    <w:autoRedefine/>
    <w:qFormat/>
    <w:rsid w:val="008C45B7"/>
    <w:pPr>
      <w:widowControl w:val="0"/>
      <w:autoSpaceDE w:val="0"/>
      <w:autoSpaceDN w:val="0"/>
      <w:adjustRightInd w:val="0"/>
    </w:pPr>
    <w:rPr>
      <w:rFonts w:ascii="American Typewriter" w:hAnsi="American Typewriter" w:cs="Helvetica"/>
      <w:i/>
      <w:color w:val="008000"/>
    </w:rPr>
  </w:style>
  <w:style w:type="paragraph" w:styleId="ListParagraph">
    <w:name w:val="List Paragraph"/>
    <w:basedOn w:val="Normal"/>
    <w:uiPriority w:val="34"/>
    <w:qFormat/>
    <w:rsid w:val="001E19B4"/>
    <w:pPr>
      <w:ind w:left="720"/>
      <w:contextualSpacing/>
    </w:pPr>
  </w:style>
  <w:style w:type="table" w:styleId="TableGrid">
    <w:name w:val="Table Grid"/>
    <w:basedOn w:val="TableNormal"/>
    <w:uiPriority w:val="59"/>
    <w:rsid w:val="001E1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viewer">
    <w:name w:val="Reviewer"/>
    <w:basedOn w:val="Normal"/>
    <w:autoRedefine/>
    <w:qFormat/>
    <w:rsid w:val="008C45B7"/>
    <w:pPr>
      <w:widowControl w:val="0"/>
      <w:autoSpaceDE w:val="0"/>
      <w:autoSpaceDN w:val="0"/>
      <w:adjustRightInd w:val="0"/>
    </w:pPr>
    <w:rPr>
      <w:rFonts w:ascii="American Typewriter" w:hAnsi="American Typewriter" w:cs="Helvetica"/>
      <w:i/>
      <w:color w:val="008000"/>
    </w:rPr>
  </w:style>
  <w:style w:type="paragraph" w:styleId="ListParagraph">
    <w:name w:val="List Paragraph"/>
    <w:basedOn w:val="Normal"/>
    <w:uiPriority w:val="34"/>
    <w:qFormat/>
    <w:rsid w:val="001E19B4"/>
    <w:pPr>
      <w:ind w:left="720"/>
      <w:contextualSpacing/>
    </w:pPr>
  </w:style>
  <w:style w:type="table" w:styleId="TableGrid">
    <w:name w:val="Table Grid"/>
    <w:basedOn w:val="TableNormal"/>
    <w:uiPriority w:val="59"/>
    <w:rsid w:val="001E1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600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IDI, NTNU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Helge Langseth</dc:creator>
  <cp:lastModifiedBy>pauline</cp:lastModifiedBy>
  <cp:revision>4</cp:revision>
  <dcterms:created xsi:type="dcterms:W3CDTF">2011-07-04T08:30:00Z</dcterms:created>
  <dcterms:modified xsi:type="dcterms:W3CDTF">2011-07-04T08:48:00Z</dcterms:modified>
</cp:coreProperties>
</file>