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Enlace a la edición a la página</w:t>
      </w:r>
    </w:p>
    <w:p w:rsidR="00000000" w:rsidDel="00000000" w:rsidP="00000000" w:rsidRDefault="00000000" w:rsidRPr="00000000" w14:paraId="00000002">
      <w:pPr>
        <w:rPr/>
      </w:pPr>
      <w:r w:rsidDel="00000000" w:rsidR="00000000" w:rsidRPr="00000000">
        <w:rPr>
          <w:rtl w:val="0"/>
        </w:rPr>
        <w:t xml:space="preserve">https://prod.liveshare.vsengsaas.visualstudio.com/join?91C61882CC3350A651B9F37A684D590C0514</w:t>
      </w:r>
    </w:p>
    <w:p w:rsidR="00000000" w:rsidDel="00000000" w:rsidP="00000000" w:rsidRDefault="00000000" w:rsidRPr="00000000" w14:paraId="00000003">
      <w:pPr>
        <w:ind w:right="-40.8661417322827"/>
        <w:rPr/>
      </w:pPr>
      <w:r w:rsidDel="00000000" w:rsidR="00000000" w:rsidRPr="00000000">
        <w:rPr>
          <w:rtl w:val="0"/>
        </w:rPr>
      </w:r>
    </w:p>
    <w:p w:rsidR="00000000" w:rsidDel="00000000" w:rsidP="00000000" w:rsidRDefault="00000000" w:rsidRPr="00000000" w14:paraId="00000004">
      <w:pPr>
        <w:ind w:right="-40.8661417322827"/>
        <w:rPr/>
      </w:pPr>
      <w:hyperlink r:id="rId6">
        <w:r w:rsidDel="00000000" w:rsidR="00000000" w:rsidRPr="00000000">
          <w:rPr>
            <w:color w:val="1155cc"/>
            <w:u w:val="single"/>
            <w:rtl w:val="0"/>
          </w:rPr>
          <w:t xml:space="preserve">https://0n4rqg8c-5500.uks1.devtunnels.ms/</w:t>
        </w:r>
      </w:hyperlink>
      <w:r w:rsidDel="00000000" w:rsidR="00000000" w:rsidRPr="00000000">
        <w:rPr>
          <w:rtl w:val="0"/>
        </w:rPr>
      </w:r>
    </w:p>
    <w:p w:rsidR="00000000" w:rsidDel="00000000" w:rsidP="00000000" w:rsidRDefault="00000000" w:rsidRPr="00000000" w14:paraId="00000005">
      <w:pPr>
        <w:ind w:right="-40.8661417322827"/>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Memorias RAM de Servidores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Introducción</w:t>
        <w:br w:type="textWrapping"/>
      </w:r>
      <w:r w:rsidDel="00000000" w:rsidR="00000000" w:rsidRPr="00000000">
        <w:rPr>
          <w:rtl w:val="0"/>
        </w:rPr>
        <w:t xml:space="preserve">.Objetivos y alcance del documento</w:t>
        <w:br w:type="textWrapping"/>
        <w:t xml:space="preserve"> Importancia de la memoria RAM en entornos de servidor</w:t>
        <w:br w:type="textWrapping"/>
      </w:r>
    </w:p>
    <w:p w:rsidR="00000000" w:rsidDel="00000000" w:rsidP="00000000" w:rsidRDefault="00000000" w:rsidRPr="00000000" w14:paraId="00000009">
      <w:pPr>
        <w:rPr/>
      </w:pPr>
      <w:r w:rsidDel="00000000" w:rsidR="00000000" w:rsidRPr="00000000">
        <w:rPr>
          <w:b w:val="1"/>
          <w:rtl w:val="0"/>
        </w:rPr>
        <w:t xml:space="preserve">Tipos de Memoria RAM para Servidores</w:t>
        <w:br w:type="textWrapping"/>
      </w:r>
      <w:r w:rsidDel="00000000" w:rsidR="00000000" w:rsidRPr="00000000">
        <w:rPr>
          <w:rtl w:val="0"/>
        </w:rPr>
        <w:t xml:space="preserve"> Memoria DDR (DDR, DDR2, DDR3, DDR4, DDR5)</w:t>
        <w:br w:type="textWrapping"/>
        <w:t xml:space="preserve"> ECC (Error-Correcting Code) vs. Non-ECC</w:t>
        <w:br w:type="textWrapping"/>
        <w:t xml:space="preserve"> Módulos: RDIMM, UDIMM, LRDIMM</w:t>
        <w:br w:type="textWrapping"/>
      </w:r>
    </w:p>
    <w:p w:rsidR="00000000" w:rsidDel="00000000" w:rsidP="00000000" w:rsidRDefault="00000000" w:rsidRPr="00000000" w14:paraId="0000000A">
      <w:pPr>
        <w:rPr/>
      </w:pPr>
      <w:r w:rsidDel="00000000" w:rsidR="00000000" w:rsidRPr="00000000">
        <w:rPr>
          <w:b w:val="1"/>
          <w:rtl w:val="0"/>
        </w:rPr>
        <w:t xml:space="preserve">Parámetros y Rendimiento de la Memoria</w:t>
        <w:br w:type="textWrapping"/>
      </w:r>
      <w:r w:rsidDel="00000000" w:rsidR="00000000" w:rsidRPr="00000000">
        <w:rPr>
          <w:rtl w:val="0"/>
        </w:rPr>
        <w:t xml:space="preserve"> Frecuencia (MHz) y velocidad de transferencia</w:t>
        <w:br w:type="textWrapping"/>
        <w:t xml:space="preserve"> Latencia y tiempos de respuesta</w:t>
        <w:br w:type="textWrapping"/>
        <w:t xml:space="preserve"> Ancho de banda</w:t>
        <w:br w:type="textWrapping"/>
        <w:t xml:space="preserve"> Capacidad y densidad</w:t>
        <w:br w:type="textWrapping"/>
        <w:t xml:space="preserve"> Consumo energético y disipación térmica</w:t>
        <w:br w:type="textWrapping"/>
      </w:r>
    </w:p>
    <w:p w:rsidR="00000000" w:rsidDel="00000000" w:rsidP="00000000" w:rsidRDefault="00000000" w:rsidRPr="00000000" w14:paraId="0000000B">
      <w:pPr>
        <w:rPr/>
      </w:pPr>
      <w:r w:rsidDel="00000000" w:rsidR="00000000" w:rsidRPr="00000000">
        <w:rPr>
          <w:b w:val="1"/>
          <w:rtl w:val="0"/>
        </w:rPr>
        <w:t xml:space="preserve">Tecnologías de Optimización y Funcionalidades Adicionales</w:t>
        <w:br w:type="textWrapping"/>
      </w:r>
      <w:r w:rsidDel="00000000" w:rsidR="00000000" w:rsidRPr="00000000">
        <w:rPr>
          <w:rtl w:val="0"/>
        </w:rPr>
        <w:t xml:space="preserve"> Técnicas de interleaving y dual/quad channel</w:t>
        <w:br w:type="textWrapping"/>
        <w:t xml:space="preserve"> Funcionalidades de autodiagnóstico y corrección de errores (ECC avanzado)</w:t>
        <w:br w:type="textWrapping"/>
      </w:r>
    </w:p>
    <w:p w:rsidR="00000000" w:rsidDel="00000000" w:rsidP="00000000" w:rsidRDefault="00000000" w:rsidRPr="00000000" w14:paraId="0000000C">
      <w:pPr>
        <w:rPr/>
      </w:pPr>
      <w:r w:rsidDel="00000000" w:rsidR="00000000" w:rsidRPr="00000000">
        <w:rPr>
          <w:b w:val="1"/>
          <w:rtl w:val="0"/>
        </w:rPr>
        <w:t xml:space="preserve">Diseño y Configuración en Centros de Datos</w:t>
      </w:r>
      <w:r w:rsidDel="00000000" w:rsidR="00000000" w:rsidRPr="00000000">
        <w:rPr>
          <w:rtl w:val="0"/>
        </w:rPr>
        <w:br w:type="textWrapping"/>
        <w:t xml:space="preserve"> Escalabilidad y redundancia en entornos críticos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Tendencias Futuras y Avances Tecnológicos</w:t>
        <w:br w:type="textWrapping"/>
      </w:r>
      <w:r w:rsidDel="00000000" w:rsidR="00000000" w:rsidRPr="00000000">
        <w:rPr>
          <w:rtl w:val="0"/>
        </w:rPr>
        <w:t xml:space="preserve"> Integración con sistemas de inteligencia artificial y Big Data</w:t>
        <w:br w:type="textWrapping"/>
        <w:t xml:space="preserve"> Evolución de los estándares y normativas (JEDEC, ANSI, etc.)</w:t>
        <w:br w:type="textWrapp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0a0a0a"/>
          <w:sz w:val="24"/>
          <w:szCs w:val="24"/>
        </w:rPr>
      </w:pP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efefd" w:val="clear"/>
        <w:spacing w:after="0" w:before="0" w:lineRule="auto"/>
        <w:rPr>
          <w:b w:val="1"/>
          <w:color w:val="19191a"/>
          <w:sz w:val="21"/>
          <w:szCs w:val="21"/>
        </w:rPr>
      </w:pPr>
      <w:bookmarkStart w:colFirst="0" w:colLast="0" w:name="_9suybbmk2z3g" w:id="0"/>
      <w:bookmarkEnd w:id="0"/>
      <w:r w:rsidDel="00000000" w:rsidR="00000000" w:rsidRPr="00000000">
        <w:br w:type="page"/>
      </w:r>
      <w:r w:rsidDel="00000000" w:rsidR="00000000" w:rsidRPr="00000000">
        <w:rPr>
          <w:b w:val="1"/>
          <w:color w:val="19191a"/>
          <w:sz w:val="21"/>
          <w:szCs w:val="21"/>
          <w:rtl w:val="0"/>
        </w:rPr>
        <w:t xml:space="preserve">Memoria para servidores: Tipos y rendimiento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Memoria diseñada para su uso en servidores. Disponible en diferentes tipos y con perfiles de rendimiento diferentes.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“Memoria de servidor” puede no ser el término más adecuado para este tipo de memoria. Si bien el hardware para servidores se ha diseñado para usos ligeramente diferentes que el hardware para PC, siempre que la placa base sea compatible, cualquier memoria puede usarse en un PC.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Los componentes para servidores se han diseñado para no apagarse en circunstancias normales y para mantener una mayor integridad de los datos en comparación con los componentes para PC. Por ello, los componentes para servidores son generalmente más caros que los componentes para PC.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d" w:val="clear"/>
        <w:spacing w:after="0" w:before="0" w:line="300" w:lineRule="auto"/>
        <w:rPr>
          <w:b w:val="1"/>
          <w:color w:val="19191a"/>
          <w:sz w:val="21"/>
          <w:szCs w:val="21"/>
        </w:rPr>
      </w:pPr>
      <w:bookmarkStart w:colFirst="0" w:colLast="0" w:name="_gkxoikdkldgo" w:id="1"/>
      <w:bookmarkEnd w:id="1"/>
      <w:r w:rsidDel="00000000" w:rsidR="00000000" w:rsidRPr="00000000">
        <w:rPr>
          <w:b w:val="1"/>
          <w:color w:val="19191a"/>
          <w:sz w:val="21"/>
          <w:szCs w:val="21"/>
          <w:rtl w:val="0"/>
        </w:rPr>
        <w:t xml:space="preserve">Memoria ECC y no ECC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Las memorias para servidores y estaciones de trabajo pueden ser ECC o no ECC, así como registradas o sin búfer. ECC significa código de corrección de errores. La memoria ECC contiene software que corrige aquellos errores que puedan afectar a la memoria volátil.  La memoria ECC se usa en industrias críticas que no pueden tolerar cambios en los datos. La mayoría de las memorias de PC no son ECC; se dan errores una vez por cada gigabyte por mes de funcionamiento ininterrumpido. </w:t>
      </w:r>
    </w:p>
    <w:p w:rsidR="00000000" w:rsidDel="00000000" w:rsidP="00000000" w:rsidRDefault="00000000" w:rsidRPr="00000000" w14:paraId="00000016">
      <w:pPr>
        <w:shd w:fill="fefefd" w:val="clear"/>
        <w:rPr>
          <w:color w:val="19191a"/>
          <w:sz w:val="21"/>
          <w:szCs w:val="21"/>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d" w:val="clear"/>
        <w:spacing w:after="0" w:before="0" w:line="300" w:lineRule="auto"/>
        <w:rPr>
          <w:color w:val="19191a"/>
          <w:sz w:val="21"/>
          <w:szCs w:val="21"/>
        </w:rPr>
      </w:pPr>
      <w:bookmarkStart w:colFirst="0" w:colLast="0" w:name="_4z5sh6z9qrv0" w:id="2"/>
      <w:bookmarkEnd w:id="2"/>
      <w:r w:rsidDel="00000000" w:rsidR="00000000" w:rsidRPr="00000000">
        <w:rPr>
          <w:color w:val="19191a"/>
          <w:sz w:val="21"/>
          <w:szCs w:val="21"/>
          <w:rtl w:val="0"/>
        </w:rPr>
        <w:t xml:space="preserve">Memoria registrada y sin búfer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La memoria también puede ser registrada o sin búfer. La memoria registrada mantiene un registro entre los módulos DRAM y el controlador de memoria. Dicho registro retiene los datos solicitados durante un ciclo de reloj antes de que se envíen. Esto alivia la carga eléctrica del controlador de memoria y permite al sistema permanecer estable con más módulos de memoria de los que podría tener de otra forma. Esto reduce las velocidades de datos. Puede aumentar el rendimiento del servidor optando por una memoria que intercale los datos en tres canales diferentes. También existen módulos de memoria con búfer completo, que almacenan temporalmente los datos, además de las líneas de control.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Lo opuesto a una memoria registrada es una sin búfer, lo que significa que no hay búfer entre el sistema y la DRAM. El término “con búfer” es una forma más antigua de referirse a las memorias registradas. Es posible comprar una memoria ECC sin búfer, pero su uso se limita a servidores muy pequeños que necesitan un seguro contra la posibilidad de bits cambiados.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d" w:val="clear"/>
        <w:spacing w:after="360" w:line="360" w:lineRule="auto"/>
        <w:rPr>
          <w:color w:val="19191a"/>
          <w:sz w:val="21"/>
          <w:szCs w:val="21"/>
        </w:rPr>
      </w:pPr>
      <w:r w:rsidDel="00000000" w:rsidR="00000000" w:rsidRPr="00000000">
        <w:rPr>
          <w:color w:val="19191a"/>
          <w:sz w:val="21"/>
          <w:szCs w:val="21"/>
          <w:rtl w:val="0"/>
        </w:rPr>
        <w:t xml:space="preserve">Esta tabla muestra las diferentes opciones ECC, no ECC, registradas y sin búfer disponibles para las memorias de servidor. </w:t>
      </w:r>
    </w:p>
    <w:p w:rsidR="00000000" w:rsidDel="00000000" w:rsidP="00000000" w:rsidRDefault="00000000" w:rsidRPr="00000000" w14:paraId="0000001B">
      <w:pPr>
        <w:pStyle w:val="Heading2"/>
        <w:keepNext w:val="0"/>
        <w:keepLines w:val="0"/>
        <w:spacing w:after="80" w:lineRule="auto"/>
        <w:rPr>
          <w:b w:val="1"/>
          <w:color w:val="19191a"/>
          <w:sz w:val="21"/>
          <w:szCs w:val="21"/>
        </w:rPr>
      </w:pPr>
      <w:bookmarkStart w:colFirst="0" w:colLast="0" w:name="_wal7b14sbsf1" w:id="3"/>
      <w:bookmarkEnd w:id="3"/>
      <w:r w:rsidDel="00000000" w:rsidR="00000000" w:rsidRPr="00000000">
        <w:br w:type="page"/>
      </w:r>
      <w:r w:rsidDel="00000000" w:rsidR="00000000" w:rsidRPr="00000000">
        <w:rPr>
          <w:b w:val="1"/>
          <w:sz w:val="34"/>
          <w:szCs w:val="34"/>
          <w:rtl w:val="0"/>
        </w:rPr>
        <w:t xml:space="preserve">Introducción</w:t>
      </w:r>
      <w:r w:rsidDel="00000000" w:rsidR="00000000" w:rsidRPr="00000000">
        <w:rPr>
          <w:rtl w:val="0"/>
        </w:rPr>
      </w:r>
    </w:p>
    <w:p w:rsidR="00000000" w:rsidDel="00000000" w:rsidP="00000000" w:rsidRDefault="00000000" w:rsidRPr="00000000" w14:paraId="0000001C">
      <w:pPr>
        <w:spacing w:after="240" w:before="240" w:lineRule="auto"/>
        <w:rPr>
          <w:color w:val="19191a"/>
          <w:sz w:val="21"/>
          <w:szCs w:val="21"/>
        </w:rPr>
      </w:pPr>
      <w:r w:rsidDel="00000000" w:rsidR="00000000" w:rsidRPr="00000000">
        <w:rPr>
          <w:color w:val="19191a"/>
          <w:sz w:val="21"/>
          <w:szCs w:val="21"/>
          <w:rtl w:val="0"/>
        </w:rPr>
        <w:br w:type="textWrapping"/>
        <w:t xml:space="preserve"> Este documento tiene como objetivo proporcionar una visión detallada sobre la memoria RAM en entornos de servidor, abarcando desde los tipos y características de la memoria hasta su rendimiento, compatibilidad y las tendencias tecnológicas futuras.</w:t>
      </w:r>
    </w:p>
    <w:p w:rsidR="00000000" w:rsidDel="00000000" w:rsidP="00000000" w:rsidRDefault="00000000" w:rsidRPr="00000000" w14:paraId="0000001D">
      <w:pPr>
        <w:spacing w:after="240" w:before="240" w:lineRule="auto"/>
        <w:rPr>
          <w:color w:val="19191a"/>
          <w:sz w:val="21"/>
          <w:szCs w:val="21"/>
        </w:rPr>
      </w:pPr>
      <w:r w:rsidDel="00000000" w:rsidR="00000000" w:rsidRPr="00000000">
        <w:rPr>
          <w:color w:val="19191a"/>
          <w:sz w:val="21"/>
          <w:szCs w:val="21"/>
          <w:rtl w:val="0"/>
        </w:rPr>
        <w:br w:type="textWrapping"/>
        <w:t xml:space="preserve"> La memoria RAM es crucial en servidores debido a que influye directamente en el rendimiento y la capacidad de respuesta de los sistemas. En servidores, especialmente en entornos de virtualización, Big Data y computación en la nube, la memoria adecuada puede optimizar la capacidad de manejar múltiples procesos simultáneamente y mejorar la eficiencia en el manejo de grandes volúmenes de datos.</w:t>
      </w:r>
    </w:p>
    <w:p w:rsidR="00000000" w:rsidDel="00000000" w:rsidP="00000000" w:rsidRDefault="00000000" w:rsidRPr="00000000" w14:paraId="0000001E">
      <w:pPr>
        <w:rPr>
          <w:color w:val="19191a"/>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color w:val="19191a"/>
          <w:sz w:val="21"/>
          <w:szCs w:val="21"/>
        </w:rPr>
      </w:pPr>
      <w:bookmarkStart w:colFirst="0" w:colLast="0" w:name="_pr18h0431zmu" w:id="4"/>
      <w:bookmarkEnd w:id="4"/>
      <w:r w:rsidDel="00000000" w:rsidR="00000000" w:rsidRPr="00000000">
        <w:rPr>
          <w:b w:val="1"/>
          <w:sz w:val="34"/>
          <w:szCs w:val="34"/>
          <w:rtl w:val="0"/>
        </w:rPr>
        <w:t xml:space="preserve">Tipos de Memoria RAM para Servidores</w:t>
      </w:r>
      <w:r w:rsidDel="00000000" w:rsidR="00000000" w:rsidRPr="00000000">
        <w:rPr>
          <w:rtl w:val="0"/>
        </w:rPr>
      </w:r>
    </w:p>
    <w:p w:rsidR="00000000" w:rsidDel="00000000" w:rsidP="00000000" w:rsidRDefault="00000000" w:rsidRPr="00000000" w14:paraId="00000020">
      <w:pPr>
        <w:spacing w:after="240" w:before="240" w:lineRule="auto"/>
        <w:rPr>
          <w:color w:val="19191a"/>
          <w:sz w:val="21"/>
          <w:szCs w:val="21"/>
        </w:rPr>
      </w:pPr>
      <w:r w:rsidDel="00000000" w:rsidR="00000000" w:rsidRPr="00000000">
        <w:rPr>
          <w:color w:val="19191a"/>
          <w:sz w:val="21"/>
          <w:szCs w:val="21"/>
          <w:rtl w:val="0"/>
        </w:rPr>
        <w:br w:type="textWrapping"/>
        <w:t xml:space="preserve">Existen varios tipos de memoria según su tecnología, DDR1, DDR2, DDR3, DDR4 y DDR5, dependiendo del tipo de tecnología, la RAM tendrá una velocidad mayor, más capacidad y será compatible con un tipo de placas base u otros.</w:t>
        <w:br w:type="textWrapping"/>
        <w:br w:type="textWrapping"/>
        <w:t xml:space="preserve">La memoria ECC detecta y corrige errores de memoria, lo que la hace más confiable para entornos críticos. La memoria Non-ECC, en cambio, no tiene estas capacidades de corrección de errores, pero suele ser más económica.</w:t>
        <w:br w:type="textWrapping"/>
        <w:t xml:space="preserve">Existen distintos q</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color w:val="19191a"/>
          <w:sz w:val="21"/>
          <w:szCs w:val="21"/>
          <w:rtl w:val="0"/>
        </w:rPr>
        <w:t xml:space="preserve">RDIMM (Registered DIMM): Ofrecen mejor rendimiento y son más comunes en servidores.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color w:val="19191a"/>
          <w:sz w:val="21"/>
          <w:szCs w:val="21"/>
          <w:rtl w:val="0"/>
        </w:rPr>
        <w:t xml:space="preserve">UDIMM (Unbuffered DIMM): Usados principalmente en PC y estaciones de trabajo.</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color w:val="19191a"/>
          <w:sz w:val="21"/>
          <w:szCs w:val="21"/>
          <w:rtl w:val="0"/>
        </w:rPr>
        <w:t xml:space="preserve">LRDIMM (Load-Reduced DIMM): Se usan en servidores de alta capacidad, ya que reducen la carga del bus de memoria.</w:t>
      </w:r>
    </w:p>
    <w:p w:rsidR="00000000" w:rsidDel="00000000" w:rsidP="00000000" w:rsidRDefault="00000000" w:rsidRPr="00000000" w14:paraId="00000024">
      <w:pPr>
        <w:spacing w:after="240" w:before="240" w:lineRule="auto"/>
        <w:rPr>
          <w:b w:val="1"/>
          <w:color w:val="19191a"/>
          <w:sz w:val="21"/>
          <w:szCs w:val="21"/>
        </w:rPr>
      </w:pPr>
      <w:r w:rsidDel="00000000" w:rsidR="00000000" w:rsidRPr="00000000">
        <w:rPr>
          <w:b w:val="1"/>
          <w:sz w:val="34"/>
          <w:szCs w:val="34"/>
          <w:rtl w:val="0"/>
        </w:rPr>
        <w:br w:type="textWrapping"/>
        <w:t xml:space="preserve">UDIMM</w:t>
      </w:r>
      <w:r w:rsidDel="00000000" w:rsidR="00000000" w:rsidRPr="00000000">
        <w:rPr>
          <w:rtl w:val="0"/>
        </w:rPr>
      </w:r>
    </w:p>
    <w:p w:rsidR="00000000" w:rsidDel="00000000" w:rsidP="00000000" w:rsidRDefault="00000000" w:rsidRPr="00000000" w14:paraId="00000025">
      <w:pPr>
        <w:spacing w:after="240" w:lineRule="auto"/>
        <w:rPr>
          <w:color w:val="19191a"/>
          <w:sz w:val="21"/>
          <w:szCs w:val="21"/>
        </w:rPr>
      </w:pPr>
      <w:r w:rsidDel="00000000" w:rsidR="00000000" w:rsidRPr="00000000">
        <w:rPr>
          <w:color w:val="19191a"/>
          <w:sz w:val="21"/>
          <w:szCs w:val="21"/>
          <w:rtl w:val="0"/>
        </w:rPr>
        <w:t xml:space="preserve">UDIMM también se conoce como DIMM sin búfer, es decir, módulo de memoria dual en línea sin búfer. La aplicación de este módulo de memoria significa que las señales de dirección y control pueden llegar directamente al chip DRAM del DIMM del servidor sin pasar por un búfer y sin ningún ajuste de tiempo.</w:t>
      </w:r>
    </w:p>
    <w:p w:rsidR="00000000" w:rsidDel="00000000" w:rsidP="00000000" w:rsidRDefault="00000000" w:rsidRPr="00000000" w14:paraId="00000026">
      <w:pPr>
        <w:spacing w:after="240" w:lineRule="auto"/>
        <w:rPr>
          <w:color w:val="19191a"/>
          <w:sz w:val="21"/>
          <w:szCs w:val="21"/>
        </w:rPr>
      </w:pPr>
      <w:r w:rsidDel="00000000" w:rsidR="00000000" w:rsidRPr="00000000">
        <w:rPr>
          <w:color w:val="19191a"/>
          <w:sz w:val="21"/>
          <w:szCs w:val="21"/>
          <w:rtl w:val="0"/>
        </w:rPr>
        <w:t xml:space="preserve">Cuando los datos se transmiten desde la CPU a los chips DRAM de cada memoria del servidor, el UDIMM debe garantizar que la distancia de transmisión entre la CPU y cada chip DRAM sea igual. Esta transferencia paralela es eficaz, pero requiere un proceso de fabricación más elevado, por lo que los UDIMM tienen una capacidad y una frecuencia inferiores y una latencia menor. Además, las UDIMM no pueden maximizar el rendimiento del servidor porque sólo funcionan en modo sin búfer y no admiten la asignación completa de RAM del servidor (capacidad máxima).</w:t>
      </w:r>
    </w:p>
    <w:p w:rsidR="00000000" w:rsidDel="00000000" w:rsidP="00000000" w:rsidRDefault="00000000" w:rsidRPr="00000000" w14:paraId="00000027">
      <w:pPr>
        <w:spacing w:after="240" w:lineRule="auto"/>
        <w:rPr>
          <w:color w:val="19191a"/>
          <w:sz w:val="24"/>
          <w:szCs w:val="24"/>
        </w:rPr>
      </w:pPr>
      <w:r w:rsidDel="00000000" w:rsidR="00000000" w:rsidRPr="00000000">
        <w:rPr>
          <w:rtl w:val="0"/>
        </w:rPr>
      </w:r>
    </w:p>
    <w:p w:rsidR="00000000" w:rsidDel="00000000" w:rsidP="00000000" w:rsidRDefault="00000000" w:rsidRPr="00000000" w14:paraId="00000028">
      <w:pPr>
        <w:spacing w:after="240" w:lineRule="auto"/>
        <w:rPr>
          <w:color w:val="19191a"/>
          <w:sz w:val="21"/>
          <w:szCs w:val="21"/>
        </w:rPr>
      </w:pPr>
      <w:r w:rsidDel="00000000" w:rsidR="00000000" w:rsidRPr="00000000">
        <w:rPr>
          <w:b w:val="1"/>
          <w:sz w:val="34"/>
          <w:szCs w:val="34"/>
          <w:rtl w:val="0"/>
        </w:rPr>
        <w:t xml:space="preserve">RDIMM</w:t>
      </w:r>
      <w:r w:rsidDel="00000000" w:rsidR="00000000" w:rsidRPr="00000000">
        <w:rPr>
          <w:rtl w:val="0"/>
        </w:rPr>
      </w:r>
    </w:p>
    <w:p w:rsidR="00000000" w:rsidDel="00000000" w:rsidP="00000000" w:rsidRDefault="00000000" w:rsidRPr="00000000" w14:paraId="00000029">
      <w:pPr>
        <w:spacing w:after="240" w:lineRule="auto"/>
        <w:rPr>
          <w:color w:val="19191a"/>
          <w:sz w:val="21"/>
          <w:szCs w:val="21"/>
        </w:rPr>
      </w:pPr>
      <w:r w:rsidDel="00000000" w:rsidR="00000000" w:rsidRPr="00000000">
        <w:rPr>
          <w:color w:val="19191a"/>
          <w:sz w:val="21"/>
          <w:szCs w:val="21"/>
          <w:rtl w:val="0"/>
        </w:rPr>
        <w:t xml:space="preserve">RDIMM, llamado DIMM registrado, es un módulo de memoria en línea dual registrado. Conecta un registro entre la CPU y el chip DRAM para la transmisión de datos, lo que reduce la distancia de transmisión en paralelo y mejora la eficiencia de la transmisión. Los RDIMM son más fáciles de aumentar en capacidad y frecuencia que los UDIMM debido a su alta eficiencia de registro. Además, las RDIMM admiten el modo registrado con búfer y de alto rendimiento, por lo que son más estables que las UDIMM. Esto le confiere la mayor capacidad de rendimiento de la RAM y una amplia gama de aplicaciones en el mercado de la RAM para servidores.</w:t>
      </w:r>
    </w:p>
    <w:p w:rsidR="00000000" w:rsidDel="00000000" w:rsidP="00000000" w:rsidRDefault="00000000" w:rsidRPr="00000000" w14:paraId="0000002A">
      <w:pPr>
        <w:spacing w:after="240" w:lineRule="auto"/>
        <w:rPr>
          <w:b w:val="1"/>
          <w:color w:val="19191a"/>
          <w:sz w:val="21"/>
          <w:szCs w:val="21"/>
        </w:rPr>
      </w:pPr>
      <w:r w:rsidDel="00000000" w:rsidR="00000000" w:rsidRPr="00000000">
        <w:rPr>
          <w:b w:val="1"/>
          <w:sz w:val="34"/>
          <w:szCs w:val="34"/>
          <w:rtl w:val="0"/>
        </w:rPr>
        <w:t xml:space="preserve">LRDIMM</w:t>
      </w:r>
      <w:r w:rsidDel="00000000" w:rsidR="00000000" w:rsidRPr="00000000">
        <w:rPr>
          <w:rtl w:val="0"/>
        </w:rPr>
      </w:r>
    </w:p>
    <w:p w:rsidR="00000000" w:rsidDel="00000000" w:rsidP="00000000" w:rsidRDefault="00000000" w:rsidRPr="00000000" w14:paraId="0000002B">
      <w:pPr>
        <w:spacing w:after="240" w:lineRule="auto"/>
        <w:rPr>
          <w:color w:val="19191a"/>
          <w:sz w:val="21"/>
          <w:szCs w:val="21"/>
        </w:rPr>
      </w:pPr>
      <w:r w:rsidDel="00000000" w:rsidR="00000000" w:rsidRPr="00000000">
        <w:rPr>
          <w:color w:val="19191a"/>
          <w:sz w:val="21"/>
          <w:szCs w:val="21"/>
          <w:rtl w:val="0"/>
        </w:rPr>
        <w:t xml:space="preserve">LRDIMM, llamado DIMM con carga reducida, es un módulo de memoria dual en línea de baja carga. La diferencia entre los RDIMM y los LRDIMM, es que estos últimos no utilizan registros, sino que simplemente se almacenan en búfer. El búfer reduce la carga de energía en la placa base subyacente, pero tiene poco efecto en el rendimiento de la memoria. La memoria LRDIMM cambia el chip de registro de la memoria RDIMM por el chip de búfer de aislamiento de la memoria iMB (Búfer de memoria de aislamiento). El beneficio directo es reducir la carga del bus de memoria del servidor e incrementar aún más la capacidad de soporte de la RAM del servidor.</w:t>
      </w:r>
    </w:p>
    <w:p w:rsidR="00000000" w:rsidDel="00000000" w:rsidP="00000000" w:rsidRDefault="00000000" w:rsidRPr="00000000" w14:paraId="0000002C">
      <w:pPr>
        <w:spacing w:after="240" w:lineRule="auto"/>
        <w:rPr>
          <w:color w:val="19191a"/>
          <w:sz w:val="21"/>
          <w:szCs w:val="21"/>
        </w:rPr>
      </w:pPr>
      <w:r w:rsidDel="00000000" w:rsidR="00000000" w:rsidRPr="00000000">
        <w:rPr>
          <w:color w:val="19191a"/>
          <w:sz w:val="21"/>
          <w:szCs w:val="21"/>
          <w:rtl w:val="0"/>
        </w:rPr>
        <w:t xml:space="preserve">De hecho, LRDIMM puede sustituir a RDIMM. Esto no sólo reduce la carga y el consumo de energía del bus de memoria, sino que también proporciona la capacidad máxima admitida de soporte de la RAM del servidor. El consumo de energía de LRDIMM es relativamente bajo y también es popular en el campo de los servidores de red.</w:t>
      </w:r>
    </w:p>
    <w:p w:rsidR="00000000" w:rsidDel="00000000" w:rsidP="00000000" w:rsidRDefault="00000000" w:rsidRPr="00000000" w14:paraId="0000002D">
      <w:pPr>
        <w:spacing w:after="240" w:lineRule="auto"/>
        <w:rPr>
          <w:color w:val="19191a"/>
          <w:sz w:val="21"/>
          <w:szCs w:val="21"/>
        </w:rPr>
      </w:pPr>
      <w:r w:rsidDel="00000000" w:rsidR="00000000" w:rsidRPr="00000000">
        <w:rPr>
          <w:rtl w:val="0"/>
        </w:rPr>
      </w:r>
    </w:p>
    <w:p w:rsidR="00000000" w:rsidDel="00000000" w:rsidP="00000000" w:rsidRDefault="00000000" w:rsidRPr="00000000" w14:paraId="0000002E">
      <w:pPr>
        <w:spacing w:after="240" w:lineRule="auto"/>
        <w:rPr>
          <w:color w:val="19191a"/>
          <w:sz w:val="21"/>
          <w:szCs w:val="21"/>
        </w:rPr>
      </w:pPr>
      <w:r w:rsidDel="00000000" w:rsidR="00000000" w:rsidRPr="00000000">
        <w:rPr>
          <w:color w:val="19191a"/>
          <w:sz w:val="21"/>
          <w:szCs w:val="21"/>
          <w:rtl w:val="0"/>
        </w:rPr>
        <w:t xml:space="preserve">2.4. Tecnologías Emergentes (por ejemplo, 3D-stacked memory)</w:t>
        <w:br w:type="textWrapping"/>
        <w:t xml:space="preserve"> La memoria apilada en 3D es una de las tecnologías emergentes que permite una mayor densidad y velocidad de memoria al apilar varias capas de chips de memoria sobre un solo módulo. Esto puede revolucionar el diseño de servidores al ofrecer mayores capacidades en un espacio más compacto.</w:t>
      </w:r>
    </w:p>
    <w:p w:rsidR="00000000" w:rsidDel="00000000" w:rsidP="00000000" w:rsidRDefault="00000000" w:rsidRPr="00000000" w14:paraId="0000002F">
      <w:pPr>
        <w:spacing w:after="240" w:lineRule="auto"/>
        <w:rPr>
          <w:color w:val="19191a"/>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9qmphnjrl6eb" w:id="5"/>
      <w:bookmarkEnd w:id="5"/>
      <w:r w:rsidDel="00000000" w:rsidR="00000000" w:rsidRPr="00000000">
        <w:rPr>
          <w:b w:val="1"/>
          <w:sz w:val="34"/>
          <w:szCs w:val="34"/>
          <w:rtl w:val="0"/>
        </w:rPr>
        <w:t xml:space="preserve">Parámetros y Rendimiento de la Memoria</w:t>
      </w:r>
    </w:p>
    <w:p w:rsidR="00000000" w:rsidDel="00000000" w:rsidP="00000000" w:rsidRDefault="00000000" w:rsidRPr="00000000" w14:paraId="00000031">
      <w:pPr>
        <w:spacing w:after="240" w:before="240" w:lineRule="auto"/>
        <w:rPr/>
      </w:pPr>
      <w:r w:rsidDel="00000000" w:rsidR="00000000" w:rsidRPr="00000000">
        <w:rPr>
          <w:b w:val="1"/>
          <w:rtl w:val="0"/>
        </w:rPr>
        <w:t xml:space="preserve">3.1. Frecuencia (MHz) y Velocidad de Transferencia</w:t>
        <w:br w:type="textWrapping"/>
      </w:r>
      <w:r w:rsidDel="00000000" w:rsidR="00000000" w:rsidRPr="00000000">
        <w:rPr>
          <w:rtl w:val="0"/>
        </w:rPr>
        <w:t xml:space="preserve"> La frecuencia de la memoria se refiere al número de ciclos por segundo a los que la memoria puede operar. Cuanto mayor es la frecuencia, mayor es la velocidad de transferencia de datos, lo que mejora el rendimiento de los servidores.</w:t>
        <w:br w:type="textWrapping"/>
      </w:r>
    </w:p>
    <w:p w:rsidR="00000000" w:rsidDel="00000000" w:rsidP="00000000" w:rsidRDefault="00000000" w:rsidRPr="00000000" w14:paraId="00000032">
      <w:pPr>
        <w:spacing w:after="240" w:before="240" w:lineRule="auto"/>
        <w:rPr/>
      </w:pPr>
      <w:r w:rsidDel="00000000" w:rsidR="00000000" w:rsidRPr="00000000">
        <w:rPr>
          <w:b w:val="1"/>
          <w:rtl w:val="0"/>
        </w:rPr>
        <w:t xml:space="preserve">3.2. Latencia y Tiempos de Respuesta</w:t>
        <w:br w:type="textWrapping"/>
      </w:r>
      <w:r w:rsidDel="00000000" w:rsidR="00000000" w:rsidRPr="00000000">
        <w:rPr>
          <w:rtl w:val="0"/>
        </w:rPr>
        <w:t xml:space="preserve"> La latencia de la memoria mide el tiempo que tarda en acceder a un dato almacenado. Menor latencia se traduce en mejor rendimiento en aplicaciones sensibles al tiempo.</w:t>
        <w:br w:type="textWrapping"/>
      </w:r>
    </w:p>
    <w:p w:rsidR="00000000" w:rsidDel="00000000" w:rsidP="00000000" w:rsidRDefault="00000000" w:rsidRPr="00000000" w14:paraId="00000033">
      <w:pPr>
        <w:spacing w:after="240" w:before="240" w:lineRule="auto"/>
        <w:rPr/>
      </w:pPr>
      <w:r w:rsidDel="00000000" w:rsidR="00000000" w:rsidRPr="00000000">
        <w:rPr>
          <w:b w:val="1"/>
          <w:rtl w:val="0"/>
        </w:rPr>
        <w:t xml:space="preserve">3.3. Ancho de Banda</w:t>
        <w:br w:type="textWrapping"/>
      </w:r>
      <w:r w:rsidDel="00000000" w:rsidR="00000000" w:rsidRPr="00000000">
        <w:rPr>
          <w:rtl w:val="0"/>
        </w:rPr>
        <w:t xml:space="preserve"> El ancho de banda de la memoria se refiere a la cantidad de datos que la memoria puede transferir por segundo. Un mayor ancho de banda mejora el rendimiento en servidores con cargas de trabajo intensivas en datos.</w:t>
        <w:br w:type="textWrapping"/>
      </w:r>
    </w:p>
    <w:p w:rsidR="00000000" w:rsidDel="00000000" w:rsidP="00000000" w:rsidRDefault="00000000" w:rsidRPr="00000000" w14:paraId="00000034">
      <w:pPr>
        <w:spacing w:after="240" w:before="240" w:lineRule="auto"/>
        <w:rPr/>
      </w:pPr>
      <w:r w:rsidDel="00000000" w:rsidR="00000000" w:rsidRPr="00000000">
        <w:rPr>
          <w:b w:val="1"/>
          <w:rtl w:val="0"/>
        </w:rPr>
        <w:t xml:space="preserve">3.4. Capacidad y Densidad</w:t>
        <w:br w:type="textWrapping"/>
      </w:r>
      <w:r w:rsidDel="00000000" w:rsidR="00000000" w:rsidRPr="00000000">
        <w:rPr>
          <w:rtl w:val="0"/>
        </w:rPr>
        <w:t xml:space="preserve"> La capacidad de la memoria se refiere a la cantidad total de datos que puede almacenar. En servidores, se necesita una mayor capacidad para manejar aplicaciones de gran escala.</w:t>
        <w:br w:type="textWrapping"/>
      </w:r>
    </w:p>
    <w:p w:rsidR="00000000" w:rsidDel="00000000" w:rsidP="00000000" w:rsidRDefault="00000000" w:rsidRPr="00000000" w14:paraId="00000035">
      <w:pPr>
        <w:spacing w:after="240" w:before="240" w:lineRule="auto"/>
        <w:rPr/>
      </w:pPr>
      <w:r w:rsidDel="00000000" w:rsidR="00000000" w:rsidRPr="00000000">
        <w:rPr>
          <w:b w:val="1"/>
          <w:rtl w:val="0"/>
        </w:rPr>
        <w:t xml:space="preserve">3.5. Consumo Energético y Disipación Térmica</w:t>
        <w:br w:type="textWrapping"/>
      </w:r>
      <w:r w:rsidDel="00000000" w:rsidR="00000000" w:rsidRPr="00000000">
        <w:rPr>
          <w:rtl w:val="0"/>
        </w:rPr>
        <w:t xml:space="preserve"> El consumo energético de la memoria RAM es un factor crucial en servidores, especialmente en centros de datos, donde el consumo energético debe optimizarse.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pPr>
      <w:bookmarkStart w:colFirst="0" w:colLast="0" w:name="_42niwdm3kr7b" w:id="6"/>
      <w:bookmarkEnd w:id="6"/>
      <w:r w:rsidDel="00000000" w:rsidR="00000000" w:rsidRPr="00000000">
        <w:rPr>
          <w:b w:val="1"/>
          <w:sz w:val="34"/>
          <w:szCs w:val="34"/>
          <w:rtl w:val="0"/>
        </w:rPr>
        <w:t xml:space="preserve">Compatibilidad con Microprocesadores y Plataformas</w:t>
      </w:r>
      <w:r w:rsidDel="00000000" w:rsidR="00000000" w:rsidRPr="00000000">
        <w:rPr>
          <w:rtl w:val="0"/>
        </w:rPr>
      </w:r>
    </w:p>
    <w:p w:rsidR="00000000" w:rsidDel="00000000" w:rsidP="00000000" w:rsidRDefault="00000000" w:rsidRPr="00000000" w14:paraId="00000037">
      <w:pPr>
        <w:spacing w:after="240" w:before="240" w:lineRule="auto"/>
        <w:rPr>
          <w:color w:val="1155cc"/>
          <w:u w:val="single"/>
        </w:rPr>
      </w:pPr>
      <w:r w:rsidDel="00000000" w:rsidR="00000000" w:rsidRPr="00000000">
        <w:rPr>
          <w:b w:val="1"/>
          <w:rtl w:val="0"/>
        </w:rPr>
        <w:t xml:space="preserve">4.2. Integración en Arquitecturas Multi-socket y Multi-core</w:t>
        <w:br w:type="textWrapping"/>
      </w:r>
      <w:r w:rsidDel="00000000" w:rsidR="00000000" w:rsidRPr="00000000">
        <w:rPr>
          <w:rtl w:val="0"/>
        </w:rPr>
        <w:t xml:space="preserve"> Los servidores suelen integrar múltiples sockets y núcleos de procesamiento, lo que requiere memoria que se pueda escalar de forma eficiente.</w:t>
        <w:br w:type="textWrapping"/>
      </w: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we3ftfwxdbn2" w:id="7"/>
      <w:bookmarkEnd w:id="7"/>
      <w:r w:rsidDel="00000000" w:rsidR="00000000" w:rsidRPr="00000000">
        <w:rPr>
          <w:b w:val="1"/>
          <w:sz w:val="34"/>
          <w:szCs w:val="34"/>
          <w:rtl w:val="0"/>
        </w:rPr>
        <w:t xml:space="preserve">Tecnologías de Optimización y Funcionalidades Adicionales</w:t>
      </w:r>
    </w:p>
    <w:p w:rsidR="00000000" w:rsidDel="00000000" w:rsidP="00000000" w:rsidRDefault="00000000" w:rsidRPr="00000000" w14:paraId="0000003A">
      <w:pPr>
        <w:spacing w:after="240" w:before="240" w:lineRule="auto"/>
        <w:rPr/>
      </w:pPr>
      <w:r w:rsidDel="00000000" w:rsidR="00000000" w:rsidRPr="00000000">
        <w:rPr>
          <w:b w:val="1"/>
          <w:rtl w:val="0"/>
        </w:rPr>
        <w:t xml:space="preserve">5.1. Técnicas de Interleaving y Dual/Quad Channel</w:t>
        <w:br w:type="textWrapping"/>
      </w:r>
      <w:r w:rsidDel="00000000" w:rsidR="00000000" w:rsidRPr="00000000">
        <w:rPr>
          <w:rtl w:val="0"/>
        </w:rPr>
        <w:t xml:space="preserve"> Estas técnicas optimizan el rendimiento de la memoria dividiendo los datos entre varios canales de memoria para maximizar el rendimiento.</w:t>
      </w:r>
    </w:p>
    <w:p w:rsidR="00000000" w:rsidDel="00000000" w:rsidP="00000000" w:rsidRDefault="00000000" w:rsidRPr="00000000" w14:paraId="0000003B">
      <w:pPr>
        <w:spacing w:after="240" w:before="240" w:lineRule="auto"/>
        <w:rPr>
          <w:color w:val="1155cc"/>
          <w:u w:val="single"/>
        </w:rPr>
      </w:pPr>
      <w:r w:rsidDel="00000000" w:rsidR="00000000" w:rsidRPr="00000000">
        <w:rPr>
          <w:b w:val="1"/>
          <w:rtl w:val="0"/>
        </w:rPr>
        <w:t xml:space="preserve">5.2. Soporte para Virtualización y Consolidación de Cargas</w:t>
        <w:br w:type="textWrapping"/>
      </w:r>
      <w:r w:rsidDel="00000000" w:rsidR="00000000" w:rsidRPr="00000000">
        <w:rPr>
          <w:rtl w:val="0"/>
        </w:rPr>
        <w:t xml:space="preserve"> La memoria de servidores está diseñada para soportar cargas de trabajo virtualizadas, lo que es fundamental en entornos de servidores modernos.</w:t>
      </w:r>
      <w:r w:rsidDel="00000000" w:rsidR="00000000" w:rsidRPr="00000000">
        <w:rPr>
          <w:rtl w:val="0"/>
        </w:rPr>
      </w:r>
    </w:p>
    <w:p w:rsidR="00000000" w:rsidDel="00000000" w:rsidP="00000000" w:rsidRDefault="00000000" w:rsidRPr="00000000" w14:paraId="0000003C">
      <w:pPr>
        <w:spacing w:after="240" w:before="240" w:lineRule="auto"/>
        <w:rPr>
          <w:color w:val="1155cc"/>
          <w:u w:val="single"/>
        </w:rPr>
      </w:pPr>
      <w:r w:rsidDel="00000000" w:rsidR="00000000" w:rsidRPr="00000000">
        <w:rPr>
          <w:b w:val="1"/>
          <w:rtl w:val="0"/>
        </w:rPr>
        <w:t xml:space="preserve">5.3. Funcionalidades de Autodiagnóstico y Corrección de Errores (ECC Avanzado)</w:t>
        <w:br w:type="textWrapping"/>
      </w:r>
      <w:r w:rsidDel="00000000" w:rsidR="00000000" w:rsidRPr="00000000">
        <w:rPr>
          <w:rtl w:val="0"/>
        </w:rPr>
        <w:t xml:space="preserve"> La memoria ECC avanzada puede detectar y corregir errores en tiempo real, lo que es esencial para mantener la integridad de los datos en sistemas de misión crítica.</w:t>
        <w:br w:type="textWrapping"/>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imessa5jel1b" w:id="8"/>
      <w:bookmarkEnd w:id="8"/>
      <w:r w:rsidDel="00000000" w:rsidR="00000000" w:rsidRPr="00000000">
        <w:rPr>
          <w:b w:val="1"/>
          <w:sz w:val="34"/>
          <w:szCs w:val="34"/>
          <w:rtl w:val="0"/>
        </w:rPr>
        <w:t xml:space="preserve">Diseño y Configuración en Centros de Datos</w:t>
      </w:r>
    </w:p>
    <w:p w:rsidR="00000000" w:rsidDel="00000000" w:rsidP="00000000" w:rsidRDefault="00000000" w:rsidRPr="00000000" w14:paraId="0000003F">
      <w:pPr>
        <w:spacing w:after="240" w:before="240" w:lineRule="auto"/>
        <w:rPr/>
      </w:pPr>
      <w:r w:rsidDel="00000000" w:rsidR="00000000" w:rsidRPr="00000000">
        <w:rPr>
          <w:b w:val="1"/>
          <w:rtl w:val="0"/>
        </w:rPr>
        <w:t xml:space="preserve">6.3. Impacto en la Arquitectura del Servidor</w:t>
        <w:br w:type="textWrapping"/>
      </w:r>
      <w:r w:rsidDel="00000000" w:rsidR="00000000" w:rsidRPr="00000000">
        <w:rPr>
          <w:rtl w:val="0"/>
        </w:rPr>
        <w:t xml:space="preserve"> El tipo de memoria afecta directamente al diseño de la arquitectura de un servidor, lo que influye en la eficiencia de la red y la velocidad de procesamiento.</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5bumv3ntnz7q" w:id="9"/>
      <w:bookmarkEnd w:id="9"/>
      <w:r w:rsidDel="00000000" w:rsidR="00000000" w:rsidRPr="00000000">
        <w:rPr>
          <w:b w:val="1"/>
          <w:sz w:val="34"/>
          <w:szCs w:val="34"/>
          <w:rtl w:val="0"/>
        </w:rPr>
        <w:t xml:space="preserve">Tendencias Futuras y Avances Tecnológicos</w:t>
      </w:r>
    </w:p>
    <w:p w:rsidR="00000000" w:rsidDel="00000000" w:rsidP="00000000" w:rsidRDefault="00000000" w:rsidRPr="00000000" w14:paraId="00000042">
      <w:pPr>
        <w:spacing w:after="240" w:before="240" w:lineRule="auto"/>
        <w:rPr>
          <w:color w:val="1155cc"/>
          <w:u w:val="single"/>
        </w:rPr>
      </w:pPr>
      <w:r w:rsidDel="00000000" w:rsidR="00000000" w:rsidRPr="00000000">
        <w:rPr>
          <w:b w:val="1"/>
          <w:rtl w:val="0"/>
        </w:rPr>
        <w:t xml:space="preserve">7.1. Innovaciones en la Fabricación de Módulos de Memoria</w:t>
        <w:br w:type="textWrapping"/>
      </w:r>
      <w:r w:rsidDel="00000000" w:rsidR="00000000" w:rsidRPr="00000000">
        <w:rPr>
          <w:rtl w:val="0"/>
        </w:rPr>
        <w:t xml:space="preserve"> La fabricación de módulos de memoria sigue evolucionando, y las innovaciones incluyen la implementación de nuevos procesos y tecnologías, como el apilamiento 3D de chips.</w:t>
        <w:br w:type="textWrapping"/>
      </w:r>
      <w:r w:rsidDel="00000000" w:rsidR="00000000" w:rsidRPr="00000000">
        <w:rPr>
          <w:rtl w:val="0"/>
        </w:rPr>
      </w:r>
    </w:p>
    <w:p w:rsidR="00000000" w:rsidDel="00000000" w:rsidP="00000000" w:rsidRDefault="00000000" w:rsidRPr="00000000" w14:paraId="00000043">
      <w:pPr>
        <w:spacing w:after="240" w:before="240" w:lineRule="auto"/>
        <w:rPr>
          <w:color w:val="1155cc"/>
          <w:u w:val="single"/>
        </w:rPr>
      </w:pPr>
      <w:r w:rsidDel="00000000" w:rsidR="00000000" w:rsidRPr="00000000">
        <w:rPr>
          <w:b w:val="1"/>
          <w:rtl w:val="0"/>
        </w:rPr>
        <w:t xml:space="preserve">7.2. Proyecciones sobre DDR6 y Tecnologías Emergentes</w:t>
        <w:br w:type="textWrapping"/>
      </w:r>
      <w:r w:rsidDel="00000000" w:rsidR="00000000" w:rsidRPr="00000000">
        <w:rPr>
          <w:rtl w:val="0"/>
        </w:rPr>
        <w:t xml:space="preserve"> DDR6 y otras tecnologías emergentes prometen mayores velocidades de transferencia y mejoras en la eficiencia energética.</w:t>
        <w:br w:type="textWrapping"/>
      </w:r>
      <w:r w:rsidDel="00000000" w:rsidR="00000000" w:rsidRPr="00000000">
        <w:rPr>
          <w:rtl w:val="0"/>
        </w:rPr>
      </w:r>
    </w:p>
    <w:p w:rsidR="00000000" w:rsidDel="00000000" w:rsidP="00000000" w:rsidRDefault="00000000" w:rsidRPr="00000000" w14:paraId="00000044">
      <w:pPr>
        <w:spacing w:after="240" w:before="240" w:lineRule="auto"/>
        <w:rPr>
          <w:color w:val="1155cc"/>
          <w:u w:val="single"/>
        </w:rPr>
      </w:pPr>
      <w:r w:rsidDel="00000000" w:rsidR="00000000" w:rsidRPr="00000000">
        <w:rPr>
          <w:b w:val="1"/>
          <w:rtl w:val="0"/>
        </w:rPr>
        <w:t xml:space="preserve">7.3. Integración con Sistemas de Inteligencia Artificial y Big Data</w:t>
        <w:br w:type="textWrapping"/>
      </w:r>
      <w:r w:rsidDel="00000000" w:rsidR="00000000" w:rsidRPr="00000000">
        <w:rPr>
          <w:rtl w:val="0"/>
        </w:rPr>
        <w:t xml:space="preserve"> La memoria de servidor está evolucionando para integrarse mejor con sistemas que procesan grandes volúmenes de datos y aplicaciones de inteligencia artificial.</w:t>
        <w:br w:type="textWrapping"/>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0n4rqg8c-5500.uks1.devtunnel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