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B88A00" w:sz="18"/>
        </w:pBdr>
        <w:spacing w:after="60"/>
      </w:pPr>
      <w:r>
        <w:rPr>
          <w:rFonts w:ascii="Calibri" w:cs="Calibri" w:eastAsia="Calibri" w:hAnsi="Calibri"/>
          <w:b/>
          <w:bCs/>
          <w:color w:val="041A25"/>
          <w:sz w:val="40"/>
          <w:szCs w:val="40"/>
        </w:rPr>
        <w:t xml:space="preserve">Entrega · Revisión visual en </w:t>
      </w:r>
      <w:r>
        <w:rPr>
          <w:rFonts w:ascii="Calibri" w:cs="Calibri" w:eastAsia="Calibri" w:hAnsi="Calibri"/>
          <w:b/>
          <w:bCs/>
          <w:color w:val="041A25"/>
          <w:sz w:val="40"/>
          <w:szCs w:val="40"/>
        </w:rPr>
        <w:t xml:space="preserve">Windows</w:t>
      </w:r>
    </w:p>
    <w:p>
      <w:pPr>
        <w:pBdr>
          <w:left w:val="single" w:color="B88A00" w:sz="12"/>
        </w:pBdr>
        <w:shd w:fill="F2F5F7" w:val="clear"/>
        <w:spacing w:after="200" w:before="60"/>
        <w:ind w:left="140"/>
      </w:pP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CÓMO RELLENAR ESTO</w:t>
      </w:r>
      <w:r>
        <w:br/>
      </w: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☐  →  [x]     marca lo que sí ocurrió</w:t>
      </w:r>
      <w:r>
        <w:br/>
      </w: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_____           escribe encima</w:t>
      </w:r>
      <w:r>
        <w:br/>
      </w: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Si algo no lo hiciste, DÉJALO SIN MARCAR y dilo en «Lo que no pude hacer».</w:t>
      </w:r>
      <w:r>
        <w:br/>
      </w: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No borres los títulos ni cambies su orden: los uso para leerte rápido.</w:t>
      </w:r>
      <w:r>
        <w:br/>
      </w: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Los comentarios como éste no hace falta que los toques.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Quién: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 _____ </w:t>
      </w: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Fecha: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 _____ </w:t>
      </w: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Versión de Windows: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 _____ &lt;!-- 10 u 11; si sabes la compilación, mejor --&gt; </w:t>
      </w: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Escala que usas normalmente: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 _____ % &lt;!-- Configuración → Sistema → Pantalla --&gt;</w:t>
      </w:r>
    </w:p>
    <w:p>
      <w:pPr>
        <w:pBdr>
          <w:bottom w:val="single" w:color="CBD8DF" w:sz="6"/>
        </w:pBdr>
        <w:spacing w:after="200" w:before="120"/>
      </w:pPr>
      <w:r>
        <w:t xml:space="preserv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41A25"/>
          <w:sz w:val="28"/>
          <w:szCs w:val="28"/>
        </w:rPr>
        <w:t xml:space="preserve">1. Instalación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5"/>
        <w:gridCol w:w="1033"/>
      </w:tblGrid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Se descargó y descomprimió el </w:t>
            </w:r>
            <w:r>
              <w:rPr>
                <w:rFonts w:ascii="Consolas" w:cs="Consolas" w:eastAsia="Consolas" w:hAnsi="Consolas"/>
                <w:color w:val="1A2A33"/>
                <w:sz w:val="19"/>
                <w:szCs w:val="19"/>
              </w:rPr>
              <w:t xml:space="preserve">.zip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Apareció SmartScreen («Windows protegió su PC»)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Pude saltármelo con «Más información» → «Ejecutar de todas formas»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La aplicación abrió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Encontré el enlace «Catálogo del sistema» en la barra lateral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¿Algo raro al instalar o al abrir?</w:t>
      </w:r>
    </w:p>
    <w:p>
      <w:pPr>
        <w:pBdr>
          <w:bottom w:val="single" w:color="A9B6BF" w:sz="6"/>
        </w:pBdr>
        <w:spacing w:after="220" w:before="60"/>
      </w:pPr>
      <w:r>
        <w:rPr>
          <w:rFonts w:ascii="Calibri" w:cs="Calibri" w:eastAsia="Calibri" w:hAnsi="Calibri"/>
          <w:sz w:val="21"/>
          <w:szCs w:val="21"/>
        </w:rPr>
        <w:t xml:space="preserve"> </w:t>
      </w:r>
    </w:p>
    <w:p>
      <w:pPr>
        <w:pBdr>
          <w:bottom w:val="single" w:color="CBD8DF" w:sz="6"/>
        </w:pBdr>
        <w:spacing w:after="200" w:before="120"/>
      </w:pPr>
      <w:r>
        <w:t xml:space="preserv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41A25"/>
          <w:sz w:val="28"/>
          <w:szCs w:val="28"/>
        </w:rPr>
        <w:t xml:space="preserve">2. La ventana nativa</w:t>
      </w:r>
    </w:p>
    <w:p>
      <w:pPr>
        <w:pBdr>
          <w:left w:val="single" w:color="B88A00" w:sz="12"/>
        </w:pBdr>
        <w:shd w:fill="F2F5F7" w:val="clear"/>
        <w:spacing w:after="200" w:before="60"/>
        <w:ind w:left="140"/>
      </w:pP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Manual §5 · capturas W-01 y W-02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5"/>
        <w:gridCol w:w="1033"/>
      </w:tblGrid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La barra de título dice «ARLES RELAY»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Hay icono en la barra de tareas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A33"/>
                <w:sz w:val="19"/>
                <w:szCs w:val="19"/>
              </w:rPr>
              <w:t xml:space="preserve">El icono se ve nítido, no borroso ni pixelado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A33"/>
                <w:sz w:val="19"/>
                <w:szCs w:val="19"/>
              </w:rPr>
              <w:t xml:space="preserve">NO deja encoger por debajo de 1120 × 720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Maximizada, el contenido se reparte bien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Si la ventana sí bajó de 1120 × 720, ¿hasta dónde llegó?</w:t>
      </w:r>
    </w:p>
    <w:p>
      <w:pPr>
        <w:pBdr>
          <w:bottom w:val="single" w:color="A9B6BF" w:sz="6"/>
        </w:pBdr>
        <w:spacing w:after="220" w:before="60"/>
      </w:pPr>
      <w:r>
        <w:rPr>
          <w:rFonts w:ascii="Calibri" w:cs="Calibri" w:eastAsia="Calibri" w:hAnsi="Calibri"/>
          <w:sz w:val="21"/>
          <w:szCs w:val="21"/>
        </w:rPr>
        <w:t xml:space="preserve"> </w:t>
      </w:r>
    </w:p>
    <w:p>
      <w:pPr>
        <w:pBdr>
          <w:bottom w:val="single" w:color="CBD8DF" w:sz="6"/>
        </w:pBdr>
        <w:spacing w:after="200" w:before="120"/>
      </w:pPr>
      <w:r>
        <w:t xml:space="preserv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41A25"/>
          <w:sz w:val="28"/>
          <w:szCs w:val="28"/>
        </w:rPr>
        <w:t xml:space="preserve">3. Las piezas</w:t>
      </w:r>
    </w:p>
    <w:p>
      <w:pPr>
        <w:pBdr>
          <w:left w:val="single" w:color="B88A00" w:sz="12"/>
        </w:pBdr>
        <w:shd w:fill="F2F5F7" w:val="clear"/>
        <w:spacing w:after="200" w:before="60"/>
        <w:ind w:left="140"/>
      </w:pP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Capturas W-03 a W-06</w:t>
      </w:r>
    </w:p>
    <w:p>
      <w:pPr>
        <w:spacing w:after="120"/>
      </w:pPr>
      <w:r>
        <w:rPr>
          <w:rFonts w:ascii="Calibri" w:cs="Calibri" w:eastAsia="Calibri" w:hAnsi="Calibri"/>
          <w:color w:val="1A2A33"/>
          <w:sz w:val="21"/>
          <w:szCs w:val="21"/>
        </w:rPr>
        <w:t xml:space="preserve">Marca </w:t>
      </w: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sólo si se ve bien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. Lo que dejes sin marcar lo miro yo.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5"/>
        <w:gridCol w:w="1033"/>
      </w:tblGrid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El botón amarillo se lee sin esfuerzo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El botón deshabilitado </w:t>
            </w:r>
            <w:r>
              <w:rPr>
                <w:rFonts w:ascii="Calibri" w:cs="Calibri" w:eastAsia="Calibri" w:hAnsi="Calibri"/>
                <w:b/>
                <w:bCs/>
                <w:color w:val="1A2A33"/>
                <w:sz w:val="19"/>
                <w:szCs w:val="19"/>
              </w:rPr>
              <w:t xml:space="preserve">se distingue Y se lee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«Cargando» respira suave, sin parpadeos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La tabla va fluida al desplazarse rápido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Los números de la tabla quedan alineados en vertical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El modal tiene sombra y fondo oscurecido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El menú «Acciones» se abre donde debe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Cualquier cosa que se vea distinta a las capturas de referencia</w:t>
      </w:r>
    </w:p>
    <w:p>
      <w:pPr>
        <w:pBdr>
          <w:left w:val="single" w:color="B88A00" w:sz="12"/>
        </w:pBdr>
        <w:shd w:fill="F2F5F7" w:val="clear"/>
        <w:spacing w:after="200" w:before="60"/>
        <w:ind w:left="140"/>
      </w:pP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Recuerda: v— vs v1.2.0, la barra de título, las barras de desplazamiento</w:t>
      </w:r>
      <w:r>
        <w:br/>
      </w: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y el borde de la ventana son diferencias NORMALES. No hace falta contarlas.</w:t>
      </w:r>
    </w:p>
    <w:p>
      <w:pPr>
        <w:pBdr>
          <w:bottom w:val="single" w:color="A9B6BF" w:sz="6"/>
        </w:pBdr>
        <w:spacing w:after="220" w:before="60"/>
      </w:pPr>
      <w:r>
        <w:rPr>
          <w:rFonts w:ascii="Calibri" w:cs="Calibri" w:eastAsia="Calibri" w:hAnsi="Calibri"/>
          <w:sz w:val="21"/>
          <w:szCs w:val="21"/>
        </w:rPr>
        <w:t xml:space="preserve"> </w:t>
      </w:r>
    </w:p>
    <w:p>
      <w:pPr>
        <w:pBdr>
          <w:bottom w:val="single" w:color="CBD8DF" w:sz="6"/>
        </w:pBdr>
        <w:spacing w:after="200" w:before="120"/>
      </w:pPr>
      <w:r>
        <w:t xml:space="preserv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41A25"/>
          <w:sz w:val="28"/>
          <w:szCs w:val="28"/>
        </w:rPr>
        <w:t xml:space="preserve">4. Escalado del sistema</w:t>
      </w:r>
    </w:p>
    <w:p>
      <w:pPr>
        <w:pBdr>
          <w:left w:val="single" w:color="B88A00" w:sz="12"/>
        </w:pBdr>
        <w:shd w:fill="F2F5F7" w:val="clear"/>
        <w:spacing w:after="200" w:before="60"/>
        <w:ind w:left="140"/>
      </w:pP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Manual §6 · capturas W-07, W-08, W-09. Esto es lo más valioso.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46"/>
        <w:gridCol w:w="546"/>
        <w:gridCol w:w="4546"/>
      </w:tblGrid>
      <w:tr>
        <w:trPr>
          <w:tblHeader/>
        </w:trPr>
        <w:tc>
          <w:tcPr>
            <w:tcW w:type="dxa" w:w="4546"/>
            <w:shd w:fill="05304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</w:t>
            </w:r>
          </w:p>
        </w:tc>
        <w:tc>
          <w:tcPr>
            <w:tcW w:type="dxa" w:w="546"/>
            <w:shd w:fill="05304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 probé</w:t>
            </w:r>
          </w:p>
        </w:tc>
        <w:tc>
          <w:tcPr>
            <w:tcW w:type="dxa" w:w="4546"/>
            <w:shd w:fill="053048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¿Se rompió algo? ¿Qué?</w:t>
            </w:r>
          </w:p>
        </w:tc>
      </w:tr>
      <w:tr>
        <w:tc>
          <w:tcPr>
            <w:tcW w:type="dxa" w:w="45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125 %</w:t>
            </w:r>
          </w:p>
        </w:tc>
        <w:tc>
          <w:tcPr>
            <w:tcW w:type="dxa" w:w="5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  <w:tc>
          <w:tcPr>
            <w:tcW w:type="dxa" w:w="45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_____</w:t>
            </w:r>
          </w:p>
        </w:tc>
      </w:tr>
      <w:tr>
        <w:tc>
          <w:tcPr>
            <w:tcW w:type="dxa" w:w="4546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150 %</w:t>
            </w:r>
          </w:p>
        </w:tc>
        <w:tc>
          <w:tcPr>
            <w:tcW w:type="dxa" w:w="546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  <w:tc>
          <w:tcPr>
            <w:tcW w:type="dxa" w:w="4546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_____</w:t>
            </w:r>
          </w:p>
        </w:tc>
      </w:tr>
      <w:tr>
        <w:tc>
          <w:tcPr>
            <w:tcW w:type="dxa" w:w="45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200 %</w:t>
            </w:r>
          </w:p>
        </w:tc>
        <w:tc>
          <w:tcPr>
            <w:tcW w:type="dxa" w:w="5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  <w:tc>
          <w:tcPr>
            <w:tcW w:type="dxa" w:w="45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_____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color w:val="1A2A33"/>
          <w:sz w:val="21"/>
          <w:szCs w:val="21"/>
        </w:rPr>
        <w:t xml:space="preserve">☐ Devolví la escala a como estaba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Qué buscar: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 texto cortado · botones fuera de su caja · cosas encima de otras · barras de desplazamiento nuevas.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A 200 % casi siempre aparece algo. Si no viste nada, dilo igual:</w:t>
      </w:r>
    </w:p>
    <w:p>
      <w:pPr>
        <w:pBdr>
          <w:bottom w:val="single" w:color="A9B6BF" w:sz="6"/>
        </w:pBdr>
        <w:spacing w:after="220" w:before="60"/>
      </w:pPr>
      <w:r>
        <w:rPr>
          <w:rFonts w:ascii="Calibri" w:cs="Calibri" w:eastAsia="Calibri" w:hAnsi="Calibri"/>
          <w:sz w:val="21"/>
          <w:szCs w:val="21"/>
        </w:rPr>
        <w:t xml:space="preserve"> </w:t>
      </w:r>
    </w:p>
    <w:p>
      <w:pPr>
        <w:pBdr>
          <w:bottom w:val="single" w:color="CBD8DF" w:sz="6"/>
        </w:pBdr>
        <w:spacing w:after="200" w:before="120"/>
      </w:pPr>
      <w:r>
        <w:t xml:space="preserv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41A25"/>
          <w:sz w:val="28"/>
          <w:szCs w:val="28"/>
        </w:rPr>
        <w:t xml:space="preserve">5. NVDA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5"/>
        <w:gridCol w:w="1033"/>
      </w:tblGrid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Lo instalé o usé la versión portable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2A33"/>
                <w:sz w:val="19"/>
                <w:szCs w:val="19"/>
              </w:rPr>
              <w:t xml:space="preserve">Lo puse en español</w:t>
            </w: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 (Insert+Ctrl+G → General → Language)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La voz también lee en español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Recorrí la aplicación sólo con el tabulador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El logotipo se lee como </w:t>
            </w:r>
            <w:r>
              <w:rPr>
                <w:rFonts w:ascii="Calibri" w:cs="Calibri" w:eastAsia="Calibri" w:hAnsi="Calibri"/>
                <w:b/>
                <w:bCs/>
                <w:color w:val="1A2A33"/>
                <w:sz w:val="19"/>
                <w:szCs w:val="19"/>
              </w:rPr>
              <w:t xml:space="preserve">una sola cosa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Los botones dicen su texto y la palabra «botón»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El error del campo se oye </w:t>
            </w:r>
            <w:r>
              <w:rPr>
                <w:rFonts w:ascii="Calibri" w:cs="Calibri" w:eastAsia="Calibri" w:hAnsi="Calibri"/>
                <w:b/>
                <w:bCs/>
                <w:color w:val="1A2A33"/>
                <w:sz w:val="19"/>
                <w:szCs w:val="19"/>
              </w:rPr>
              <w:t xml:space="preserve">al entrar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Las pestañas dicen cuál está seleccionada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La tabla anuncia </w:t>
            </w:r>
            <w:r>
              <w:rPr>
                <w:rFonts w:ascii="Calibri" w:cs="Calibri" w:eastAsia="Calibri" w:hAnsi="Calibri"/>
                <w:b/>
                <w:bCs/>
                <w:color w:val="1A2A33"/>
                <w:sz w:val="19"/>
                <w:szCs w:val="19"/>
              </w:rPr>
              <w:t xml:space="preserve">el total real</w:t>
            </w: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 (≈5001)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¿Qué número dijo la tabla?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 _____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Todo lo que sonó mal, raro, repetido o no sonó:</w:t>
      </w:r>
    </w:p>
    <w:p>
      <w:pPr>
        <w:pBdr>
          <w:bottom w:val="single" w:color="A9B6BF" w:sz="6"/>
        </w:pBdr>
        <w:spacing w:after="220" w:before="60"/>
      </w:pPr>
      <w:r>
        <w:rPr>
          <w:rFonts w:ascii="Calibri" w:cs="Calibri" w:eastAsia="Calibri" w:hAnsi="Calibri"/>
          <w:sz w:val="21"/>
          <w:szCs w:val="21"/>
        </w:rPr>
        <w:t xml:space="preserve"> </w:t>
      </w:r>
    </w:p>
    <w:p>
      <w:pPr>
        <w:spacing w:after="120"/>
      </w:pPr>
      <w:r>
        <w:rPr>
          <w:rFonts w:ascii="Calibri" w:cs="Calibri" w:eastAsia="Calibri" w:hAnsi="Calibri"/>
          <w:color w:val="1A2A33"/>
          <w:sz w:val="21"/>
          <w:szCs w:val="21"/>
        </w:rPr>
        <w:t xml:space="preserve">☐ Adjunto una grabación</w:t>
      </w:r>
    </w:p>
    <w:p>
      <w:pPr>
        <w:pBdr>
          <w:bottom w:val="single" w:color="CBD8DF" w:sz="6"/>
        </w:pBdr>
        <w:spacing w:after="200" w:before="120"/>
      </w:pPr>
      <w:r>
        <w:t xml:space="preserv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41A25"/>
          <w:sz w:val="28"/>
          <w:szCs w:val="28"/>
        </w:rPr>
        <w:t xml:space="preserve">6. Lo que me chirrió</w:t>
      </w:r>
    </w:p>
    <w:p>
      <w:pPr>
        <w:pBdr>
          <w:left w:val="single" w:color="B88A00" w:sz="12"/>
        </w:pBdr>
        <w:shd w:fill="F2F5F7" w:val="clear"/>
        <w:spacing w:after="200" w:before="60"/>
        <w:ind w:left="140"/>
      </w:pP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Aquí va lo importante. Una línea por cosa. No hace falta que sepas por qué.</w:t>
      </w:r>
      <w:r>
        <w:br/>
      </w: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«Se ve raro» vale. Di dónde estabas y qué hacías.</w:t>
      </w:r>
    </w:p>
    <w:p>
      <w:pPr>
        <w:pBdr>
          <w:bottom w:val="single" w:color="A9B6BF" w:sz="6"/>
        </w:pBdr>
        <w:spacing w:after="220" w:before="60"/>
        <w:ind w:left="280"/>
      </w:pPr>
      <w:r>
        <w:rPr>
          <w:rFonts w:ascii="Calibri" w:cs="Calibri" w:eastAsia="Calibri" w:hAnsi="Calibri"/>
          <w:color w:val="4A5B66"/>
          <w:sz w:val="21"/>
          <w:szCs w:val="21"/>
        </w:rPr>
        <w:t xml:space="preserve">1.  </w:t>
      </w:r>
    </w:p>
    <w:p>
      <w:pPr>
        <w:pBdr>
          <w:bottom w:val="single" w:color="A9B6BF" w:sz="6"/>
        </w:pBdr>
        <w:spacing w:after="220" w:before="60"/>
        <w:ind w:left="280"/>
      </w:pPr>
      <w:r>
        <w:rPr>
          <w:rFonts w:ascii="Calibri" w:cs="Calibri" w:eastAsia="Calibri" w:hAnsi="Calibri"/>
          <w:color w:val="4A5B66"/>
          <w:sz w:val="21"/>
          <w:szCs w:val="21"/>
        </w:rPr>
        <w:t xml:space="preserve">2.  </w:t>
      </w:r>
    </w:p>
    <w:p>
      <w:pPr>
        <w:pBdr>
          <w:bottom w:val="single" w:color="A9B6BF" w:sz="6"/>
        </w:pBdr>
        <w:spacing w:after="220" w:before="60"/>
        <w:ind w:left="280"/>
      </w:pPr>
      <w:r>
        <w:rPr>
          <w:rFonts w:ascii="Calibri" w:cs="Calibri" w:eastAsia="Calibri" w:hAnsi="Calibri"/>
          <w:color w:val="4A5B66"/>
          <w:sz w:val="21"/>
          <w:szCs w:val="21"/>
        </w:rPr>
        <w:t xml:space="preserve">3.  </w:t>
      </w:r>
    </w:p>
    <w:p>
      <w:pPr>
        <w:spacing w:after="80"/>
      </w:pPr>
      <w:r>
        <w:t xml:space="preserve"/>
      </w:r>
    </w:p>
    <w:p>
      <w:pPr>
        <w:pBdr>
          <w:bottom w:val="single" w:color="CBD8DF" w:sz="6"/>
        </w:pBdr>
        <w:spacing w:after="200" w:before="120"/>
      </w:pPr>
      <w:r>
        <w:t xml:space="preserv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41A25"/>
          <w:sz w:val="28"/>
          <w:szCs w:val="28"/>
        </w:rPr>
        <w:t xml:space="preserve">7. Lo que no pude hacer</w:t>
      </w:r>
    </w:p>
    <w:p>
      <w:pPr>
        <w:pBdr>
          <w:left w:val="single" w:color="B88A00" w:sz="12"/>
        </w:pBdr>
        <w:shd w:fill="F2F5F7" w:val="clear"/>
        <w:spacing w:after="200" w:before="60"/>
        <w:ind w:left="140"/>
      </w:pPr>
      <w:r>
        <w:rPr>
          <w:rFonts w:ascii="Calibri" w:cs="Calibri" w:eastAsia="Calibri" w:hAnsi="Calibri"/>
          <w:i/>
          <w:iCs/>
          <w:color w:val="4A5B66"/>
          <w:sz w:val="18"/>
          <w:szCs w:val="18"/>
        </w:rPr>
        <w:t xml:space="preserve">Sin culpa. Un hueco declarado es información; uno silencioso, un agujero.</w:t>
      </w:r>
    </w:p>
    <w:p>
      <w:pPr>
        <w:pBdr>
          <w:bottom w:val="single" w:color="A9B6BF" w:sz="6"/>
        </w:pBdr>
        <w:spacing w:after="220" w:before="60"/>
      </w:pPr>
      <w:r>
        <w:rPr>
          <w:rFonts w:ascii="Calibri" w:cs="Calibri" w:eastAsia="Calibri" w:hAnsi="Calibri"/>
          <w:sz w:val="21"/>
          <w:szCs w:val="21"/>
        </w:rPr>
        <w:t xml:space="preserve"> </w:t>
      </w:r>
    </w:p>
    <w:p>
      <w:pPr>
        <w:pBdr>
          <w:bottom w:val="single" w:color="CBD8DF" w:sz="6"/>
        </w:pBdr>
        <w:spacing w:after="200" w:before="120"/>
      </w:pPr>
      <w:r>
        <w:t xml:space="preserve"/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041A25"/>
          <w:sz w:val="28"/>
          <w:szCs w:val="28"/>
        </w:rPr>
        <w:t xml:space="preserve">8. Antes de enviar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5"/>
        <w:gridCol w:w="1033"/>
      </w:tblGrid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Las capturas están nombradas exactamente como el manual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Las que no pude hacer las dije arriba, no las inventé</w:t>
            </w:r>
          </w:p>
        </w:tc>
        <w:tc>
          <w:tcPr>
            <w:tcW w:type="dxa" w:w="1033"/>
            <w:shd w:fill="F2F5F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  <w:tr>
        <w:tc>
          <w:tcPr>
            <w:tcW w:type="dxa" w:w="860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1A2A33"/>
                <w:sz w:val="19"/>
                <w:szCs w:val="19"/>
              </w:rPr>
              <w:t xml:space="preserve">Mando esta plantilla rellenada</w:t>
            </w:r>
          </w:p>
        </w:tc>
        <w:tc>
          <w:tcPr>
            <w:tcW w:type="dxa" w:w="103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1A2A33"/>
                <w:sz w:val="26"/>
                <w:szCs w:val="26"/>
              </w:rPr>
              <w:t xml:space="preserve">☐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Capturas que incluyo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 — marca las que mandas:</w:t>
      </w:r>
    </w:p>
    <w:p>
      <w:pPr>
        <w:spacing w:after="20"/>
      </w:pPr>
      <w:r>
        <w:rPr>
          <w:rFonts w:ascii="Consolas" w:cs="Consolas" w:eastAsia="Consolas" w:hAnsi="Consolas"/>
          <w:color w:val="1A2A33"/>
          <w:sz w:val="19"/>
          <w:szCs w:val="19"/>
        </w:rPr>
        <w:t xml:space="preserve">☐ W-01-ventana.png</w:t>
      </w:r>
    </w:p>
    <w:p>
      <w:pPr>
        <w:spacing w:after="20"/>
      </w:pPr>
      <w:r>
        <w:rPr>
          <w:rFonts w:ascii="Consolas" w:cs="Consolas" w:eastAsia="Consolas" w:hAnsi="Consolas"/>
          <w:color w:val="1A2A33"/>
          <w:sz w:val="19"/>
          <w:szCs w:val="19"/>
        </w:rPr>
        <w:t xml:space="preserve">☐ W-02-maximizada.png</w:t>
      </w:r>
    </w:p>
    <w:p>
      <w:pPr>
        <w:spacing w:after="20"/>
      </w:pPr>
      <w:r>
        <w:rPr>
          <w:rFonts w:ascii="Consolas" w:cs="Consolas" w:eastAsia="Consolas" w:hAnsi="Consolas"/>
          <w:color w:val="1A2A33"/>
          <w:sz w:val="19"/>
          <w:szCs w:val="19"/>
        </w:rPr>
        <w:t xml:space="preserve">☐ W-03-primitivas.png</w:t>
      </w:r>
    </w:p>
    <w:p>
      <w:pPr>
        <w:spacing w:after="20"/>
      </w:pPr>
      <w:r>
        <w:rPr>
          <w:rFonts w:ascii="Consolas" w:cs="Consolas" w:eastAsia="Consolas" w:hAnsi="Consolas"/>
          <w:color w:val="1A2A33"/>
          <w:sz w:val="19"/>
          <w:szCs w:val="19"/>
        </w:rPr>
        <w:t xml:space="preserve">☐ W-04-estados.png</w:t>
      </w:r>
    </w:p>
    <w:p>
      <w:pPr>
        <w:spacing w:after="20"/>
      </w:pPr>
      <w:r>
        <w:rPr>
          <w:rFonts w:ascii="Consolas" w:cs="Consolas" w:eastAsia="Consolas" w:hAnsi="Consolas"/>
          <w:color w:val="1A2A33"/>
          <w:sz w:val="19"/>
          <w:szCs w:val="19"/>
        </w:rPr>
        <w:t xml:space="preserve">☐ W-05-tabla.png</w:t>
      </w:r>
    </w:p>
    <w:p>
      <w:pPr>
        <w:spacing w:after="20"/>
      </w:pPr>
      <w:r>
        <w:rPr>
          <w:rFonts w:ascii="Consolas" w:cs="Consolas" w:eastAsia="Consolas" w:hAnsi="Consolas"/>
          <w:color w:val="1A2A33"/>
          <w:sz w:val="19"/>
          <w:szCs w:val="19"/>
        </w:rPr>
        <w:t xml:space="preserve">☐ W-06-tipografia.png</w:t>
      </w:r>
    </w:p>
    <w:p>
      <w:pPr>
        <w:spacing w:after="20"/>
      </w:pPr>
      <w:r>
        <w:rPr>
          <w:rFonts w:ascii="Consolas" w:cs="Consolas" w:eastAsia="Consolas" w:hAnsi="Consolas"/>
          <w:color w:val="1A2A33"/>
          <w:sz w:val="19"/>
          <w:szCs w:val="19"/>
        </w:rPr>
        <w:t xml:space="preserve">☐ W-07-escala-125.png</w:t>
      </w:r>
    </w:p>
    <w:p>
      <w:pPr>
        <w:spacing w:after="20"/>
      </w:pPr>
      <w:r>
        <w:rPr>
          <w:rFonts w:ascii="Consolas" w:cs="Consolas" w:eastAsia="Consolas" w:hAnsi="Consolas"/>
          <w:color w:val="1A2A33"/>
          <w:sz w:val="19"/>
          <w:szCs w:val="19"/>
        </w:rPr>
        <w:t xml:space="preserve">☐ W-08-escala-150.png</w:t>
      </w:r>
    </w:p>
    <w:p>
      <w:pPr>
        <w:spacing w:after="20"/>
      </w:pPr>
      <w:r>
        <w:rPr>
          <w:rFonts w:ascii="Consolas" w:cs="Consolas" w:eastAsia="Consolas" w:hAnsi="Consolas"/>
          <w:color w:val="1A2A33"/>
          <w:sz w:val="19"/>
          <w:szCs w:val="19"/>
        </w:rPr>
        <w:t xml:space="preserve">☐ W-09-escala-200.png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¿Vas a hacer también la de Mac?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 ☐ sí ☐ no ☐ no tengo Mac</w:t>
      </w:r>
    </w:p>
    <w:p>
      <w:pPr>
        <w:pBdr>
          <w:bottom w:val="single" w:color="CBD8DF" w:sz="6"/>
        </w:pBdr>
        <w:spacing w:after="200" w:before="120"/>
      </w:pPr>
      <w:r>
        <w:t xml:space="preserv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A2A33"/>
          <w:sz w:val="21"/>
          <w:szCs w:val="21"/>
        </w:rPr>
        <w:t xml:space="preserve">Gracias.</w:t>
      </w:r>
      <w:r>
        <w:rPr>
          <w:rFonts w:ascii="Calibri" w:cs="Calibri" w:eastAsia="Calibri" w:hAnsi="Calibri"/>
          <w:color w:val="1A2A33"/>
          <w:sz w:val="21"/>
          <w:szCs w:val="21"/>
        </w:rPr>
        <w:t xml:space="preserve"> Cada cosa que encuentres aquí es una que no arrastramos durante siete pantallas más.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 · Revisión visual en Windows</dc:title>
  <dc:creator>TELEMETRY INSIGHT</dc:creator>
  <dc:description>Plantilla de entrega de la revisión visual de ARLES RELAY</dc:description>
  <cp:lastModifiedBy>Un-named</cp:lastModifiedBy>
  <cp:revision>1</cp:revision>
  <dcterms:created xsi:type="dcterms:W3CDTF">2026-09-14T23:56:52.864Z</dcterms:created>
  <dcterms:modified xsi:type="dcterms:W3CDTF">2026-09-14T23:56:53.076Z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