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25816" w14:textId="77777777" w:rsidR="00843F1C" w:rsidRPr="00843F1C" w:rsidRDefault="00843F1C" w:rsidP="00843F1C">
      <w:pPr>
        <w:spacing w:after="0" w:line="240" w:lineRule="auto"/>
        <w:jc w:val="center"/>
        <w:rPr>
          <w:rFonts w:ascii="Calibri" w:eastAsia="Calibri" w:hAnsi="Calibri" w:cs="Times New Roman"/>
          <w:sz w:val="48"/>
          <w:szCs w:val="48"/>
        </w:rPr>
      </w:pPr>
      <w:r w:rsidRPr="00843F1C">
        <w:rPr>
          <w:rFonts w:ascii="Calibri" w:eastAsia="Calibri" w:hAnsi="Calibri" w:cs="Times New Roman"/>
          <w:sz w:val="48"/>
          <w:szCs w:val="48"/>
        </w:rPr>
        <w:t>Colegiul Național „Emanuil G</w:t>
      </w:r>
      <w:r w:rsidR="000F7A62">
        <w:rPr>
          <w:rFonts w:ascii="Calibri" w:eastAsia="Calibri" w:hAnsi="Calibri" w:cs="Times New Roman"/>
          <w:sz w:val="48"/>
          <w:szCs w:val="48"/>
        </w:rPr>
        <w:t>o</w:t>
      </w:r>
      <w:r w:rsidRPr="00843F1C">
        <w:rPr>
          <w:rFonts w:ascii="Calibri" w:eastAsia="Calibri" w:hAnsi="Calibri" w:cs="Times New Roman"/>
          <w:sz w:val="48"/>
          <w:szCs w:val="48"/>
        </w:rPr>
        <w:t>j</w:t>
      </w:r>
      <w:r w:rsidR="000F7A62">
        <w:rPr>
          <w:rFonts w:ascii="Calibri" w:eastAsia="Calibri" w:hAnsi="Calibri" w:cs="Times New Roman"/>
          <w:sz w:val="48"/>
          <w:szCs w:val="48"/>
        </w:rPr>
        <w:t>d</w:t>
      </w:r>
      <w:r w:rsidRPr="00843F1C">
        <w:rPr>
          <w:rFonts w:ascii="Calibri" w:eastAsia="Calibri" w:hAnsi="Calibri" w:cs="Times New Roman"/>
          <w:sz w:val="48"/>
          <w:szCs w:val="48"/>
        </w:rPr>
        <w:t>u”</w:t>
      </w:r>
    </w:p>
    <w:p w14:paraId="672A6659" w14:textId="77777777" w:rsidR="00843F1C" w:rsidRPr="00843F1C" w:rsidRDefault="00843F1C" w:rsidP="00843F1C">
      <w:pPr>
        <w:spacing w:after="0" w:line="240" w:lineRule="auto"/>
        <w:jc w:val="center"/>
        <w:rPr>
          <w:rFonts w:ascii="Calibri" w:eastAsia="Calibri" w:hAnsi="Calibri" w:cs="Times New Roman"/>
          <w:sz w:val="44"/>
          <w:szCs w:val="44"/>
        </w:rPr>
      </w:pPr>
    </w:p>
    <w:p w14:paraId="0A37501D" w14:textId="77777777" w:rsidR="00843F1C" w:rsidRPr="00843F1C" w:rsidRDefault="00843F1C" w:rsidP="00843F1C">
      <w:pPr>
        <w:spacing w:after="0" w:line="240" w:lineRule="auto"/>
        <w:jc w:val="center"/>
        <w:rPr>
          <w:rFonts w:ascii="Calibri" w:eastAsia="Calibri" w:hAnsi="Calibri" w:cs="Times New Roman"/>
          <w:sz w:val="44"/>
          <w:szCs w:val="44"/>
        </w:rPr>
      </w:pPr>
    </w:p>
    <w:p w14:paraId="5DAB6C7B" w14:textId="77777777" w:rsidR="00843F1C" w:rsidRPr="00843F1C" w:rsidRDefault="00843F1C" w:rsidP="00843F1C">
      <w:pPr>
        <w:spacing w:after="0" w:line="240" w:lineRule="auto"/>
        <w:jc w:val="center"/>
        <w:rPr>
          <w:rFonts w:ascii="Calibri" w:eastAsia="Calibri" w:hAnsi="Calibri" w:cs="Times New Roman"/>
          <w:sz w:val="44"/>
          <w:szCs w:val="44"/>
        </w:rPr>
      </w:pPr>
    </w:p>
    <w:p w14:paraId="02EB378F" w14:textId="77777777" w:rsidR="00843F1C" w:rsidRPr="00843F1C" w:rsidRDefault="00843F1C" w:rsidP="00843F1C">
      <w:pPr>
        <w:spacing w:after="0" w:line="240" w:lineRule="auto"/>
        <w:jc w:val="center"/>
        <w:rPr>
          <w:rFonts w:ascii="Calibri" w:eastAsia="Calibri" w:hAnsi="Calibri" w:cs="Times New Roman"/>
          <w:sz w:val="44"/>
          <w:szCs w:val="44"/>
        </w:rPr>
      </w:pPr>
    </w:p>
    <w:p w14:paraId="6A05A809" w14:textId="77777777" w:rsidR="00843F1C" w:rsidRPr="00843F1C" w:rsidRDefault="00843F1C" w:rsidP="00843F1C">
      <w:pPr>
        <w:spacing w:after="0" w:line="240" w:lineRule="auto"/>
        <w:jc w:val="center"/>
        <w:rPr>
          <w:rFonts w:ascii="Calibri" w:eastAsia="Calibri" w:hAnsi="Calibri" w:cs="Times New Roman"/>
          <w:sz w:val="44"/>
          <w:szCs w:val="44"/>
        </w:rPr>
      </w:pPr>
    </w:p>
    <w:p w14:paraId="5A39BBE3" w14:textId="77777777" w:rsidR="00843F1C" w:rsidRPr="00843F1C" w:rsidRDefault="00843F1C" w:rsidP="00843F1C">
      <w:pPr>
        <w:spacing w:after="0" w:line="240" w:lineRule="auto"/>
        <w:jc w:val="center"/>
        <w:rPr>
          <w:rFonts w:ascii="Calibri" w:eastAsia="Calibri" w:hAnsi="Calibri" w:cs="Times New Roman"/>
          <w:sz w:val="44"/>
          <w:szCs w:val="44"/>
        </w:rPr>
      </w:pPr>
    </w:p>
    <w:p w14:paraId="59141709" w14:textId="77777777" w:rsidR="00843F1C" w:rsidRPr="00843F1C" w:rsidRDefault="00843F1C" w:rsidP="00843F1C">
      <w:pPr>
        <w:spacing w:after="0" w:line="240" w:lineRule="auto"/>
        <w:jc w:val="center"/>
        <w:rPr>
          <w:rFonts w:ascii="Calibri" w:eastAsia="Calibri" w:hAnsi="Calibri" w:cs="Times New Roman"/>
          <w:b/>
          <w:bCs/>
          <w:sz w:val="64"/>
          <w:szCs w:val="64"/>
        </w:rPr>
      </w:pPr>
      <w:r w:rsidRPr="00843F1C">
        <w:rPr>
          <w:rFonts w:ascii="Calibri" w:eastAsia="Calibri" w:hAnsi="Calibri" w:cs="Times New Roman"/>
          <w:b/>
          <w:bCs/>
          <w:sz w:val="64"/>
          <w:szCs w:val="64"/>
        </w:rPr>
        <w:t>Lucrare pentru obținerea</w:t>
      </w:r>
    </w:p>
    <w:p w14:paraId="206AD212" w14:textId="77777777" w:rsidR="00843F1C" w:rsidRPr="00843F1C" w:rsidRDefault="00843F1C" w:rsidP="00843F1C">
      <w:pPr>
        <w:spacing w:after="0" w:line="240" w:lineRule="auto"/>
        <w:jc w:val="center"/>
        <w:rPr>
          <w:rFonts w:ascii="Calibri" w:eastAsia="Calibri" w:hAnsi="Calibri" w:cs="Times New Roman"/>
          <w:b/>
          <w:bCs/>
          <w:sz w:val="60"/>
          <w:szCs w:val="60"/>
        </w:rPr>
      </w:pPr>
      <w:r w:rsidRPr="00843F1C">
        <w:rPr>
          <w:rFonts w:ascii="Calibri" w:eastAsia="Calibri" w:hAnsi="Calibri" w:cs="Times New Roman"/>
          <w:b/>
          <w:bCs/>
          <w:sz w:val="64"/>
          <w:szCs w:val="64"/>
        </w:rPr>
        <w:t>atestatului la Informatică</w:t>
      </w:r>
    </w:p>
    <w:p w14:paraId="41C8F396" w14:textId="77777777" w:rsidR="00843F1C" w:rsidRPr="00843F1C" w:rsidRDefault="00843F1C" w:rsidP="00843F1C">
      <w:pPr>
        <w:spacing w:after="0" w:line="240" w:lineRule="auto"/>
        <w:jc w:val="center"/>
        <w:rPr>
          <w:rFonts w:ascii="Calibri" w:eastAsia="Calibri" w:hAnsi="Calibri" w:cs="Times New Roman"/>
          <w:sz w:val="60"/>
          <w:szCs w:val="60"/>
        </w:rPr>
      </w:pPr>
    </w:p>
    <w:p w14:paraId="4E66B4CA" w14:textId="5B3DF790" w:rsidR="00843F1C" w:rsidRPr="00843F1C" w:rsidRDefault="00A926A1" w:rsidP="00843F1C">
      <w:pPr>
        <w:spacing w:after="0" w:line="240" w:lineRule="auto"/>
        <w:jc w:val="center"/>
        <w:rPr>
          <w:rFonts w:ascii="Calibri" w:eastAsia="Calibri" w:hAnsi="Calibri" w:cs="Times New Roman"/>
          <w:b/>
          <w:bCs/>
          <w:sz w:val="64"/>
          <w:szCs w:val="64"/>
        </w:rPr>
      </w:pPr>
      <w:r>
        <w:rPr>
          <w:rFonts w:ascii="Calibri" w:eastAsia="Calibri" w:hAnsi="Calibri" w:cs="Times New Roman"/>
          <w:b/>
          <w:bCs/>
          <w:sz w:val="64"/>
          <w:szCs w:val="64"/>
        </w:rPr>
        <w:t>Minesweeper</w:t>
      </w:r>
    </w:p>
    <w:p w14:paraId="72A3D3EC" w14:textId="77777777" w:rsidR="00843F1C" w:rsidRPr="00843F1C" w:rsidRDefault="00843F1C" w:rsidP="00843F1C">
      <w:pPr>
        <w:spacing w:after="0" w:line="240" w:lineRule="auto"/>
        <w:jc w:val="center"/>
        <w:rPr>
          <w:rFonts w:ascii="Calibri" w:eastAsia="Calibri" w:hAnsi="Calibri" w:cs="Times New Roman"/>
          <w:sz w:val="60"/>
          <w:szCs w:val="60"/>
        </w:rPr>
      </w:pPr>
    </w:p>
    <w:p w14:paraId="0D0B940D" w14:textId="77777777" w:rsidR="00843F1C" w:rsidRPr="00843F1C" w:rsidRDefault="00843F1C" w:rsidP="00843F1C">
      <w:pPr>
        <w:spacing w:after="0" w:line="240" w:lineRule="auto"/>
        <w:jc w:val="center"/>
        <w:rPr>
          <w:rFonts w:ascii="Calibri" w:eastAsia="Calibri" w:hAnsi="Calibri" w:cs="Times New Roman"/>
          <w:sz w:val="60"/>
          <w:szCs w:val="60"/>
        </w:rPr>
      </w:pPr>
    </w:p>
    <w:p w14:paraId="0E27B00A" w14:textId="77777777" w:rsidR="00843F1C" w:rsidRPr="00843F1C" w:rsidRDefault="00843F1C" w:rsidP="00843F1C">
      <w:pPr>
        <w:spacing w:after="0" w:line="240" w:lineRule="auto"/>
        <w:jc w:val="center"/>
        <w:rPr>
          <w:rFonts w:ascii="Calibri" w:eastAsia="Calibri" w:hAnsi="Calibri" w:cs="Times New Roman"/>
          <w:sz w:val="60"/>
          <w:szCs w:val="60"/>
        </w:rPr>
      </w:pPr>
    </w:p>
    <w:p w14:paraId="07882DF8" w14:textId="0F2F6BF6" w:rsidR="00843F1C" w:rsidRPr="00843F1C" w:rsidRDefault="00843F1C" w:rsidP="00843F1C">
      <w:pPr>
        <w:spacing w:after="0" w:line="240" w:lineRule="auto"/>
        <w:jc w:val="both"/>
        <w:rPr>
          <w:rFonts w:ascii="Calibri" w:eastAsia="Calibri" w:hAnsi="Calibri" w:cs="Times New Roman"/>
          <w:sz w:val="44"/>
          <w:szCs w:val="44"/>
        </w:rPr>
      </w:pPr>
      <w:r w:rsidRPr="00843F1C">
        <w:rPr>
          <w:rFonts w:ascii="Calibri" w:eastAsia="Calibri" w:hAnsi="Calibri" w:cs="Times New Roman"/>
          <w:sz w:val="44"/>
          <w:szCs w:val="44"/>
        </w:rPr>
        <w:t xml:space="preserve">      Candidat                                 Profesor coordonator</w:t>
      </w:r>
    </w:p>
    <w:p w14:paraId="658C2C56" w14:textId="2E4B95CF" w:rsidR="00843F1C" w:rsidRPr="00843F1C" w:rsidRDefault="00577F03" w:rsidP="00843F1C">
      <w:pPr>
        <w:spacing w:after="0" w:line="240" w:lineRule="auto"/>
        <w:jc w:val="both"/>
        <w:rPr>
          <w:rFonts w:ascii="Calibri" w:eastAsia="Calibri" w:hAnsi="Calibri" w:cs="Times New Roman"/>
          <w:sz w:val="44"/>
          <w:szCs w:val="44"/>
        </w:rPr>
      </w:pPr>
      <w:r>
        <w:rPr>
          <w:rFonts w:ascii="Calibri" w:eastAsia="Calibri" w:hAnsi="Calibri" w:cs="Times New Roman"/>
          <w:sz w:val="44"/>
          <w:szCs w:val="44"/>
        </w:rPr>
        <w:t xml:space="preserve">  </w:t>
      </w:r>
      <w:r w:rsidR="000F16D3">
        <w:rPr>
          <w:rFonts w:ascii="Calibri" w:eastAsia="Calibri" w:hAnsi="Calibri" w:cs="Times New Roman"/>
          <w:sz w:val="44"/>
          <w:szCs w:val="44"/>
        </w:rPr>
        <w:t xml:space="preserve">  </w:t>
      </w:r>
      <w:r w:rsidR="00A926A1">
        <w:rPr>
          <w:rFonts w:ascii="Calibri" w:eastAsia="Calibri" w:hAnsi="Calibri" w:cs="Times New Roman"/>
          <w:sz w:val="44"/>
          <w:szCs w:val="44"/>
        </w:rPr>
        <w:t>Șchiop Adrian-Marian</w:t>
      </w:r>
      <w:r w:rsidR="000F16D3">
        <w:rPr>
          <w:rFonts w:ascii="Calibri" w:eastAsia="Calibri" w:hAnsi="Calibri" w:cs="Times New Roman"/>
          <w:sz w:val="44"/>
          <w:szCs w:val="44"/>
        </w:rPr>
        <w:t xml:space="preserve">    </w:t>
      </w:r>
      <w:r w:rsidR="00843F1C" w:rsidRPr="00843F1C">
        <w:rPr>
          <w:rFonts w:ascii="Calibri" w:eastAsia="Calibri" w:hAnsi="Calibri" w:cs="Times New Roman"/>
          <w:sz w:val="44"/>
          <w:szCs w:val="44"/>
        </w:rPr>
        <w:t xml:space="preserve">                    </w:t>
      </w:r>
      <w:r>
        <w:rPr>
          <w:rFonts w:ascii="Calibri" w:eastAsia="Calibri" w:hAnsi="Calibri" w:cs="Times New Roman"/>
          <w:sz w:val="44"/>
          <w:szCs w:val="44"/>
        </w:rPr>
        <w:t xml:space="preserve">   </w:t>
      </w:r>
      <w:r w:rsidR="000F16D3">
        <w:rPr>
          <w:rFonts w:ascii="Calibri" w:eastAsia="Calibri" w:hAnsi="Calibri" w:cs="Times New Roman"/>
          <w:sz w:val="44"/>
          <w:szCs w:val="44"/>
        </w:rPr>
        <w:t>Adrian NIȚĂ</w:t>
      </w:r>
    </w:p>
    <w:p w14:paraId="60061E4C" w14:textId="77777777" w:rsidR="00843F1C" w:rsidRPr="00843F1C" w:rsidRDefault="00843F1C" w:rsidP="00843F1C">
      <w:pPr>
        <w:spacing w:after="0" w:line="240" w:lineRule="auto"/>
        <w:jc w:val="both"/>
        <w:rPr>
          <w:rFonts w:ascii="Calibri" w:eastAsia="Calibri" w:hAnsi="Calibri" w:cs="Times New Roman"/>
          <w:sz w:val="44"/>
          <w:szCs w:val="44"/>
        </w:rPr>
      </w:pPr>
    </w:p>
    <w:p w14:paraId="44EAFD9C" w14:textId="77777777" w:rsidR="00843F1C" w:rsidRPr="00843F1C" w:rsidRDefault="00843F1C" w:rsidP="00843F1C">
      <w:pPr>
        <w:spacing w:after="0" w:line="240" w:lineRule="auto"/>
        <w:jc w:val="both"/>
        <w:rPr>
          <w:rFonts w:ascii="Calibri" w:eastAsia="Calibri" w:hAnsi="Calibri" w:cs="Times New Roman"/>
          <w:sz w:val="44"/>
          <w:szCs w:val="44"/>
        </w:rPr>
      </w:pPr>
    </w:p>
    <w:p w14:paraId="4B94D5A5" w14:textId="77777777" w:rsidR="00843F1C" w:rsidRPr="00843F1C" w:rsidRDefault="00843F1C" w:rsidP="00843F1C">
      <w:pPr>
        <w:spacing w:after="0" w:line="240" w:lineRule="auto"/>
        <w:jc w:val="both"/>
        <w:rPr>
          <w:rFonts w:ascii="Calibri" w:eastAsia="Calibri" w:hAnsi="Calibri" w:cs="Times New Roman"/>
          <w:sz w:val="44"/>
          <w:szCs w:val="44"/>
        </w:rPr>
      </w:pPr>
    </w:p>
    <w:p w14:paraId="3DEEC669" w14:textId="77777777" w:rsidR="00843F1C" w:rsidRPr="00843F1C" w:rsidRDefault="00843F1C" w:rsidP="00843F1C">
      <w:pPr>
        <w:spacing w:after="0" w:line="240" w:lineRule="auto"/>
        <w:jc w:val="both"/>
        <w:rPr>
          <w:rFonts w:ascii="Calibri" w:eastAsia="Calibri" w:hAnsi="Calibri" w:cs="Times New Roman"/>
          <w:sz w:val="44"/>
          <w:szCs w:val="44"/>
        </w:rPr>
      </w:pPr>
    </w:p>
    <w:p w14:paraId="3656B9AB" w14:textId="77777777" w:rsidR="00843F1C" w:rsidRPr="00843F1C" w:rsidRDefault="00843F1C" w:rsidP="00843F1C">
      <w:pPr>
        <w:spacing w:after="0" w:line="240" w:lineRule="auto"/>
        <w:jc w:val="both"/>
        <w:rPr>
          <w:rFonts w:ascii="Calibri" w:eastAsia="Calibri" w:hAnsi="Calibri" w:cs="Times New Roman"/>
          <w:sz w:val="44"/>
          <w:szCs w:val="44"/>
        </w:rPr>
      </w:pPr>
    </w:p>
    <w:p w14:paraId="437F555D" w14:textId="77777777" w:rsidR="00843F1C" w:rsidRPr="00843F1C" w:rsidRDefault="00843F1C" w:rsidP="00843F1C">
      <w:pPr>
        <w:spacing w:after="0" w:line="240" w:lineRule="auto"/>
        <w:jc w:val="center"/>
        <w:rPr>
          <w:rFonts w:ascii="Calibri" w:eastAsia="Calibri" w:hAnsi="Calibri" w:cs="Times New Roman"/>
          <w:sz w:val="44"/>
          <w:szCs w:val="44"/>
        </w:rPr>
      </w:pPr>
      <w:r w:rsidRPr="00843F1C">
        <w:rPr>
          <w:rFonts w:ascii="Calibri" w:eastAsia="Calibri" w:hAnsi="Calibri" w:cs="Times New Roman"/>
          <w:sz w:val="44"/>
          <w:szCs w:val="44"/>
        </w:rPr>
        <w:t>Oradea</w:t>
      </w:r>
    </w:p>
    <w:p w14:paraId="54E11D2A" w14:textId="043BEEDF" w:rsidR="002875F6" w:rsidRPr="002875F6" w:rsidRDefault="00843F1C" w:rsidP="0001403C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843F1C">
        <w:rPr>
          <w:rFonts w:ascii="Calibri" w:eastAsia="Calibri" w:hAnsi="Calibri" w:cs="Times New Roman"/>
          <w:sz w:val="44"/>
          <w:szCs w:val="44"/>
        </w:rPr>
        <w:t>202</w:t>
      </w:r>
      <w:r w:rsidR="000F16D3">
        <w:rPr>
          <w:rFonts w:ascii="Calibri" w:eastAsia="Calibri" w:hAnsi="Calibri" w:cs="Times New Roman"/>
          <w:sz w:val="44"/>
          <w:szCs w:val="44"/>
        </w:rPr>
        <w:t>1</w:t>
      </w:r>
    </w:p>
    <w:p w14:paraId="31126E5D" w14:textId="77777777" w:rsidR="009820A7" w:rsidRPr="009820A7" w:rsidRDefault="009820A7" w:rsidP="00843F1C">
      <w:pPr>
        <w:spacing w:after="0"/>
        <w:jc w:val="both"/>
        <w:rPr>
          <w:sz w:val="24"/>
          <w:szCs w:val="24"/>
        </w:rPr>
      </w:pPr>
    </w:p>
    <w:p w14:paraId="2DE403A5" w14:textId="4A537D36" w:rsidR="00AB01F3" w:rsidRDefault="00AB01F3">
      <w:pPr>
        <w:spacing w:after="0"/>
        <w:jc w:val="center"/>
        <w:rPr>
          <w:sz w:val="20"/>
          <w:szCs w:val="20"/>
        </w:rPr>
      </w:pPr>
    </w:p>
    <w:p w14:paraId="7FF76C96" w14:textId="520DACE1" w:rsidR="00A926A1" w:rsidRDefault="00A926A1">
      <w:pPr>
        <w:spacing w:after="0"/>
        <w:jc w:val="center"/>
        <w:rPr>
          <w:sz w:val="20"/>
          <w:szCs w:val="20"/>
        </w:rPr>
      </w:pPr>
    </w:p>
    <w:p w14:paraId="71AE0D46" w14:textId="3D4038F5" w:rsidR="00A926A1" w:rsidRDefault="00A926A1">
      <w:pPr>
        <w:spacing w:after="0"/>
        <w:jc w:val="center"/>
        <w:rPr>
          <w:sz w:val="20"/>
          <w:szCs w:val="20"/>
        </w:rPr>
      </w:pPr>
    </w:p>
    <w:p w14:paraId="63D5D2AA" w14:textId="1CFF9E6C" w:rsidR="00A926A1" w:rsidRDefault="00A926A1" w:rsidP="00A926A1">
      <w:pPr>
        <w:spacing w:after="0"/>
        <w:rPr>
          <w:sz w:val="20"/>
          <w:szCs w:val="20"/>
        </w:rPr>
      </w:pPr>
    </w:p>
    <w:p w14:paraId="156D66D6" w14:textId="210ECBCD" w:rsidR="00A926A1" w:rsidRDefault="00A926A1" w:rsidP="00A926A1">
      <w:pPr>
        <w:spacing w:after="0"/>
        <w:rPr>
          <w:sz w:val="20"/>
          <w:szCs w:val="20"/>
        </w:rPr>
      </w:pPr>
    </w:p>
    <w:p w14:paraId="34B33926" w14:textId="6A0DB21B" w:rsidR="00A926A1" w:rsidRPr="00A926A1" w:rsidRDefault="00A926A1" w:rsidP="0000277F">
      <w:pPr>
        <w:spacing w:after="0"/>
        <w:ind w:firstLine="708"/>
        <w:rPr>
          <w:sz w:val="28"/>
          <w:szCs w:val="28"/>
        </w:rPr>
      </w:pPr>
      <w:r w:rsidRPr="00A926A1">
        <w:rPr>
          <w:sz w:val="28"/>
          <w:szCs w:val="28"/>
        </w:rPr>
        <w:t xml:space="preserve">Am ales sa </w:t>
      </w:r>
      <w:r>
        <w:rPr>
          <w:sz w:val="28"/>
          <w:szCs w:val="28"/>
        </w:rPr>
        <w:t>î</w:t>
      </w:r>
      <w:r w:rsidRPr="00A926A1">
        <w:rPr>
          <w:sz w:val="28"/>
          <w:szCs w:val="28"/>
        </w:rPr>
        <w:t xml:space="preserve">mi realizez atestatul </w:t>
      </w:r>
      <w:r w:rsidR="006B11B8">
        <w:rPr>
          <w:sz w:val="28"/>
          <w:szCs w:val="28"/>
        </w:rPr>
        <w:t>î</w:t>
      </w:r>
      <w:r w:rsidRPr="00A926A1">
        <w:rPr>
          <w:sz w:val="28"/>
          <w:szCs w:val="28"/>
        </w:rPr>
        <w:t xml:space="preserve">n programul Visual Studio, folosind limbajul de programare C#, deoarece am studiat acest limbaj </w:t>
      </w:r>
      <w:r w:rsidR="006B11B8">
        <w:rPr>
          <w:sz w:val="28"/>
          <w:szCs w:val="28"/>
        </w:rPr>
        <w:t>î</w:t>
      </w:r>
      <w:r w:rsidRPr="00A926A1">
        <w:rPr>
          <w:sz w:val="28"/>
          <w:szCs w:val="28"/>
        </w:rPr>
        <w:t xml:space="preserve">n cadrul clasei a XII-a </w:t>
      </w:r>
      <w:r w:rsidR="006B11B8">
        <w:rPr>
          <w:sz w:val="28"/>
          <w:szCs w:val="28"/>
        </w:rPr>
        <w:t>ș</w:t>
      </w:r>
      <w:r w:rsidRPr="00A926A1">
        <w:rPr>
          <w:sz w:val="28"/>
          <w:szCs w:val="28"/>
        </w:rPr>
        <w:t>i pot spune ca mi-a st</w:t>
      </w:r>
      <w:r>
        <w:rPr>
          <w:sz w:val="28"/>
          <w:szCs w:val="28"/>
        </w:rPr>
        <w:t>â</w:t>
      </w:r>
      <w:r w:rsidRPr="00A926A1">
        <w:rPr>
          <w:sz w:val="28"/>
          <w:szCs w:val="28"/>
        </w:rPr>
        <w:t xml:space="preserve">rnit interesul. </w:t>
      </w:r>
      <w:r w:rsidR="006B11B8">
        <w:rPr>
          <w:sz w:val="28"/>
          <w:szCs w:val="28"/>
        </w:rPr>
        <w:t>Î</w:t>
      </w:r>
      <w:r w:rsidRPr="00A926A1">
        <w:rPr>
          <w:sz w:val="28"/>
          <w:szCs w:val="28"/>
        </w:rPr>
        <w:t>n acest program se pot realiza diverse aplica</w:t>
      </w:r>
      <w:r>
        <w:rPr>
          <w:sz w:val="28"/>
          <w:szCs w:val="28"/>
        </w:rPr>
        <w:t>ț</w:t>
      </w:r>
      <w:r w:rsidRPr="00A926A1">
        <w:rPr>
          <w:sz w:val="28"/>
          <w:szCs w:val="28"/>
        </w:rPr>
        <w:t>ii</w:t>
      </w:r>
      <w:r w:rsidR="006B11B8">
        <w:rPr>
          <w:sz w:val="28"/>
          <w:szCs w:val="28"/>
        </w:rPr>
        <w:t>,</w:t>
      </w:r>
      <w:r w:rsidRPr="00A926A1">
        <w:rPr>
          <w:sz w:val="28"/>
          <w:szCs w:val="28"/>
        </w:rPr>
        <w:t xml:space="preserve"> cu grade de complexitate diferite, astfel </w:t>
      </w:r>
      <w:r>
        <w:rPr>
          <w:sz w:val="28"/>
          <w:szCs w:val="28"/>
        </w:rPr>
        <w:t>î</w:t>
      </w:r>
      <w:r w:rsidRPr="00A926A1">
        <w:rPr>
          <w:sz w:val="28"/>
          <w:szCs w:val="28"/>
        </w:rPr>
        <w:t>nc</w:t>
      </w:r>
      <w:r>
        <w:rPr>
          <w:sz w:val="28"/>
          <w:szCs w:val="28"/>
        </w:rPr>
        <w:t>â</w:t>
      </w:r>
      <w:r w:rsidRPr="00A926A1">
        <w:rPr>
          <w:sz w:val="28"/>
          <w:szCs w:val="28"/>
        </w:rPr>
        <w:t>t am hot</w:t>
      </w:r>
      <w:r>
        <w:rPr>
          <w:sz w:val="28"/>
          <w:szCs w:val="28"/>
        </w:rPr>
        <w:t>ă</w:t>
      </w:r>
      <w:r w:rsidRPr="00A926A1">
        <w:rPr>
          <w:sz w:val="28"/>
          <w:szCs w:val="28"/>
        </w:rPr>
        <w:t>r</w:t>
      </w:r>
      <w:r>
        <w:rPr>
          <w:sz w:val="28"/>
          <w:szCs w:val="28"/>
        </w:rPr>
        <w:t>â</w:t>
      </w:r>
      <w:r w:rsidRPr="00A926A1">
        <w:rPr>
          <w:sz w:val="28"/>
          <w:szCs w:val="28"/>
        </w:rPr>
        <w:t>t s</w:t>
      </w:r>
      <w:r>
        <w:rPr>
          <w:sz w:val="28"/>
          <w:szCs w:val="28"/>
        </w:rPr>
        <w:t>ă</w:t>
      </w:r>
      <w:r w:rsidRPr="00A926A1">
        <w:rPr>
          <w:sz w:val="28"/>
          <w:szCs w:val="28"/>
        </w:rPr>
        <w:t xml:space="preserve"> </w:t>
      </w:r>
      <w:r>
        <w:rPr>
          <w:sz w:val="28"/>
          <w:szCs w:val="28"/>
        </w:rPr>
        <w:t>î</w:t>
      </w:r>
      <w:r w:rsidRPr="00A926A1">
        <w:rPr>
          <w:sz w:val="28"/>
          <w:szCs w:val="28"/>
        </w:rPr>
        <w:t>mi ar</w:t>
      </w:r>
      <w:r w:rsidR="006B11B8">
        <w:rPr>
          <w:sz w:val="28"/>
          <w:szCs w:val="28"/>
        </w:rPr>
        <w:t>ă</w:t>
      </w:r>
      <w:r w:rsidRPr="00A926A1">
        <w:rPr>
          <w:sz w:val="28"/>
          <w:szCs w:val="28"/>
        </w:rPr>
        <w:t>t aptitudinile</w:t>
      </w:r>
      <w:r w:rsidR="006B11B8">
        <w:rPr>
          <w:sz w:val="28"/>
          <w:szCs w:val="28"/>
        </w:rPr>
        <w:t xml:space="preserve"> î</w:t>
      </w:r>
      <w:r w:rsidRPr="00A926A1">
        <w:rPr>
          <w:sz w:val="28"/>
          <w:szCs w:val="28"/>
        </w:rPr>
        <w:t>n cadrul acestui proiect.</w:t>
      </w:r>
      <w:r>
        <w:rPr>
          <w:sz w:val="28"/>
          <w:szCs w:val="28"/>
        </w:rPr>
        <w:t xml:space="preserve"> Am recreat renumitul joc „Minesweeper” deoarece este</w:t>
      </w:r>
      <w:r w:rsidR="006B11B8">
        <w:rPr>
          <w:sz w:val="28"/>
          <w:szCs w:val="28"/>
        </w:rPr>
        <w:t xml:space="preserve"> un</w:t>
      </w:r>
      <w:r>
        <w:rPr>
          <w:sz w:val="28"/>
          <w:szCs w:val="28"/>
        </w:rPr>
        <w:t xml:space="preserve"> </w:t>
      </w:r>
      <w:r w:rsidR="006B11B8">
        <w:rPr>
          <w:sz w:val="28"/>
          <w:szCs w:val="28"/>
        </w:rPr>
        <w:t xml:space="preserve">joc clasic de strategie </w:t>
      </w:r>
      <w:r w:rsidR="002739AC">
        <w:rPr>
          <w:sz w:val="28"/>
          <w:szCs w:val="28"/>
        </w:rPr>
        <w:t>perfect pentru cei ce doresc să se recreeze</w:t>
      </w:r>
      <w:r w:rsidR="0000277F">
        <w:rPr>
          <w:sz w:val="28"/>
          <w:szCs w:val="28"/>
        </w:rPr>
        <w:t xml:space="preserve">, fiind o metodă buna de entertainment. </w:t>
      </w:r>
    </w:p>
    <w:p w14:paraId="69139A22" w14:textId="22ADD6C1" w:rsidR="00F76F9E" w:rsidRDefault="002739AC" w:rsidP="0000277F">
      <w:pPr>
        <w:spacing w:after="0"/>
        <w:rPr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90409" wp14:editId="78F529E9">
                <wp:simplePos x="0" y="0"/>
                <wp:positionH relativeFrom="column">
                  <wp:posOffset>465455</wp:posOffset>
                </wp:positionH>
                <wp:positionV relativeFrom="paragraph">
                  <wp:posOffset>1666875</wp:posOffset>
                </wp:positionV>
                <wp:extent cx="810637" cy="169731"/>
                <wp:effectExtent l="38100" t="171450" r="0" b="21145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03015">
                          <a:off x="0" y="0"/>
                          <a:ext cx="810637" cy="169731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ED8A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" o:spid="_x0000_s1026" type="#_x0000_t13" style="position:absolute;margin-left:36.65pt;margin-top:131.25pt;width:63.85pt;height:13.35pt;rotation:-174433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" adj="19339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E6B125" wp14:editId="1443ABEC">
            <wp:extent cx="2947670" cy="2287233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4349" cy="233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88F2EEA" wp14:editId="5807BDEB">
            <wp:extent cx="3127304" cy="2291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399" cy="230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6430" w14:textId="77777777" w:rsidR="0000277F" w:rsidRDefault="0000277F" w:rsidP="0000277F">
      <w:pPr>
        <w:spacing w:after="0"/>
        <w:rPr>
          <w:noProof/>
          <w:sz w:val="28"/>
          <w:szCs w:val="28"/>
        </w:rPr>
      </w:pPr>
    </w:p>
    <w:p w14:paraId="2A239E04" w14:textId="2CB97F69" w:rsidR="00F76F9E" w:rsidRDefault="00F76F9E" w:rsidP="00F76F9E">
      <w:pPr>
        <w:tabs>
          <w:tab w:val="left" w:pos="709"/>
          <w:tab w:val="left" w:pos="1992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Când pornim </w:t>
      </w:r>
      <w:r w:rsidR="002739AC">
        <w:rPr>
          <w:sz w:val="28"/>
          <w:szCs w:val="28"/>
        </w:rPr>
        <w:t>programul</w:t>
      </w:r>
      <w:r>
        <w:rPr>
          <w:sz w:val="28"/>
          <w:szCs w:val="28"/>
        </w:rPr>
        <w:t xml:space="preserve"> apare un meniu de unde putem începe jocul, să vizualizăm instrucțiunile sau să ieșim din program.</w:t>
      </w:r>
    </w:p>
    <w:p w14:paraId="081F12AB" w14:textId="1CCB5CF8" w:rsidR="00F76F9E" w:rsidRDefault="00F76F9E" w:rsidP="00F76F9E">
      <w:pPr>
        <w:tabs>
          <w:tab w:val="left" w:pos="709"/>
          <w:tab w:val="left" w:pos="1992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În a doua imagine se observă începutul jocului. </w:t>
      </w:r>
      <w:r w:rsidR="002739AC">
        <w:rPr>
          <w:sz w:val="28"/>
          <w:szCs w:val="28"/>
        </w:rPr>
        <w:t>Pentru a afla cum se joacă jocul apăsăm pe butonul „Instrucțiuni” din meniu.</w:t>
      </w:r>
    </w:p>
    <w:p w14:paraId="40BA5914" w14:textId="6424C4B8" w:rsidR="002739AC" w:rsidRDefault="00C27A50" w:rsidP="00F76F9E">
      <w:pPr>
        <w:tabs>
          <w:tab w:val="left" w:pos="709"/>
          <w:tab w:val="left" w:pos="1992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719BAD6B" wp14:editId="74937BA8">
            <wp:extent cx="3669030" cy="295579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2202" cy="2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EF2F" w14:textId="26A3991F" w:rsidR="00F76F9E" w:rsidRDefault="00F76F9E" w:rsidP="00F76F9E">
      <w:pPr>
        <w:tabs>
          <w:tab w:val="left" w:pos="709"/>
          <w:tab w:val="left" w:pos="1992"/>
        </w:tabs>
        <w:rPr>
          <w:sz w:val="28"/>
          <w:szCs w:val="28"/>
        </w:rPr>
      </w:pPr>
    </w:p>
    <w:p w14:paraId="6D35F2D5" w14:textId="5D169FBE" w:rsidR="00F76F9E" w:rsidRDefault="00F76F9E" w:rsidP="00F76F9E">
      <w:pPr>
        <w:tabs>
          <w:tab w:val="left" w:pos="709"/>
          <w:tab w:val="left" w:pos="1992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0895D2" wp14:editId="053688F3">
            <wp:extent cx="6115050" cy="2104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FB65" w14:textId="2FC7E9D0" w:rsidR="006A116B" w:rsidRDefault="00F76F9E" w:rsidP="00F76F9E">
      <w:pPr>
        <w:tabs>
          <w:tab w:val="left" w:pos="709"/>
          <w:tab w:val="left" w:pos="1992"/>
        </w:tabs>
        <w:rPr>
          <w:sz w:val="28"/>
          <w:szCs w:val="28"/>
        </w:rPr>
      </w:pPr>
      <w:r>
        <w:rPr>
          <w:sz w:val="28"/>
          <w:szCs w:val="28"/>
        </w:rPr>
        <w:tab/>
        <w:t>Am inițializat variabilele necesare pentru realizare</w:t>
      </w:r>
      <w:r w:rsidR="0000277F">
        <w:rPr>
          <w:sz w:val="28"/>
          <w:szCs w:val="28"/>
        </w:rPr>
        <w:t>a</w:t>
      </w:r>
      <w:r>
        <w:rPr>
          <w:sz w:val="28"/>
          <w:szCs w:val="28"/>
        </w:rPr>
        <w:t xml:space="preserve"> programului. În pboard am salvat fiecare picture box din tabla de joc, nr_bombe arată numărul de bombe ce se află pe tabla, </w:t>
      </w:r>
      <w:r w:rsidR="006A116B">
        <w:rPr>
          <w:sz w:val="28"/>
          <w:szCs w:val="28"/>
        </w:rPr>
        <w:t>în variabila bombe salvăm dacă pe poziția i,j se află o bombă sau nu, k este folosit la începutul jocului pentru a contoriza numărul de bombe create până ce se ajunge la nr_bombe. Variabila steag indică daca pe poziția i,</w:t>
      </w:r>
      <w:r w:rsidR="0000277F">
        <w:rPr>
          <w:sz w:val="28"/>
          <w:szCs w:val="28"/>
        </w:rPr>
        <w:t xml:space="preserve"> </w:t>
      </w:r>
      <w:r w:rsidR="006A116B">
        <w:rPr>
          <w:sz w:val="28"/>
          <w:szCs w:val="28"/>
        </w:rPr>
        <w:t>j a fost plasat un steag, variabilele fail și win arată dacă s-a pierdut sau câștigat jocul. Variabila r o folosim pentru a plasa bombele la întâmplare, iar Bk_music este folosit</w:t>
      </w:r>
      <w:r w:rsidR="0000277F">
        <w:rPr>
          <w:sz w:val="28"/>
          <w:szCs w:val="28"/>
        </w:rPr>
        <w:t>ă</w:t>
      </w:r>
      <w:r w:rsidR="006A116B">
        <w:rPr>
          <w:sz w:val="28"/>
          <w:szCs w:val="28"/>
        </w:rPr>
        <w:t xml:space="preserve"> pentru a rula muzica de fundal.</w:t>
      </w:r>
    </w:p>
    <w:p w14:paraId="52AEDE89" w14:textId="505EEE20" w:rsidR="006A116B" w:rsidRDefault="006A116B" w:rsidP="00F76F9E">
      <w:pPr>
        <w:tabs>
          <w:tab w:val="left" w:pos="709"/>
          <w:tab w:val="left" w:pos="1992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64E20F19" wp14:editId="00AB8D63">
            <wp:extent cx="6115050" cy="548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8C8C" w14:textId="2361B066" w:rsidR="006A116B" w:rsidRDefault="006A116B" w:rsidP="00F76F9E">
      <w:pPr>
        <w:tabs>
          <w:tab w:val="left" w:pos="709"/>
          <w:tab w:val="left" w:pos="1992"/>
        </w:tabs>
        <w:rPr>
          <w:sz w:val="28"/>
          <w:szCs w:val="28"/>
        </w:rPr>
      </w:pPr>
      <w:r>
        <w:rPr>
          <w:sz w:val="28"/>
          <w:szCs w:val="28"/>
        </w:rPr>
        <w:tab/>
        <w:t>Aici folosim timpul pentru a crea o tablă de joc unică la fiecare rulare.</w:t>
      </w:r>
    </w:p>
    <w:p w14:paraId="05326902" w14:textId="590A2898" w:rsidR="006A116B" w:rsidRDefault="006A116B" w:rsidP="00F76F9E">
      <w:pPr>
        <w:tabs>
          <w:tab w:val="left" w:pos="709"/>
          <w:tab w:val="left" w:pos="1992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2B56CD23" wp14:editId="00026441">
            <wp:extent cx="2750820" cy="2230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3949" cy="224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C820BD" wp14:editId="4B4EE887">
            <wp:extent cx="2796270" cy="2245995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8416" cy="228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E6E9" w14:textId="52039F27" w:rsidR="006A116B" w:rsidRDefault="006A116B" w:rsidP="00F76F9E">
      <w:pPr>
        <w:tabs>
          <w:tab w:val="left" w:pos="709"/>
          <w:tab w:val="left" w:pos="1992"/>
        </w:tabs>
        <w:rPr>
          <w:sz w:val="28"/>
          <w:szCs w:val="28"/>
        </w:rPr>
      </w:pPr>
      <w:r>
        <w:rPr>
          <w:sz w:val="28"/>
          <w:szCs w:val="28"/>
        </w:rPr>
        <w:tab/>
        <w:t>Funcția este folosită</w:t>
      </w:r>
      <w:r w:rsidR="00F6078B">
        <w:rPr>
          <w:sz w:val="28"/>
          <w:szCs w:val="28"/>
        </w:rPr>
        <w:t xml:space="preserve"> atât la începutul jocului cât și la resetarea lui. Setăm k să fie 0 și fail, win să fie false, după care facem ca fiecare element </w:t>
      </w:r>
      <w:r w:rsidR="008F732C">
        <w:rPr>
          <w:sz w:val="28"/>
          <w:szCs w:val="28"/>
        </w:rPr>
        <w:t>d</w:t>
      </w:r>
      <w:r w:rsidR="00F6078B">
        <w:rPr>
          <w:sz w:val="28"/>
          <w:szCs w:val="28"/>
        </w:rPr>
        <w:t>in bombe și steag să fie false și scoatem imagine</w:t>
      </w:r>
      <w:r w:rsidR="00FF5D6D">
        <w:rPr>
          <w:sz w:val="28"/>
          <w:szCs w:val="28"/>
        </w:rPr>
        <w:t>a</w:t>
      </w:r>
      <w:r w:rsidR="00F6078B">
        <w:rPr>
          <w:sz w:val="28"/>
          <w:szCs w:val="28"/>
        </w:rPr>
        <w:t xml:space="preserve"> din fiecare element a lui pboard. În a doua parte din funcție alegem la întâmplare x și y între 1 și 8 și verificăm dacă există deja o bombă </w:t>
      </w:r>
      <w:r w:rsidR="00F6078B">
        <w:rPr>
          <w:sz w:val="28"/>
          <w:szCs w:val="28"/>
        </w:rPr>
        <w:lastRenderedPageBreak/>
        <w:t>pe poziția x,y, iar dacă nu</w:t>
      </w:r>
      <w:r w:rsidR="004A31FA">
        <w:rPr>
          <w:sz w:val="28"/>
          <w:szCs w:val="28"/>
        </w:rPr>
        <w:t>,</w:t>
      </w:r>
      <w:r w:rsidR="00F6078B">
        <w:rPr>
          <w:sz w:val="28"/>
          <w:szCs w:val="28"/>
        </w:rPr>
        <w:t xml:space="preserve"> plasăm o bombă și creștem k-ul</w:t>
      </w:r>
      <w:r w:rsidR="0000277F">
        <w:rPr>
          <w:sz w:val="28"/>
          <w:szCs w:val="28"/>
        </w:rPr>
        <w:t xml:space="preserve"> și </w:t>
      </w:r>
      <w:r w:rsidR="00F6078B">
        <w:rPr>
          <w:sz w:val="28"/>
          <w:szCs w:val="28"/>
        </w:rPr>
        <w:t xml:space="preserve"> dup</w:t>
      </w:r>
      <w:r w:rsidR="0000277F">
        <w:rPr>
          <w:sz w:val="28"/>
          <w:szCs w:val="28"/>
        </w:rPr>
        <w:t>ă</w:t>
      </w:r>
      <w:r w:rsidR="00F6078B">
        <w:rPr>
          <w:sz w:val="28"/>
          <w:szCs w:val="28"/>
        </w:rPr>
        <w:t xml:space="preserve"> aceea prin Bk_music pornim muzica de fundal.</w:t>
      </w:r>
    </w:p>
    <w:p w14:paraId="319A707C" w14:textId="25A66A3C" w:rsidR="00F6078B" w:rsidRDefault="00F6078B" w:rsidP="00F76F9E">
      <w:pPr>
        <w:tabs>
          <w:tab w:val="left" w:pos="709"/>
          <w:tab w:val="left" w:pos="199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2A09279A" w14:textId="156C4334" w:rsidR="00F76F9E" w:rsidRDefault="00F6078B" w:rsidP="00F6078B">
      <w:pPr>
        <w:tabs>
          <w:tab w:val="left" w:pos="709"/>
          <w:tab w:val="left" w:pos="1992"/>
          <w:tab w:val="right" w:pos="9630"/>
        </w:tabs>
        <w:rPr>
          <w:noProof/>
        </w:rPr>
      </w:pPr>
      <w:r>
        <w:rPr>
          <w:noProof/>
        </w:rPr>
        <w:drawing>
          <wp:inline distT="0" distB="0" distL="0" distR="0" wp14:anchorId="15F2803F" wp14:editId="2E5488FD">
            <wp:extent cx="3122470" cy="2709278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083" cy="275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7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63826B" wp14:editId="46DECDB3">
            <wp:extent cx="2880360" cy="272170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2229" cy="274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14:paraId="755ADFDA" w14:textId="05FE9ECF" w:rsidR="00F6078B" w:rsidRDefault="00F6078B" w:rsidP="00F6078B">
      <w:pPr>
        <w:tabs>
          <w:tab w:val="left" w:pos="709"/>
          <w:tab w:val="left" w:pos="1992"/>
          <w:tab w:val="right" w:pos="963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3C057FFA" wp14:editId="4F122412">
            <wp:extent cx="6115050" cy="2484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9FAD" w14:textId="2F74B490" w:rsidR="00F6078B" w:rsidRDefault="00E4479C" w:rsidP="00F6078B">
      <w:pPr>
        <w:tabs>
          <w:tab w:val="left" w:pos="709"/>
          <w:tab w:val="left" w:pos="1992"/>
          <w:tab w:val="right" w:pos="9630"/>
        </w:tabs>
        <w:rPr>
          <w:sz w:val="28"/>
          <w:szCs w:val="28"/>
        </w:rPr>
      </w:pPr>
      <w:r>
        <w:rPr>
          <w:sz w:val="28"/>
          <w:szCs w:val="28"/>
        </w:rPr>
        <w:tab/>
        <w:t>Funcția click este folosită când se apasă click stânga sau dreapta pe o celulă din tabela de joc. Dacă jocul este terminat(câștigat sau pierdut) se iese imediat din funcție. În prima parte se salvează în i și j poziția celulei. În a doua parte a funcției, dacă s-a dat click dreapta se pune un steag</w:t>
      </w:r>
      <w:r w:rsidR="0000277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0277F">
        <w:rPr>
          <w:sz w:val="28"/>
          <w:szCs w:val="28"/>
        </w:rPr>
        <w:t>D</w:t>
      </w:r>
      <w:r>
        <w:rPr>
          <w:sz w:val="28"/>
          <w:szCs w:val="28"/>
        </w:rPr>
        <w:t>acă celula de pe poziția i,j nu a fost dezvăluită sau dacă are un steag acesta se scoate. După aceea se va apela funcția alg cu parametrii i,j. În a treia parte a funcției ver</w:t>
      </w:r>
      <w:r w:rsidR="0000277F">
        <w:rPr>
          <w:sz w:val="28"/>
          <w:szCs w:val="28"/>
        </w:rPr>
        <w:t>i</w:t>
      </w:r>
      <w:r>
        <w:rPr>
          <w:sz w:val="28"/>
          <w:szCs w:val="28"/>
        </w:rPr>
        <w:t xml:space="preserve">ficăm dacă s-a câștigat jocul. În următoarea </w:t>
      </w:r>
      <w:r w:rsidR="0000277F">
        <w:rPr>
          <w:sz w:val="28"/>
          <w:szCs w:val="28"/>
        </w:rPr>
        <w:t>imagine</w:t>
      </w:r>
      <w:r>
        <w:rPr>
          <w:sz w:val="28"/>
          <w:szCs w:val="28"/>
        </w:rPr>
        <w:t xml:space="preserve"> se observă o posibilă apelare a funcției click.</w:t>
      </w:r>
    </w:p>
    <w:p w14:paraId="37681907" w14:textId="7B3288E8" w:rsidR="00E4479C" w:rsidRDefault="00E4479C" w:rsidP="00F6078B">
      <w:pPr>
        <w:tabs>
          <w:tab w:val="left" w:pos="709"/>
          <w:tab w:val="left" w:pos="1992"/>
          <w:tab w:val="right" w:pos="963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4E0A5DB0" wp14:editId="7EB8FE47">
            <wp:extent cx="6105525" cy="800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1CE6" w14:textId="3226D763" w:rsidR="00E4479C" w:rsidRDefault="00E4479C" w:rsidP="00F6078B">
      <w:pPr>
        <w:tabs>
          <w:tab w:val="left" w:pos="709"/>
          <w:tab w:val="left" w:pos="1992"/>
          <w:tab w:val="right" w:pos="9630"/>
        </w:tabs>
        <w:rPr>
          <w:sz w:val="28"/>
          <w:szCs w:val="28"/>
        </w:rPr>
      </w:pPr>
    </w:p>
    <w:p w14:paraId="1721AEA2" w14:textId="58B43A7D" w:rsidR="00E4479C" w:rsidRDefault="00123B72" w:rsidP="00F6078B">
      <w:pPr>
        <w:tabs>
          <w:tab w:val="left" w:pos="709"/>
          <w:tab w:val="left" w:pos="1992"/>
          <w:tab w:val="right" w:pos="963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7AB0D87C" wp14:editId="64C79BE3">
            <wp:extent cx="6115050" cy="26022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C440" w14:textId="2EF4FB3A" w:rsidR="00123B72" w:rsidRDefault="00123B72" w:rsidP="00F6078B">
      <w:pPr>
        <w:tabs>
          <w:tab w:val="left" w:pos="709"/>
          <w:tab w:val="left" w:pos="1992"/>
          <w:tab w:val="right" w:pos="9630"/>
        </w:tabs>
        <w:rPr>
          <w:sz w:val="28"/>
          <w:szCs w:val="28"/>
        </w:rPr>
      </w:pPr>
      <w:r>
        <w:rPr>
          <w:sz w:val="28"/>
          <w:szCs w:val="28"/>
        </w:rPr>
        <w:tab/>
        <w:t>În prima parte a funcției alg se iese dacă celula de pe poziția x,y a fost dezvăluită sau</w:t>
      </w:r>
      <w:r w:rsidR="000027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conține un steag, pentru a optimiza programul. După aceea se verifică dacă celula de pe poziția x,y este o bombă. În caz afirmativ se va rula un efect sonor de bombă, fail să </w:t>
      </w:r>
      <w:r w:rsidR="0000277F">
        <w:rPr>
          <w:sz w:val="28"/>
          <w:szCs w:val="28"/>
        </w:rPr>
        <w:t>reinițializează cu</w:t>
      </w:r>
      <w:r>
        <w:rPr>
          <w:sz w:val="28"/>
          <w:szCs w:val="28"/>
        </w:rPr>
        <w:t xml:space="preserve"> true pentru că s-a pierdut jocul, se afișează toate bombele și se deschide fereastra de înfrângere și se iese din funcție.</w:t>
      </w:r>
    </w:p>
    <w:p w14:paraId="2C130A29" w14:textId="1F90F22A" w:rsidR="00123B72" w:rsidRDefault="00123B72" w:rsidP="00F6078B">
      <w:pPr>
        <w:tabs>
          <w:tab w:val="left" w:pos="709"/>
          <w:tab w:val="left" w:pos="1992"/>
          <w:tab w:val="right" w:pos="963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02711B15" wp14:editId="7F849555">
            <wp:extent cx="3150236" cy="1844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0247" cy="184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6F4BA" wp14:editId="053B6788">
            <wp:extent cx="2926080" cy="18491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7941" cy="187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0B51" w14:textId="384AC0DA" w:rsidR="00E622C5" w:rsidRDefault="00123B72" w:rsidP="00F6078B">
      <w:pPr>
        <w:tabs>
          <w:tab w:val="left" w:pos="709"/>
          <w:tab w:val="left" w:pos="1992"/>
          <w:tab w:val="right" w:pos="9630"/>
        </w:tabs>
        <w:rPr>
          <w:sz w:val="28"/>
          <w:szCs w:val="28"/>
        </w:rPr>
      </w:pPr>
      <w:r>
        <w:rPr>
          <w:sz w:val="28"/>
          <w:szCs w:val="28"/>
        </w:rPr>
        <w:tab/>
        <w:t>În cea de</w:t>
      </w:r>
      <w:r w:rsidR="00C05309">
        <w:rPr>
          <w:sz w:val="28"/>
          <w:szCs w:val="28"/>
        </w:rPr>
        <w:t xml:space="preserve"> </w:t>
      </w:r>
      <w:r>
        <w:rPr>
          <w:sz w:val="28"/>
          <w:szCs w:val="28"/>
        </w:rPr>
        <w:t>a doua parte a funcției alg se salvează în n numărul de bombe ce înconjoară celula de pe poziția x,y. Variabila i, parcu</w:t>
      </w:r>
      <w:r w:rsidR="0000277F">
        <w:rPr>
          <w:sz w:val="28"/>
          <w:szCs w:val="28"/>
        </w:rPr>
        <w:t>r</w:t>
      </w:r>
      <w:r>
        <w:rPr>
          <w:sz w:val="28"/>
          <w:szCs w:val="28"/>
        </w:rPr>
        <w:t>ge vectorii de direcție dx, dy și în ii și jj se salvează poziția celulelor ce înconjoară celula de pe poziția x,</w:t>
      </w:r>
      <w:r w:rsidR="00E622C5">
        <w:rPr>
          <w:sz w:val="28"/>
          <w:szCs w:val="28"/>
        </w:rPr>
        <w:t xml:space="preserve"> </w:t>
      </w:r>
      <w:r>
        <w:rPr>
          <w:sz w:val="28"/>
          <w:szCs w:val="28"/>
        </w:rPr>
        <w:t>y</w:t>
      </w:r>
      <w:r w:rsidR="00E622C5">
        <w:rPr>
          <w:sz w:val="28"/>
          <w:szCs w:val="28"/>
        </w:rPr>
        <w:t>, după care se verifică dacă celula de pe poziția ii si jj se află pe tabelă, iar dacă se află se verifică dacă este o bombă si se adaugă la n. În cea de</w:t>
      </w:r>
      <w:r w:rsidR="00C05309">
        <w:rPr>
          <w:sz w:val="28"/>
          <w:szCs w:val="28"/>
        </w:rPr>
        <w:t xml:space="preserve"> a</w:t>
      </w:r>
      <w:r w:rsidR="00E622C5">
        <w:rPr>
          <w:sz w:val="28"/>
          <w:szCs w:val="28"/>
        </w:rPr>
        <w:t xml:space="preserve"> treia parte</w:t>
      </w:r>
      <w:r w:rsidR="0003353F">
        <w:rPr>
          <w:sz w:val="28"/>
          <w:szCs w:val="28"/>
        </w:rPr>
        <w:t xml:space="preserve"> a programului</w:t>
      </w:r>
      <w:r w:rsidR="00E622C5">
        <w:rPr>
          <w:sz w:val="28"/>
          <w:szCs w:val="28"/>
        </w:rPr>
        <w:t>, dacă celula nu are nicio bombă lângă ea se va dezvălui și se va repeta algoritmul pentru fiecare celulă din jurul ei, iar dacă are cel puțin o bombă în jur, doar se va dezvălui celula de pe poziția de x, y.</w:t>
      </w:r>
    </w:p>
    <w:p w14:paraId="227AECC2" w14:textId="770CE639" w:rsidR="00E622C5" w:rsidRDefault="00E622C5" w:rsidP="00F6078B">
      <w:pPr>
        <w:tabs>
          <w:tab w:val="left" w:pos="709"/>
          <w:tab w:val="left" w:pos="1992"/>
          <w:tab w:val="right" w:pos="963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291D1C83" wp14:editId="22FC493C">
            <wp:extent cx="2865120" cy="33896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5216" cy="342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2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5CFE55" wp14:editId="2F0A7D10">
            <wp:extent cx="3131820" cy="3355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8054" cy="337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1BC2" w14:textId="7ED49EE8" w:rsidR="003243D5" w:rsidRPr="003243D5" w:rsidRDefault="003243D5" w:rsidP="00F6078B">
      <w:pPr>
        <w:tabs>
          <w:tab w:val="left" w:pos="709"/>
          <w:tab w:val="left" w:pos="1992"/>
          <w:tab w:val="right" w:pos="9630"/>
        </w:tabs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>În prima parte a funcției afiș se calculează din nou numărul bombelor ce înconjoară celula de pe poziția x, y</w:t>
      </w:r>
      <w:r w:rsidR="00D05388">
        <w:rPr>
          <w:noProof/>
          <w:sz w:val="28"/>
          <w:szCs w:val="28"/>
        </w:rPr>
        <w:t>. Dacă celula x, y este bombă se afișează bomba și se iese din funcție. În a doua parte se folosește switch pentru a pune imaginea corespunzătoare numărului de bombe ce încojoară celula de poziția x,y.</w:t>
      </w:r>
    </w:p>
    <w:p w14:paraId="105C228B" w14:textId="77777777" w:rsidR="00123B72" w:rsidRPr="00C27A50" w:rsidRDefault="00123B72" w:rsidP="00F6078B">
      <w:pPr>
        <w:tabs>
          <w:tab w:val="left" w:pos="709"/>
          <w:tab w:val="left" w:pos="1992"/>
          <w:tab w:val="right" w:pos="9630"/>
        </w:tabs>
        <w:rPr>
          <w:sz w:val="28"/>
          <w:szCs w:val="28"/>
          <w:lang w:val="fr-BE"/>
        </w:rPr>
      </w:pPr>
    </w:p>
    <w:sectPr w:rsidR="00123B72" w:rsidRPr="00C27A50" w:rsidSect="00843F1C">
      <w:pgSz w:w="11906" w:h="16838"/>
      <w:pgMar w:top="1138" w:right="1138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FC754" w14:textId="77777777" w:rsidR="00A84933" w:rsidRDefault="00A84933" w:rsidP="00F76F9E">
      <w:pPr>
        <w:spacing w:after="0" w:line="240" w:lineRule="auto"/>
      </w:pPr>
      <w:r>
        <w:separator/>
      </w:r>
    </w:p>
  </w:endnote>
  <w:endnote w:type="continuationSeparator" w:id="0">
    <w:p w14:paraId="7F244CDA" w14:textId="77777777" w:rsidR="00A84933" w:rsidRDefault="00A84933" w:rsidP="00F76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C2991" w14:textId="77777777" w:rsidR="00A84933" w:rsidRDefault="00A84933" w:rsidP="00F76F9E">
      <w:pPr>
        <w:spacing w:after="0" w:line="240" w:lineRule="auto"/>
      </w:pPr>
      <w:r>
        <w:separator/>
      </w:r>
    </w:p>
  </w:footnote>
  <w:footnote w:type="continuationSeparator" w:id="0">
    <w:p w14:paraId="1E52F116" w14:textId="77777777" w:rsidR="00A84933" w:rsidRDefault="00A84933" w:rsidP="00F76F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523"/>
    <w:rsid w:val="0000277F"/>
    <w:rsid w:val="0001403C"/>
    <w:rsid w:val="0003353F"/>
    <w:rsid w:val="000C3B31"/>
    <w:rsid w:val="000F16D3"/>
    <w:rsid w:val="000F7A62"/>
    <w:rsid w:val="00123B72"/>
    <w:rsid w:val="001378CD"/>
    <w:rsid w:val="00214DA2"/>
    <w:rsid w:val="00252AF0"/>
    <w:rsid w:val="002739AC"/>
    <w:rsid w:val="002875F6"/>
    <w:rsid w:val="002C3180"/>
    <w:rsid w:val="003101A5"/>
    <w:rsid w:val="003243D5"/>
    <w:rsid w:val="0038513F"/>
    <w:rsid w:val="003B6E81"/>
    <w:rsid w:val="003F7BCE"/>
    <w:rsid w:val="00482E51"/>
    <w:rsid w:val="004A31FA"/>
    <w:rsid w:val="00500059"/>
    <w:rsid w:val="00577F03"/>
    <w:rsid w:val="005B7F51"/>
    <w:rsid w:val="00611C8B"/>
    <w:rsid w:val="006A116B"/>
    <w:rsid w:val="006B11B8"/>
    <w:rsid w:val="006B703B"/>
    <w:rsid w:val="006C5AE5"/>
    <w:rsid w:val="006D1AD2"/>
    <w:rsid w:val="00745D53"/>
    <w:rsid w:val="00843F1C"/>
    <w:rsid w:val="00846D93"/>
    <w:rsid w:val="00870220"/>
    <w:rsid w:val="00873CD9"/>
    <w:rsid w:val="008F732C"/>
    <w:rsid w:val="009820A7"/>
    <w:rsid w:val="009C2664"/>
    <w:rsid w:val="009C6746"/>
    <w:rsid w:val="00A84933"/>
    <w:rsid w:val="00A926A1"/>
    <w:rsid w:val="00AB01F3"/>
    <w:rsid w:val="00AD43D1"/>
    <w:rsid w:val="00AF763D"/>
    <w:rsid w:val="00B54C70"/>
    <w:rsid w:val="00B66C13"/>
    <w:rsid w:val="00BB2EB9"/>
    <w:rsid w:val="00BB5F19"/>
    <w:rsid w:val="00C05309"/>
    <w:rsid w:val="00C27A50"/>
    <w:rsid w:val="00C45523"/>
    <w:rsid w:val="00D05388"/>
    <w:rsid w:val="00D6289E"/>
    <w:rsid w:val="00D806AA"/>
    <w:rsid w:val="00DC575B"/>
    <w:rsid w:val="00E210A2"/>
    <w:rsid w:val="00E4479C"/>
    <w:rsid w:val="00E622C5"/>
    <w:rsid w:val="00F6078B"/>
    <w:rsid w:val="00F60E4E"/>
    <w:rsid w:val="00F74E86"/>
    <w:rsid w:val="00F76F9E"/>
    <w:rsid w:val="00FF5D6D"/>
    <w:rsid w:val="0176AE7F"/>
    <w:rsid w:val="068C5E8C"/>
    <w:rsid w:val="3CEFECD7"/>
    <w:rsid w:val="7349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5AE18"/>
  <w15:docId w15:val="{0837CD01-04C3-4728-BE85-DE0CB9E4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75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3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B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875F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76F9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F9E"/>
  </w:style>
  <w:style w:type="paragraph" w:styleId="Footer">
    <w:name w:val="footer"/>
    <w:basedOn w:val="Normal"/>
    <w:link w:val="FooterChar"/>
    <w:uiPriority w:val="99"/>
    <w:unhideWhenUsed/>
    <w:rsid w:val="00F76F9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E148B1DC338D45851657535800AE58" ma:contentTypeVersion="27" ma:contentTypeDescription="Creați un document nou." ma:contentTypeScope="" ma:versionID="c1cda007aee3ffe4c785050c1733edde">
  <xsd:schema xmlns:xsd="http://www.w3.org/2001/XMLSchema" xmlns:xs="http://www.w3.org/2001/XMLSchema" xmlns:p="http://schemas.microsoft.com/office/2006/metadata/properties" xmlns:ns2="aa4141f9-d255-4e53-92bc-a1d345b4b1b6" targetNamespace="http://schemas.microsoft.com/office/2006/metadata/properties" ma:root="true" ma:fieldsID="e62c5fd5e1f6b1f6d323cf3aed40a0ac" ns2:_="">
    <xsd:import namespace="aa4141f9-d255-4e53-92bc-a1d345b4b1b6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141f9-d255-4e53-92bc-a1d345b4b1b6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aa4141f9-d255-4e53-92bc-a1d345b4b1b6" xsi:nil="true"/>
    <Invited_Teachers xmlns="aa4141f9-d255-4e53-92bc-a1d345b4b1b6" xsi:nil="true"/>
    <DefaultSectionNames xmlns="aa4141f9-d255-4e53-92bc-a1d345b4b1b6" xsi:nil="true"/>
    <Templates xmlns="aa4141f9-d255-4e53-92bc-a1d345b4b1b6" xsi:nil="true"/>
    <Self_Registration_Enabled xmlns="aa4141f9-d255-4e53-92bc-a1d345b4b1b6" xsi:nil="true"/>
    <Teachers xmlns="aa4141f9-d255-4e53-92bc-a1d345b4b1b6">
      <UserInfo>
        <DisplayName/>
        <AccountId xsi:nil="true"/>
        <AccountType/>
      </UserInfo>
    </Teachers>
    <Is_Collaboration_Space_Locked xmlns="aa4141f9-d255-4e53-92bc-a1d345b4b1b6" xsi:nil="true"/>
    <Math_Settings xmlns="aa4141f9-d255-4e53-92bc-a1d345b4b1b6" xsi:nil="true"/>
    <Has_Teacher_Only_SectionGroup xmlns="aa4141f9-d255-4e53-92bc-a1d345b4b1b6" xsi:nil="true"/>
    <NotebookType xmlns="aa4141f9-d255-4e53-92bc-a1d345b4b1b6" xsi:nil="true"/>
    <Students xmlns="aa4141f9-d255-4e53-92bc-a1d345b4b1b6">
      <UserInfo>
        <DisplayName/>
        <AccountId xsi:nil="true"/>
        <AccountType/>
      </UserInfo>
    </Students>
    <AppVersion xmlns="aa4141f9-d255-4e53-92bc-a1d345b4b1b6" xsi:nil="true"/>
    <LMS_Mappings xmlns="aa4141f9-d255-4e53-92bc-a1d345b4b1b6" xsi:nil="true"/>
    <Invited_Students xmlns="aa4141f9-d255-4e53-92bc-a1d345b4b1b6" xsi:nil="true"/>
    <IsNotebookLocked xmlns="aa4141f9-d255-4e53-92bc-a1d345b4b1b6" xsi:nil="true"/>
    <Owner xmlns="aa4141f9-d255-4e53-92bc-a1d345b4b1b6">
      <UserInfo>
        <DisplayName/>
        <AccountId xsi:nil="true"/>
        <AccountType/>
      </UserInfo>
    </Owner>
    <Distribution_Groups xmlns="aa4141f9-d255-4e53-92bc-a1d345b4b1b6" xsi:nil="true"/>
    <FolderType xmlns="aa4141f9-d255-4e53-92bc-a1d345b4b1b6" xsi:nil="true"/>
    <CultureName xmlns="aa4141f9-d255-4e53-92bc-a1d345b4b1b6" xsi:nil="true"/>
    <Student_Groups xmlns="aa4141f9-d255-4e53-92bc-a1d345b4b1b6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38296663-736A-408E-B66F-EA51FEEEBD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DC36C8-6DA9-4C2D-AB93-2F33E14412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4141f9-d255-4e53-92bc-a1d345b4b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A6E8E1-6B13-4F95-A880-CF35E77288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2D370C-9749-416D-9BE1-F4AE514A8D22}">
  <ds:schemaRefs>
    <ds:schemaRef ds:uri="http://schemas.microsoft.com/office/2006/metadata/properties"/>
    <ds:schemaRef ds:uri="http://schemas.microsoft.com/office/infopath/2007/PartnerControls"/>
    <ds:schemaRef ds:uri="aa4141f9-d255-4e53-92bc-a1d345b4b1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610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Crazy</dc:creator>
  <cp:lastModifiedBy>Adrian Schiop</cp:lastModifiedBy>
  <cp:revision>20</cp:revision>
  <dcterms:created xsi:type="dcterms:W3CDTF">2020-05-06T09:10:00Z</dcterms:created>
  <dcterms:modified xsi:type="dcterms:W3CDTF">2021-05-26T06:40:00Z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0x01010076E148B1DC338D45851657535800AE58</vt:lpwstr>
  </property>
</Properties>
</file>