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i w:val="0"/>
          <w:sz w:val="24"/>
        </w:rPr>
        <w:br/>
        <w:br/>
        <w:br/>
        <w:br/>
      </w:r>
    </w:p>
    <w:p>
      <w:pPr>
        <w:jc w:val="center"/>
      </w:pPr>
      <w:r>
        <w:rPr>
          <w:rFonts w:ascii="Times New Roman" w:hAnsi="Times New Roman" w:eastAsia="Times New Roman"/>
          <w:b/>
          <w:i w:val="0"/>
          <w:sz w:val="32"/>
        </w:rPr>
        <w:t>JAWABAN SOAL PRAKTIKUM DAN LISAN</w:t>
      </w:r>
    </w:p>
    <w:p>
      <w:pPr>
        <w:jc w:val="center"/>
      </w:pPr>
      <w:r>
        <w:rPr>
          <w:rFonts w:ascii="Times New Roman" w:hAnsi="Times New Roman" w:eastAsia="Times New Roman"/>
          <w:b/>
          <w:i w:val="0"/>
          <w:sz w:val="28"/>
        </w:rPr>
        <w:t>MANAJEMEN STOK GUDANG</w:t>
      </w:r>
    </w:p>
    <w:p>
      <w:pPr>
        <w:jc w:val="center"/>
      </w:pPr>
      <w:r>
        <w:rPr>
          <w:rFonts w:ascii="Times New Roman" w:hAnsi="Times New Roman" w:eastAsia="Times New Roman"/>
          <w:b w:val="0"/>
          <w:i w:val="0"/>
          <w:sz w:val="24"/>
        </w:rPr>
        <w:br/>
        <w:br/>
        <w:br/>
      </w:r>
    </w:p>
    <w:p>
      <w:pPr>
        <w:jc w:val="center"/>
      </w:pPr>
      <w:r>
        <w:rPr>
          <w:rFonts w:ascii="Times New Roman" w:hAnsi="Times New Roman" w:eastAsia="Times New Roman"/>
          <w:b w:val="0"/>
          <w:i w:val="0"/>
          <w:sz w:val="24"/>
        </w:rPr>
        <w:t>Mata Kuliah: Basis Data</w:t>
      </w:r>
    </w:p>
    <w:p>
      <w:pPr>
        <w:jc w:val="center"/>
      </w:pPr>
      <w:r>
        <w:rPr>
          <w:rFonts w:ascii="Times New Roman" w:hAnsi="Times New Roman" w:eastAsia="Times New Roman"/>
          <w:b w:val="0"/>
          <w:i w:val="0"/>
          <w:sz w:val="24"/>
        </w:rPr>
        <w:t>Program Studi: Teknik Informatika</w:t>
      </w:r>
    </w:p>
    <w:p>
      <w:pPr>
        <w:jc w:val="center"/>
      </w:pPr>
      <w:r>
        <w:rPr>
          <w:rFonts w:ascii="Times New Roman" w:hAnsi="Times New Roman" w:eastAsia="Times New Roman"/>
          <w:b w:val="0"/>
          <w:i w:val="0"/>
          <w:sz w:val="24"/>
        </w:rPr>
        <w:t>Tahun Akademik: 2025/2026</w:t>
      </w:r>
    </w:p>
    <w:p>
      <w:r>
        <w:br w:type="page"/>
      </w:r>
    </w:p>
    <w:p>
      <w:pPr>
        <w:spacing w:after="120" w:before="120"/>
      </w:pPr>
      <w:r>
        <w:rPr>
          <w:rFonts w:ascii="Times New Roman" w:hAnsi="Times New Roman" w:eastAsia="Times New Roman"/>
          <w:b/>
          <w:i w:val="0"/>
          <w:sz w:val="24"/>
        </w:rPr>
        <w:t>1. Judul Project</w:t>
      </w:r>
    </w:p>
    <w:p>
      <w:pPr>
        <w:spacing w:after="80" w:before="40" w:line="360" w:lineRule="exact"/>
      </w:pPr>
      <w:r>
        <w:rPr>
          <w:rFonts w:ascii="Times New Roman" w:hAnsi="Times New Roman" w:eastAsia="Times New Roman"/>
          <w:b/>
          <w:i w:val="0"/>
          <w:sz w:val="24"/>
        </w:rPr>
        <w:t>Manajemen Stok Gudang</w:t>
      </w:r>
    </w:p>
    <w:p/>
    <w:p>
      <w:pPr>
        <w:spacing w:after="120" w:before="120"/>
      </w:pPr>
      <w:r>
        <w:rPr>
          <w:rFonts w:ascii="Times New Roman" w:hAnsi="Times New Roman" w:eastAsia="Times New Roman"/>
          <w:b/>
          <w:i w:val="0"/>
          <w:sz w:val="24"/>
        </w:rPr>
        <w:t>2. Pembagian Tugas dalam Kelompok Berdasarkan Fungsional Aplikasi</w:t>
      </w:r>
    </w:p>
    <w:p>
      <w:pPr>
        <w:spacing w:after="80" w:before="40" w:line="360" w:lineRule="exact"/>
      </w:pPr>
      <w:r>
        <w:rPr>
          <w:rFonts w:ascii="Times New Roman" w:hAnsi="Times New Roman" w:eastAsia="Times New Roman"/>
          <w:b w:val="0"/>
          <w:i w:val="0"/>
          <w:sz w:val="24"/>
        </w:rPr>
        <w:t>Berdasarkan arsitektur aplikasi yang dibangun menggunakan Laravel, berikut adalah pembagian tugas berdasarkan fungsional aplikasi Manajemen Stok Gudang: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2999"/>
        <w:gridCol w:w="2999"/>
      </w:tblGrid>
      <w:tr>
        <w:tc>
          <w:tcPr>
            <w:tcW w:type="dxa" w:w="2999"/>
            <w:shd w:val="clear" w:color="auto" w:fill="D9E2F3"/>
          </w:tcPr>
          <w:p>
            <w:pPr>
              <w:jc w:val="center"/>
            </w:pPr>
            <w:r/>
            <w:r>
              <w:rPr>
                <w:rFonts w:ascii="Times New Roman" w:hAnsi="Times New Roman" w:eastAsia="Times New Roman"/>
                <w:b/>
                <w:i w:val="0"/>
                <w:sz w:val="20"/>
              </w:rPr>
              <w:t>No</w:t>
            </w:r>
          </w:p>
        </w:tc>
        <w:tc>
          <w:tcPr>
            <w:tcW w:type="dxa" w:w="2999"/>
            <w:shd w:val="clear" w:color="auto" w:fill="D9E2F3"/>
          </w:tcPr>
          <w:p>
            <w:pPr>
              <w:jc w:val="center"/>
            </w:pPr>
            <w:r/>
            <w:r>
              <w:rPr>
                <w:rFonts w:ascii="Times New Roman" w:hAnsi="Times New Roman" w:eastAsia="Times New Roman"/>
                <w:b/>
                <w:i w:val="0"/>
                <w:sz w:val="20"/>
              </w:rPr>
              <w:t>Bagian/Fungsi</w:t>
            </w:r>
          </w:p>
        </w:tc>
        <w:tc>
          <w:tcPr>
            <w:tcW w:type="dxa" w:w="2999"/>
            <w:shd w:val="clear" w:color="auto" w:fill="D9E2F3"/>
          </w:tcPr>
          <w:p>
            <w:pPr>
              <w:jc w:val="center"/>
            </w:pPr>
            <w:r/>
            <w:r>
              <w:rPr>
                <w:rFonts w:ascii="Times New Roman" w:hAnsi="Times New Roman" w:eastAsia="Times New Roman"/>
                <w:b/>
                <w:i w:val="0"/>
                <w:sz w:val="20"/>
              </w:rPr>
              <w:t>Uraian Tugas</w:t>
            </w:r>
          </w:p>
        </w:tc>
      </w:tr>
      <w:tr>
        <w:tc>
          <w:tcPr>
            <w:tcW w:type="dxa" w:w="2999"/>
          </w:tcPr>
          <w:p>
            <w:r/>
            <w:r>
              <w:rPr>
                <w:rFonts w:ascii="Times New Roman" w:hAnsi="Times New Roman" w:eastAsia="Times New Roman"/>
                <w:b w:val="0"/>
                <w:i w:val="0"/>
                <w:sz w:val="20"/>
              </w:rPr>
              <w:t>1</w:t>
            </w:r>
          </w:p>
        </w:tc>
        <w:tc>
          <w:tcPr>
            <w:tcW w:type="dxa" w:w="2999"/>
          </w:tcPr>
          <w:p>
            <w:r/>
            <w:r>
              <w:rPr>
                <w:rFonts w:ascii="Times New Roman" w:hAnsi="Times New Roman" w:eastAsia="Times New Roman"/>
                <w:b w:val="0"/>
                <w:i w:val="0"/>
                <w:sz w:val="20"/>
              </w:rPr>
              <w:t>Admin Gudang</w:t>
            </w:r>
          </w:p>
        </w:tc>
        <w:tc>
          <w:tcPr>
            <w:tcW w:type="dxa" w:w="2999"/>
          </w:tcPr>
          <w:p>
            <w:r/>
            <w:r>
              <w:rPr>
                <w:rFonts w:ascii="Times New Roman" w:hAnsi="Times New Roman" w:eastAsia="Times New Roman"/>
                <w:b w:val="0"/>
                <w:i w:val="0"/>
                <w:sz w:val="20"/>
              </w:rPr>
              <w:t>Mengelola data barang (CRUD), data kategori, data supplier, transaksi barang masuk dan barang keluar, serta mengelola data pengguna/karyawan. Akses penuh terhadap seluruh fitur operasional gudang.</w:t>
            </w:r>
          </w:p>
        </w:tc>
      </w:tr>
      <w:tr>
        <w:tc>
          <w:tcPr>
            <w:tcW w:type="dxa" w:w="2999"/>
          </w:tcPr>
          <w:p>
            <w:r/>
            <w:r>
              <w:rPr>
                <w:rFonts w:ascii="Times New Roman" w:hAnsi="Times New Roman" w:eastAsia="Times New Roman"/>
                <w:b w:val="0"/>
                <w:i w:val="0"/>
                <w:sz w:val="20"/>
              </w:rPr>
              <w:t>2</w:t>
            </w:r>
          </w:p>
        </w:tc>
        <w:tc>
          <w:tcPr>
            <w:tcW w:type="dxa" w:w="2999"/>
          </w:tcPr>
          <w:p>
            <w:r/>
            <w:r>
              <w:rPr>
                <w:rFonts w:ascii="Times New Roman" w:hAnsi="Times New Roman" w:eastAsia="Times New Roman"/>
                <w:b w:val="0"/>
                <w:i w:val="0"/>
                <w:sz w:val="20"/>
              </w:rPr>
              <w:t>Manajer</w:t>
            </w:r>
          </w:p>
        </w:tc>
        <w:tc>
          <w:tcPr>
            <w:tcW w:type="dxa" w:w="2999"/>
          </w:tcPr>
          <w:p>
            <w:r/>
            <w:r>
              <w:rPr>
                <w:rFonts w:ascii="Times New Roman" w:hAnsi="Times New Roman" w:eastAsia="Times New Roman"/>
                <w:b w:val="0"/>
                <w:i w:val="0"/>
                <w:sz w:val="20"/>
              </w:rPr>
              <w:t>Melihat dashboard ringkasan stok, melihat laporan data barang, melakukan export data barang ke format Excel/PDF, serta memantau alert stok rendah (low stock alerts). Akses hanya baca (read-only).</w:t>
            </w:r>
          </w:p>
        </w:tc>
      </w:tr>
      <w:tr>
        <w:tc>
          <w:tcPr>
            <w:tcW w:type="dxa" w:w="2999"/>
          </w:tcPr>
          <w:p>
            <w:r/>
            <w:r>
              <w:rPr>
                <w:rFonts w:ascii="Times New Roman" w:hAnsi="Times New Roman" w:eastAsia="Times New Roman"/>
                <w:b w:val="0"/>
                <w:i w:val="0"/>
                <w:sz w:val="20"/>
              </w:rPr>
              <w:t>3</w:t>
            </w:r>
          </w:p>
        </w:tc>
        <w:tc>
          <w:tcPr>
            <w:tcW w:type="dxa" w:w="2999"/>
          </w:tcPr>
          <w:p>
            <w:r/>
            <w:r>
              <w:rPr>
                <w:rFonts w:ascii="Times New Roman" w:hAnsi="Times New Roman" w:eastAsia="Times New Roman"/>
                <w:b w:val="0"/>
                <w:i w:val="0"/>
                <w:sz w:val="20"/>
              </w:rPr>
              <w:t>Autentikasi &amp; Keamanan</w:t>
            </w:r>
          </w:p>
        </w:tc>
        <w:tc>
          <w:tcPr>
            <w:tcW w:type="dxa" w:w="2999"/>
          </w:tcPr>
          <w:p>
            <w:r/>
            <w:r>
              <w:rPr>
                <w:rFonts w:ascii="Times New Roman" w:hAnsi="Times New Roman" w:eastAsia="Times New Roman"/>
                <w:b w:val="0"/>
                <w:i w:val="0"/>
                <w:sz w:val="20"/>
              </w:rPr>
              <w:t>Mengelola sistem login/logout, role-based access control (admin_gudang dan manajer), forgot password dengan OTP, serta middleware keamanan seperti rate limiting.</w:t>
            </w:r>
          </w:p>
        </w:tc>
      </w:tr>
    </w:tbl>
    <w:p>
      <w:pPr>
        <w:spacing w:after="80" w:before="40" w:line="360" w:lineRule="exact"/>
      </w:pPr>
      <w:r>
        <w:rPr>
          <w:rFonts w:ascii="Times New Roman" w:hAnsi="Times New Roman" w:eastAsia="Times New Roman"/>
          <w:b w:val="0"/>
          <w:i w:val="0"/>
          <w:sz w:val="24"/>
        </w:rPr>
      </w:r>
    </w:p>
    <w:p>
      <w:pPr>
        <w:spacing w:after="80" w:before="40" w:line="360" w:lineRule="exact"/>
      </w:pPr>
      <w:r>
        <w:rPr>
          <w:rFonts w:ascii="Times New Roman" w:hAnsi="Times New Roman" w:eastAsia="Times New Roman"/>
          <w:b/>
          <w:i w:val="0"/>
          <w:sz w:val="24"/>
        </w:rPr>
        <w:t>Pembagian berdasarkan modul aplikasi:</w:t>
      </w:r>
    </w:p>
    <w:p>
      <w:pPr>
        <w:spacing w:after="40" w:before="40" w:line="360" w:lineRule="exact"/>
        <w:ind w:left="720" w:hanging="357"/>
      </w:pPr>
      <w:r>
        <w:rPr>
          <w:rFonts w:ascii="Times New Roman" w:hAnsi="Times New Roman" w:eastAsia="Times New Roman"/>
          <w:b w:val="0"/>
          <w:i w:val="0"/>
          <w:sz w:val="24"/>
        </w:rPr>
        <w:t>• Modul Autentikasi: Login, logout, forgot password (OTP), role middleware</w:t>
      </w:r>
    </w:p>
    <w:p>
      <w:pPr>
        <w:spacing w:after="40" w:before="40" w:line="360" w:lineRule="exact"/>
        <w:ind w:left="720" w:hanging="357"/>
      </w:pPr>
      <w:r>
        <w:rPr>
          <w:rFonts w:ascii="Times New Roman" w:hAnsi="Times New Roman" w:eastAsia="Times New Roman"/>
          <w:b w:val="0"/>
          <w:i w:val="0"/>
          <w:sz w:val="24"/>
        </w:rPr>
        <w:t>• Modul Data Master: Kelola Barang, Kategori, Supplier, Pengguna/Karyawan</w:t>
      </w:r>
    </w:p>
    <w:p>
      <w:pPr>
        <w:spacing w:after="40" w:before="40" w:line="360" w:lineRule="exact"/>
        <w:ind w:left="720" w:hanging="357"/>
      </w:pPr>
      <w:r>
        <w:rPr>
          <w:rFonts w:ascii="Times New Roman" w:hAnsi="Times New Roman" w:eastAsia="Times New Roman"/>
          <w:b w:val="0"/>
          <w:i w:val="0"/>
          <w:sz w:val="24"/>
        </w:rPr>
        <w:t>• Modul Transaksi: Barang Masuk (dengan serial number tracking), Barang Keluar</w:t>
      </w:r>
    </w:p>
    <w:p>
      <w:pPr>
        <w:spacing w:after="40" w:before="40" w:line="360" w:lineRule="exact"/>
        <w:ind w:left="720" w:hanging="357"/>
      </w:pPr>
      <w:r>
        <w:rPr>
          <w:rFonts w:ascii="Times New Roman" w:hAnsi="Times New Roman" w:eastAsia="Times New Roman"/>
          <w:b w:val="0"/>
          <w:i w:val="0"/>
          <w:sz w:val="24"/>
        </w:rPr>
        <w:t>• Modul Dashboard &amp; Laporan: Dashboard admin, dashboard manajer, export data</w:t>
      </w:r>
    </w:p>
    <w:p>
      <w:pPr>
        <w:spacing w:after="40" w:before="40" w:line="360" w:lineRule="exact"/>
        <w:ind w:left="720" w:hanging="357"/>
      </w:pPr>
      <w:r>
        <w:rPr>
          <w:rFonts w:ascii="Times New Roman" w:hAnsi="Times New Roman" w:eastAsia="Times New Roman"/>
          <w:b w:val="0"/>
          <w:i w:val="0"/>
          <w:sz w:val="24"/>
        </w:rPr>
        <w:t>• Modul Notifikasi: Low stock alerts, broadcast events</w:t>
      </w:r>
    </w:p>
    <w:p/>
    <w:p>
      <w:pPr>
        <w:spacing w:after="120" w:before="120"/>
      </w:pPr>
      <w:r>
        <w:rPr>
          <w:rFonts w:ascii="Times New Roman" w:hAnsi="Times New Roman" w:eastAsia="Times New Roman"/>
          <w:b/>
          <w:i w:val="0"/>
          <w:sz w:val="24"/>
        </w:rPr>
        <w:t>3. Spesifikasi Kebutuhan Fungsional</w:t>
      </w:r>
    </w:p>
    <w:p>
      <w:pPr>
        <w:spacing w:after="80" w:before="40" w:line="360" w:lineRule="exact"/>
      </w:pPr>
      <w:r>
        <w:rPr>
          <w:rFonts w:ascii="Times New Roman" w:hAnsi="Times New Roman" w:eastAsia="Times New Roman"/>
          <w:b w:val="0"/>
          <w:i w:val="0"/>
          <w:sz w:val="24"/>
        </w:rPr>
        <w:t>Berikut adalah nomor dan spesifikasi kebutuhan fungsional terkait fitur aplikasi Manajemen Stok Gudang: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2999"/>
        <w:gridCol w:w="2999"/>
      </w:tblGrid>
      <w:tr>
        <w:tc>
          <w:tcPr>
            <w:tcW w:type="dxa" w:w="2999"/>
            <w:shd w:val="clear" w:color="auto" w:fill="D9E2F3"/>
          </w:tcPr>
          <w:p>
            <w:pPr>
              <w:jc w:val="center"/>
            </w:pPr>
            <w:r/>
            <w:r>
              <w:rPr>
                <w:rFonts w:ascii="Times New Roman" w:hAnsi="Times New Roman" w:eastAsia="Times New Roman"/>
                <w:b/>
                <w:i w:val="0"/>
                <w:sz w:val="20"/>
              </w:rPr>
              <w:t>No</w:t>
            </w:r>
          </w:p>
        </w:tc>
        <w:tc>
          <w:tcPr>
            <w:tcW w:type="dxa" w:w="2999"/>
            <w:shd w:val="clear" w:color="auto" w:fill="D9E2F3"/>
          </w:tcPr>
          <w:p>
            <w:pPr>
              <w:jc w:val="center"/>
            </w:pPr>
            <w:r/>
            <w:r>
              <w:rPr>
                <w:rFonts w:ascii="Times New Roman" w:hAnsi="Times New Roman" w:eastAsia="Times New Roman"/>
                <w:b/>
                <w:i w:val="0"/>
                <w:sz w:val="20"/>
              </w:rPr>
              <w:t>Fitur</w:t>
            </w:r>
          </w:p>
        </w:tc>
        <w:tc>
          <w:tcPr>
            <w:tcW w:type="dxa" w:w="2999"/>
            <w:shd w:val="clear" w:color="auto" w:fill="D9E2F3"/>
          </w:tcPr>
          <w:p>
            <w:pPr>
              <w:jc w:val="center"/>
            </w:pPr>
            <w:r/>
            <w:r>
              <w:rPr>
                <w:rFonts w:ascii="Times New Roman" w:hAnsi="Times New Roman" w:eastAsia="Times New Roman"/>
                <w:b/>
                <w:i w:val="0"/>
                <w:sz w:val="20"/>
              </w:rPr>
              <w:t>Spesifikasi Kebutuhan Fungsional</w:t>
            </w:r>
          </w:p>
        </w:tc>
      </w:tr>
      <w:tr>
        <w:tc>
          <w:tcPr>
            <w:tcW w:type="dxa" w:w="2999"/>
          </w:tcPr>
          <w:p>
            <w:r/>
            <w:r>
              <w:rPr>
                <w:rFonts w:ascii="Times New Roman" w:hAnsi="Times New Roman" w:eastAsia="Times New Roman"/>
                <w:b w:val="0"/>
                <w:i w:val="0"/>
                <w:sz w:val="20"/>
              </w:rPr>
              <w:t>1</w:t>
            </w:r>
          </w:p>
        </w:tc>
        <w:tc>
          <w:tcPr>
            <w:tcW w:type="dxa" w:w="2999"/>
          </w:tcPr>
          <w:p>
            <w:r/>
            <w:r>
              <w:rPr>
                <w:rFonts w:ascii="Times New Roman" w:hAnsi="Times New Roman" w:eastAsia="Times New Roman"/>
                <w:b w:val="0"/>
                <w:i w:val="0"/>
                <w:sz w:val="20"/>
              </w:rPr>
              <w:t>Login &amp; Autentikasi</w:t>
            </w:r>
          </w:p>
        </w:tc>
        <w:tc>
          <w:tcPr>
            <w:tcW w:type="dxa" w:w="2999"/>
          </w:tcPr>
          <w:p>
            <w:r/>
            <w:r>
              <w:rPr>
                <w:rFonts w:ascii="Times New Roman" w:hAnsi="Times New Roman" w:eastAsia="Times New Roman"/>
                <w:b w:val="0"/>
                <w:i w:val="0"/>
                <w:sz w:val="20"/>
              </w:rPr>
              <w:t>Sistem login dengan email/username dan password menggunakan session-based authentication. Rate limiting maksimal 5 percobaan untuk mencegah brute force.</w:t>
            </w:r>
          </w:p>
        </w:tc>
      </w:tr>
      <w:tr>
        <w:tc>
          <w:tcPr>
            <w:tcW w:type="dxa" w:w="2999"/>
          </w:tcPr>
          <w:p>
            <w:r/>
            <w:r>
              <w:rPr>
                <w:rFonts w:ascii="Times New Roman" w:hAnsi="Times New Roman" w:eastAsia="Times New Roman"/>
                <w:b w:val="0"/>
                <w:i w:val="0"/>
                <w:sz w:val="20"/>
              </w:rPr>
              <w:t>2</w:t>
            </w:r>
          </w:p>
        </w:tc>
        <w:tc>
          <w:tcPr>
            <w:tcW w:type="dxa" w:w="2999"/>
          </w:tcPr>
          <w:p>
            <w:r/>
            <w:r>
              <w:rPr>
                <w:rFonts w:ascii="Times New Roman" w:hAnsi="Times New Roman" w:eastAsia="Times New Roman"/>
                <w:b w:val="0"/>
                <w:i w:val="0"/>
                <w:sz w:val="20"/>
              </w:rPr>
              <w:t>Forgot Password (OTP)</w:t>
            </w:r>
          </w:p>
        </w:tc>
        <w:tc>
          <w:tcPr>
            <w:tcW w:type="dxa" w:w="2999"/>
          </w:tcPr>
          <w:p>
            <w:r/>
            <w:r>
              <w:rPr>
                <w:rFonts w:ascii="Times New Roman" w:hAnsi="Times New Roman" w:eastAsia="Times New Roman"/>
                <w:b w:val="0"/>
                <w:i w:val="0"/>
                <w:sz w:val="20"/>
              </w:rPr>
              <w:t>Pengguna dapat mereset password melalui OTP yang dikirim ke email. OTP diverifikasi sebelum pengguna dapat membuat password baru.</w:t>
            </w:r>
          </w:p>
        </w:tc>
      </w:tr>
      <w:tr>
        <w:tc>
          <w:tcPr>
            <w:tcW w:type="dxa" w:w="2999"/>
          </w:tcPr>
          <w:p>
            <w:r/>
            <w:r>
              <w:rPr>
                <w:rFonts w:ascii="Times New Roman" w:hAnsi="Times New Roman" w:eastAsia="Times New Roman"/>
                <w:b w:val="0"/>
                <w:i w:val="0"/>
                <w:sz w:val="20"/>
              </w:rPr>
              <w:t>3</w:t>
            </w:r>
          </w:p>
        </w:tc>
        <w:tc>
          <w:tcPr>
            <w:tcW w:type="dxa" w:w="2999"/>
          </w:tcPr>
          <w:p>
            <w:r/>
            <w:r>
              <w:rPr>
                <w:rFonts w:ascii="Times New Roman" w:hAnsi="Times New Roman" w:eastAsia="Times New Roman"/>
                <w:b w:val="0"/>
                <w:i w:val="0"/>
                <w:sz w:val="20"/>
              </w:rPr>
              <w:t>Role-Based Access Control</w:t>
            </w:r>
          </w:p>
        </w:tc>
        <w:tc>
          <w:tcPr>
            <w:tcW w:type="dxa" w:w="2999"/>
          </w:tcPr>
          <w:p>
            <w:r/>
            <w:r>
              <w:rPr>
                <w:rFonts w:ascii="Times New Roman" w:hAnsi="Times New Roman" w:eastAsia="Times New Roman"/>
                <w:b w:val="0"/>
                <w:i w:val="0"/>
                <w:sz w:val="20"/>
              </w:rPr>
              <w:t>Dua role: admin_gudang (full akses CRUD) dan manajer (hanya melihat dan export). Middleware role digunakan untuk membatasi akses route.</w:t>
            </w:r>
          </w:p>
        </w:tc>
      </w:tr>
      <w:tr>
        <w:tc>
          <w:tcPr>
            <w:tcW w:type="dxa" w:w="2999"/>
          </w:tcPr>
          <w:p>
            <w:r/>
            <w:r>
              <w:rPr>
                <w:rFonts w:ascii="Times New Roman" w:hAnsi="Times New Roman" w:eastAsia="Times New Roman"/>
                <w:b w:val="0"/>
                <w:i w:val="0"/>
                <w:sz w:val="20"/>
              </w:rPr>
              <w:t>4</w:t>
            </w:r>
          </w:p>
        </w:tc>
        <w:tc>
          <w:tcPr>
            <w:tcW w:type="dxa" w:w="2999"/>
          </w:tcPr>
          <w:p>
            <w:r/>
            <w:r>
              <w:rPr>
                <w:rFonts w:ascii="Times New Roman" w:hAnsi="Times New Roman" w:eastAsia="Times New Roman"/>
                <w:b w:val="0"/>
                <w:i w:val="0"/>
                <w:sz w:val="20"/>
              </w:rPr>
              <w:t>CRUD Data Barang</w:t>
            </w:r>
          </w:p>
        </w:tc>
        <w:tc>
          <w:tcPr>
            <w:tcW w:type="dxa" w:w="2999"/>
          </w:tcPr>
          <w:p>
            <w:r/>
            <w:r>
              <w:rPr>
                <w:rFonts w:ascii="Times New Roman" w:hAnsi="Times New Roman" w:eastAsia="Times New Roman"/>
                <w:b w:val="0"/>
                <w:i w:val="0"/>
                <w:sz w:val="20"/>
              </w:rPr>
              <w:t>Admin dapat menambah, mengubah, menghapus, dan melihat data barang. Setiap barang memiliki: nama, harga, deskripsi, gambar, kategori, dan stok. Nama barang bersifat unik.</w:t>
            </w:r>
          </w:p>
        </w:tc>
      </w:tr>
      <w:tr>
        <w:tc>
          <w:tcPr>
            <w:tcW w:type="dxa" w:w="2999"/>
          </w:tcPr>
          <w:p>
            <w:r/>
            <w:r>
              <w:rPr>
                <w:rFonts w:ascii="Times New Roman" w:hAnsi="Times New Roman" w:eastAsia="Times New Roman"/>
                <w:b w:val="0"/>
                <w:i w:val="0"/>
                <w:sz w:val="20"/>
              </w:rPr>
              <w:t>5</w:t>
            </w:r>
          </w:p>
        </w:tc>
        <w:tc>
          <w:tcPr>
            <w:tcW w:type="dxa" w:w="2999"/>
          </w:tcPr>
          <w:p>
            <w:r/>
            <w:r>
              <w:rPr>
                <w:rFonts w:ascii="Times New Roman" w:hAnsi="Times New Roman" w:eastAsia="Times New Roman"/>
                <w:b w:val="0"/>
                <w:i w:val="0"/>
                <w:sz w:val="20"/>
              </w:rPr>
              <w:t>Manajemen Kategori</w:t>
            </w:r>
          </w:p>
        </w:tc>
        <w:tc>
          <w:tcPr>
            <w:tcW w:type="dxa" w:w="2999"/>
          </w:tcPr>
          <w:p>
            <w:r/>
            <w:r>
              <w:rPr>
                <w:rFonts w:ascii="Times New Roman" w:hAnsi="Times New Roman" w:eastAsia="Times New Roman"/>
                <w:b w:val="0"/>
                <w:i w:val="0"/>
                <w:sz w:val="20"/>
              </w:rPr>
              <w:t>Admin dapat mengelola kategori barang (CRUD). Satu kategori dapat berisi banyak barang (relasi one-to-many).</w:t>
            </w:r>
          </w:p>
        </w:tc>
      </w:tr>
      <w:tr>
        <w:tc>
          <w:tcPr>
            <w:tcW w:type="dxa" w:w="2999"/>
          </w:tcPr>
          <w:p>
            <w:r/>
            <w:r>
              <w:rPr>
                <w:rFonts w:ascii="Times New Roman" w:hAnsi="Times New Roman" w:eastAsia="Times New Roman"/>
                <w:b w:val="0"/>
                <w:i w:val="0"/>
                <w:sz w:val="20"/>
              </w:rPr>
              <w:t>6</w:t>
            </w:r>
          </w:p>
        </w:tc>
        <w:tc>
          <w:tcPr>
            <w:tcW w:type="dxa" w:w="2999"/>
          </w:tcPr>
          <w:p>
            <w:r/>
            <w:r>
              <w:rPr>
                <w:rFonts w:ascii="Times New Roman" w:hAnsi="Times New Roman" w:eastAsia="Times New Roman"/>
                <w:b w:val="0"/>
                <w:i w:val="0"/>
                <w:sz w:val="20"/>
              </w:rPr>
              <w:t>Manajemen Supplier</w:t>
            </w:r>
          </w:p>
        </w:tc>
        <w:tc>
          <w:tcPr>
            <w:tcW w:type="dxa" w:w="2999"/>
          </w:tcPr>
          <w:p>
            <w:r/>
            <w:r>
              <w:rPr>
                <w:rFonts w:ascii="Times New Roman" w:hAnsi="Times New Roman" w:eastAsia="Times New Roman"/>
                <w:b w:val="0"/>
                <w:i w:val="0"/>
                <w:sz w:val="20"/>
              </w:rPr>
              <w:t>Admin dapat mengelola data supplier (CRUD). Supplier memiliki nama, alamat, dan nomor telepon.</w:t>
            </w:r>
          </w:p>
        </w:tc>
      </w:tr>
      <w:tr>
        <w:tc>
          <w:tcPr>
            <w:tcW w:type="dxa" w:w="2999"/>
          </w:tcPr>
          <w:p>
            <w:r/>
            <w:r>
              <w:rPr>
                <w:rFonts w:ascii="Times New Roman" w:hAnsi="Times New Roman" w:eastAsia="Times New Roman"/>
                <w:b w:val="0"/>
                <w:i w:val="0"/>
                <w:sz w:val="20"/>
              </w:rPr>
              <w:t>7</w:t>
            </w:r>
          </w:p>
        </w:tc>
        <w:tc>
          <w:tcPr>
            <w:tcW w:type="dxa" w:w="2999"/>
          </w:tcPr>
          <w:p>
            <w:r/>
            <w:r>
              <w:rPr>
                <w:rFonts w:ascii="Times New Roman" w:hAnsi="Times New Roman" w:eastAsia="Times New Roman"/>
                <w:b w:val="0"/>
                <w:i w:val="0"/>
                <w:sz w:val="20"/>
              </w:rPr>
              <w:t>Barang Masuk</w:t>
            </w:r>
          </w:p>
        </w:tc>
        <w:tc>
          <w:tcPr>
            <w:tcW w:type="dxa" w:w="2999"/>
          </w:tcPr>
          <w:p>
            <w:r/>
            <w:r>
              <w:rPr>
                <w:rFonts w:ascii="Times New Roman" w:hAnsi="Times New Roman" w:eastAsia="Times New Roman"/>
                <w:b w:val="0"/>
                <w:i w:val="0"/>
                <w:sz w:val="20"/>
              </w:rPr>
              <w:t>Admin dapat mencatat transaksi barang masuk dengan: kode transaksi unik, pilihan barang, supplier (nullable), karyawan penerima, tanggal masuk, jumlah, dan serial number per unit.</w:t>
            </w:r>
          </w:p>
        </w:tc>
      </w:tr>
      <w:tr>
        <w:tc>
          <w:tcPr>
            <w:tcW w:type="dxa" w:w="2999"/>
          </w:tcPr>
          <w:p>
            <w:r/>
            <w:r>
              <w:rPr>
                <w:rFonts w:ascii="Times New Roman" w:hAnsi="Times New Roman" w:eastAsia="Times New Roman"/>
                <w:b w:val="0"/>
                <w:i w:val="0"/>
                <w:sz w:val="20"/>
              </w:rPr>
              <w:t>8</w:t>
            </w:r>
          </w:p>
        </w:tc>
        <w:tc>
          <w:tcPr>
            <w:tcW w:type="dxa" w:w="2999"/>
          </w:tcPr>
          <w:p>
            <w:r/>
            <w:r>
              <w:rPr>
                <w:rFonts w:ascii="Times New Roman" w:hAnsi="Times New Roman" w:eastAsia="Times New Roman"/>
                <w:b w:val="0"/>
                <w:i w:val="0"/>
                <w:sz w:val="20"/>
              </w:rPr>
              <w:t>Barang Keluar</w:t>
            </w:r>
          </w:p>
        </w:tc>
        <w:tc>
          <w:tcPr>
            <w:tcW w:type="dxa" w:w="2999"/>
          </w:tcPr>
          <w:p>
            <w:r/>
            <w:r>
              <w:rPr>
                <w:rFonts w:ascii="Times New Roman" w:hAnsi="Times New Roman" w:eastAsia="Times New Roman"/>
                <w:b w:val="0"/>
                <w:i w:val="0"/>
                <w:sz w:val="20"/>
              </w:rPr>
              <w:t>Admin dapat mencatat transaksi barang keluar dengan: kode transaksi unik, pilihan barang, karyawan, tanggal keluar, penerima, dan jumlah. Serial number unit dicatat di tabel unit_barang.</w:t>
            </w:r>
          </w:p>
        </w:tc>
      </w:tr>
      <w:tr>
        <w:tc>
          <w:tcPr>
            <w:tcW w:type="dxa" w:w="2999"/>
          </w:tcPr>
          <w:p>
            <w:r/>
            <w:r>
              <w:rPr>
                <w:rFonts w:ascii="Times New Roman" w:hAnsi="Times New Roman" w:eastAsia="Times New Roman"/>
                <w:b w:val="0"/>
                <w:i w:val="0"/>
                <w:sz w:val="20"/>
              </w:rPr>
              <w:t>9</w:t>
            </w:r>
          </w:p>
        </w:tc>
        <w:tc>
          <w:tcPr>
            <w:tcW w:type="dxa" w:w="2999"/>
          </w:tcPr>
          <w:p>
            <w:r/>
            <w:r>
              <w:rPr>
                <w:rFonts w:ascii="Times New Roman" w:hAnsi="Times New Roman" w:eastAsia="Times New Roman"/>
                <w:b w:val="0"/>
                <w:i w:val="0"/>
                <w:sz w:val="20"/>
              </w:rPr>
              <w:t>Serial Number Tracking</w:t>
            </w:r>
          </w:p>
        </w:tc>
        <w:tc>
          <w:tcPr>
            <w:tcW w:type="dxa" w:w="2999"/>
          </w:tcPr>
          <w:p>
            <w:r/>
            <w:r>
              <w:rPr>
                <w:rFonts w:ascii="Times New Roman" w:hAnsi="Times New Roman" w:eastAsia="Times New Roman"/>
                <w:b w:val="0"/>
                <w:i w:val="0"/>
                <w:sz w:val="20"/>
              </w:rPr>
              <w:t>Setiap unit barang memiliki serial number unik. Status unit dilacak: masih di gudang atau sudah keluar (barang_keluar_id nullable).</w:t>
            </w:r>
          </w:p>
        </w:tc>
      </w:tr>
      <w:tr>
        <w:tc>
          <w:tcPr>
            <w:tcW w:type="dxa" w:w="2999"/>
          </w:tcPr>
          <w:p>
            <w:r/>
            <w:r>
              <w:rPr>
                <w:rFonts w:ascii="Times New Roman" w:hAnsi="Times New Roman" w:eastAsia="Times New Roman"/>
                <w:b w:val="0"/>
                <w:i w:val="0"/>
                <w:sz w:val="20"/>
              </w:rPr>
              <w:t>10</w:t>
            </w:r>
          </w:p>
        </w:tc>
        <w:tc>
          <w:tcPr>
            <w:tcW w:type="dxa" w:w="2999"/>
          </w:tcPr>
          <w:p>
            <w:r/>
            <w:r>
              <w:rPr>
                <w:rFonts w:ascii="Times New Roman" w:hAnsi="Times New Roman" w:eastAsia="Times New Roman"/>
                <w:b w:val="0"/>
                <w:i w:val="0"/>
                <w:sz w:val="20"/>
              </w:rPr>
              <w:t>Low Stock Alert</w:t>
            </w:r>
          </w:p>
        </w:tc>
        <w:tc>
          <w:tcPr>
            <w:tcW w:type="dxa" w:w="2999"/>
          </w:tcPr>
          <w:p>
            <w:r/>
            <w:r>
              <w:rPr>
                <w:rFonts w:ascii="Times New Roman" w:hAnsi="Times New Roman" w:eastAsia="Times New Roman"/>
                <w:b w:val="0"/>
                <w:i w:val="0"/>
                <w:sz w:val="20"/>
              </w:rPr>
              <w:t>Sistem mendeteksi barang dengan stok rendah. Notifikasi disimpan di tabel low_stock_alerts dan di-broadcast sebagai event.</w:t>
            </w:r>
          </w:p>
        </w:tc>
      </w:tr>
      <w:tr>
        <w:tc>
          <w:tcPr>
            <w:tcW w:type="dxa" w:w="2999"/>
          </w:tcPr>
          <w:p>
            <w:r/>
            <w:r>
              <w:rPr>
                <w:rFonts w:ascii="Times New Roman" w:hAnsi="Times New Roman" w:eastAsia="Times New Roman"/>
                <w:b w:val="0"/>
                <w:i w:val="0"/>
                <w:sz w:val="20"/>
              </w:rPr>
              <w:t>11</w:t>
            </w:r>
          </w:p>
        </w:tc>
        <w:tc>
          <w:tcPr>
            <w:tcW w:type="dxa" w:w="2999"/>
          </w:tcPr>
          <w:p>
            <w:r/>
            <w:r>
              <w:rPr>
                <w:rFonts w:ascii="Times New Roman" w:hAnsi="Times New Roman" w:eastAsia="Times New Roman"/>
                <w:b w:val="0"/>
                <w:i w:val="0"/>
                <w:sz w:val="20"/>
              </w:rPr>
              <w:t>Dashboard</w:t>
            </w:r>
          </w:p>
        </w:tc>
        <w:tc>
          <w:tcPr>
            <w:tcW w:type="dxa" w:w="2999"/>
          </w:tcPr>
          <w:p>
            <w:r/>
            <w:r>
              <w:rPr>
                <w:rFonts w:ascii="Times New Roman" w:hAnsi="Times New Roman" w:eastAsia="Times New Roman"/>
                <w:b w:val="0"/>
                <w:i w:val="0"/>
                <w:sz w:val="20"/>
              </w:rPr>
              <w:t>Dashboard menampilkan ringkasan: total barang, total stok, barang masuk/keluar terbaru, dan grafik stok per kategori.</w:t>
            </w:r>
          </w:p>
        </w:tc>
      </w:tr>
      <w:tr>
        <w:tc>
          <w:tcPr>
            <w:tcW w:type="dxa" w:w="2999"/>
          </w:tcPr>
          <w:p>
            <w:r/>
            <w:r>
              <w:rPr>
                <w:rFonts w:ascii="Times New Roman" w:hAnsi="Times New Roman" w:eastAsia="Times New Roman"/>
                <w:b w:val="0"/>
                <w:i w:val="0"/>
                <w:sz w:val="20"/>
              </w:rPr>
              <w:t>12</w:t>
            </w:r>
          </w:p>
        </w:tc>
        <w:tc>
          <w:tcPr>
            <w:tcW w:type="dxa" w:w="2999"/>
          </w:tcPr>
          <w:p>
            <w:r/>
            <w:r>
              <w:rPr>
                <w:rFonts w:ascii="Times New Roman" w:hAnsi="Times New Roman" w:eastAsia="Times New Roman"/>
                <w:b w:val="0"/>
                <w:i w:val="0"/>
                <w:sz w:val="20"/>
              </w:rPr>
              <w:t>Export Data</w:t>
            </w:r>
          </w:p>
        </w:tc>
        <w:tc>
          <w:tcPr>
            <w:tcW w:type="dxa" w:w="2999"/>
          </w:tcPr>
          <w:p>
            <w:r/>
            <w:r>
              <w:rPr>
                <w:rFonts w:ascii="Times New Roman" w:hAnsi="Times New Roman" w:eastAsia="Times New Roman"/>
                <w:b w:val="0"/>
                <w:i w:val="0"/>
                <w:sz w:val="20"/>
              </w:rPr>
              <w:t>Manajer dapat mengekspor data barang ke format Excel/PDF untuk keperluan pelaporan.</w:t>
            </w:r>
          </w:p>
        </w:tc>
      </w:tr>
      <w:tr>
        <w:tc>
          <w:tcPr>
            <w:tcW w:type="dxa" w:w="2999"/>
          </w:tcPr>
          <w:p>
            <w:r/>
            <w:r>
              <w:rPr>
                <w:rFonts w:ascii="Times New Roman" w:hAnsi="Times New Roman" w:eastAsia="Times New Roman"/>
                <w:b w:val="0"/>
                <w:i w:val="0"/>
                <w:sz w:val="20"/>
              </w:rPr>
              <w:t>13</w:t>
            </w:r>
          </w:p>
        </w:tc>
        <w:tc>
          <w:tcPr>
            <w:tcW w:type="dxa" w:w="2999"/>
          </w:tcPr>
          <w:p>
            <w:r/>
            <w:r>
              <w:rPr>
                <w:rFonts w:ascii="Times New Roman" w:hAnsi="Times New Roman" w:eastAsia="Times New Roman"/>
                <w:b w:val="0"/>
                <w:i w:val="0"/>
                <w:sz w:val="20"/>
              </w:rPr>
              <w:t>Pengelolaan Pengguna</w:t>
            </w:r>
          </w:p>
        </w:tc>
        <w:tc>
          <w:tcPr>
            <w:tcW w:type="dxa" w:w="2999"/>
          </w:tcPr>
          <w:p>
            <w:r/>
            <w:r>
              <w:rPr>
                <w:rFonts w:ascii="Times New Roman" w:hAnsi="Times New Roman" w:eastAsia="Times New Roman"/>
                <w:b w:val="0"/>
                <w:i w:val="0"/>
                <w:sz w:val="20"/>
              </w:rPr>
              <w:t>Admin dapat mengelola data karyawan/pengguna (CRUD) termasuk username, email, password, dan role.</w:t>
            </w:r>
          </w:p>
        </w:tc>
      </w:tr>
      <w:tr>
        <w:tc>
          <w:tcPr>
            <w:tcW w:type="dxa" w:w="2999"/>
          </w:tcPr>
          <w:p>
            <w:r/>
            <w:r>
              <w:rPr>
                <w:rFonts w:ascii="Times New Roman" w:hAnsi="Times New Roman" w:eastAsia="Times New Roman"/>
                <w:b w:val="0"/>
                <w:i w:val="0"/>
                <w:sz w:val="20"/>
              </w:rPr>
              <w:t>14</w:t>
            </w:r>
          </w:p>
        </w:tc>
        <w:tc>
          <w:tcPr>
            <w:tcW w:type="dxa" w:w="2999"/>
          </w:tcPr>
          <w:p>
            <w:r/>
            <w:r>
              <w:rPr>
                <w:rFonts w:ascii="Times New Roman" w:hAnsi="Times New Roman" w:eastAsia="Times New Roman"/>
                <w:b w:val="0"/>
                <w:i w:val="0"/>
                <w:sz w:val="20"/>
              </w:rPr>
              <w:t>Pengaturan Profil</w:t>
            </w:r>
          </w:p>
        </w:tc>
        <w:tc>
          <w:tcPr>
            <w:tcW w:type="dxa" w:w="2999"/>
          </w:tcPr>
          <w:p>
            <w:r/>
            <w:r>
              <w:rPr>
                <w:rFonts w:ascii="Times New Roman" w:hAnsi="Times New Roman" w:eastAsia="Times New Roman"/>
                <w:b w:val="0"/>
                <w:i w:val="0"/>
                <w:sz w:val="20"/>
              </w:rPr>
              <w:t>Pengguna dapat mengubah profil (nama, email) dan password melalui halaman settings.</w:t>
            </w:r>
          </w:p>
        </w:tc>
      </w:tr>
    </w:tbl>
    <w:p/>
    <w:p>
      <w:pPr>
        <w:spacing w:after="120" w:before="120"/>
      </w:pPr>
      <w:r>
        <w:rPr>
          <w:rFonts w:ascii="Times New Roman" w:hAnsi="Times New Roman" w:eastAsia="Times New Roman"/>
          <w:b/>
          <w:i w:val="0"/>
          <w:sz w:val="24"/>
        </w:rPr>
        <w:t>4. Pilihan Fitur untuk Tahapan Selanjutnya</w:t>
      </w:r>
    </w:p>
    <w:p>
      <w:pPr>
        <w:spacing w:after="80" w:before="40" w:line="360" w:lineRule="exact"/>
      </w:pPr>
      <w:r>
        <w:rPr>
          <w:rFonts w:ascii="Times New Roman" w:hAnsi="Times New Roman" w:eastAsia="Times New Roman"/>
          <w:b/>
          <w:i w:val="0"/>
          <w:sz w:val="24"/>
        </w:rPr>
        <w:t>Fitur yang dipilih: Barang Masuk</w:t>
      </w:r>
    </w:p>
    <w:p>
      <w:pPr>
        <w:spacing w:after="80" w:before="40" w:line="360" w:lineRule="exact"/>
      </w:pPr>
      <w:r>
        <w:rPr>
          <w:rFonts w:ascii="Times New Roman" w:hAnsi="Times New Roman" w:eastAsia="Times New Roman"/>
          <w:b w:val="0"/>
          <w:i w:val="0"/>
          <w:sz w:val="24"/>
        </w:rPr>
        <w:t>Alasan: Fitur barang masuk merupakan komponen inti dalam manajemen stok gudang karena menjadi titik awal data stok masuk ke dalam sistem. Fitur ini melibatkan beberapa konsep database penting seperti relasi many-to-one ke tabel barang, suppliers, dan karyawan; pemanfaatan serial number tracking di tabel unit_barang; serta transaksi yang mempengaruhi stok barang.</w:t>
      </w:r>
    </w:p>
    <w:p/>
    <w:p>
      <w:pPr>
        <w:spacing w:after="120" w:before="120"/>
        <w:jc w:val="center"/>
      </w:pPr>
      <w:r>
        <w:rPr>
          <w:rFonts w:ascii="Times New Roman" w:hAnsi="Times New Roman" w:eastAsia="Times New Roman"/>
          <w:b/>
          <w:i w:val="0"/>
          <w:sz w:val="28"/>
        </w:rPr>
        <w:t>Tahapan SQL Melalui CMD</w:t>
      </w:r>
    </w:p>
    <w:p>
      <w:pPr>
        <w:spacing w:after="120" w:before="120"/>
      </w:pPr>
      <w:r>
        <w:rPr>
          <w:rFonts w:ascii="Times New Roman" w:hAnsi="Times New Roman" w:eastAsia="Times New Roman"/>
          <w:b/>
          <w:i w:val="0"/>
          <w:sz w:val="24"/>
        </w:rPr>
        <w:t>A. Panggil/Select Database</w:t>
      </w:r>
    </w:p>
    <w:p>
      <w:pPr>
        <w:spacing w:after="80" w:before="40" w:line="360" w:lineRule="exact"/>
      </w:pPr>
      <w:r>
        <w:rPr>
          <w:rFonts w:ascii="Times New Roman" w:hAnsi="Times New Roman" w:eastAsia="Times New Roman"/>
          <w:b w:val="0"/>
          <w:i w:val="0"/>
          <w:sz w:val="24"/>
        </w:rPr>
        <w:t>Perintah SQL untuk memilih database yang akan digunakan:</w:t>
      </w:r>
    </w:p>
    <w:p>
      <w:pPr>
        <w:spacing w:after="80" w:before="80"/>
        <w:ind w:left="720"/>
        <w:shd w:val="clear" w:color="auto" w:fill="F2F2F2"/>
      </w:pPr>
      <w:r>
        <w:rPr>
          <w:rFonts w:ascii="Courier New" w:hAnsi="Courier New"/>
          <w:sz w:val="20"/>
        </w:rPr>
        <w:t>mysql&gt; USE inviniux;</w:t>
      </w:r>
    </w:p>
    <w:p>
      <w:pPr>
        <w:spacing w:after="80" w:before="40" w:line="360" w:lineRule="exact"/>
      </w:pPr>
      <w:r>
        <w:rPr>
          <w:rFonts w:ascii="Times New Roman" w:hAnsi="Times New Roman" w:eastAsia="Times New Roman"/>
          <w:b w:val="0"/>
          <w:i w:val="0"/>
          <w:sz w:val="24"/>
        </w:rPr>
        <w:t>Penjelasan: Perintah USE digunakan untuk memilih database yang akan digunakan. Setelah dieksekusi, semua perintah SQL selanjutnya akan dijalankan pada database inviniux.</w:t>
      </w:r>
    </w:p>
    <w:p>
      <w:pPr>
        <w:spacing w:after="80" w:before="40" w:line="360" w:lineRule="exact"/>
      </w:pPr>
      <w:r>
        <w:rPr>
          <w:rFonts w:ascii="Times New Roman" w:hAnsi="Times New Roman" w:eastAsia="Times New Roman"/>
          <w:b w:val="0"/>
          <w:i/>
          <w:sz w:val="24"/>
        </w:rPr>
        <w:t>[Screenshot CMD: Perintah USE inviniux di MySQL Command Line]</w:t>
      </w:r>
    </w:p>
    <w:p/>
    <w:p>
      <w:pPr>
        <w:spacing w:after="120" w:before="120"/>
      </w:pPr>
      <w:r>
        <w:rPr>
          <w:rFonts w:ascii="Times New Roman" w:hAnsi="Times New Roman" w:eastAsia="Times New Roman"/>
          <w:b/>
          <w:i w:val="0"/>
          <w:sz w:val="24"/>
        </w:rPr>
        <w:t>B. Tampilkan Daftar Database</w:t>
      </w:r>
    </w:p>
    <w:p>
      <w:pPr>
        <w:spacing w:after="80" w:before="40" w:line="360" w:lineRule="exact"/>
      </w:pPr>
      <w:r>
        <w:rPr>
          <w:rFonts w:ascii="Times New Roman" w:hAnsi="Times New Roman" w:eastAsia="Times New Roman"/>
          <w:b w:val="0"/>
          <w:i w:val="0"/>
          <w:sz w:val="24"/>
        </w:rPr>
        <w:t>Perintah SQL untuk menampilkan seluruh database yang tersedia:</w:t>
      </w:r>
    </w:p>
    <w:p>
      <w:pPr>
        <w:spacing w:after="80" w:before="80"/>
        <w:ind w:left="720"/>
        <w:shd w:val="clear" w:color="auto" w:fill="F2F2F2"/>
      </w:pPr>
      <w:r>
        <w:rPr>
          <w:rFonts w:ascii="Courier New" w:hAnsi="Courier New"/>
          <w:sz w:val="20"/>
        </w:rPr>
        <w:t>mysql&gt; SHOW DATABASES;</w:t>
      </w:r>
    </w:p>
    <w:p>
      <w:pPr>
        <w:spacing w:after="80" w:before="40" w:line="360" w:lineRule="exact"/>
      </w:pPr>
      <w:r>
        <w:rPr>
          <w:rFonts w:ascii="Times New Roman" w:hAnsi="Times New Roman" w:eastAsia="Times New Roman"/>
          <w:b w:val="0"/>
          <w:i w:val="0"/>
          <w:sz w:val="24"/>
        </w:rPr>
        <w:t>Hasil yang ditampilkan akan berupa daftar semua database di server MySQL, termasuk database inviniux yang telah dibuat.</w:t>
      </w:r>
    </w:p>
    <w:p>
      <w:pPr>
        <w:spacing w:after="80" w:before="40" w:line="360" w:lineRule="exact"/>
      </w:pPr>
      <w:r>
        <w:rPr>
          <w:rFonts w:ascii="Times New Roman" w:hAnsi="Times New Roman" w:eastAsia="Times New Roman"/>
          <w:b w:val="0"/>
          <w:i/>
          <w:sz w:val="24"/>
        </w:rPr>
        <w:t>[Screenshot CMD: Perintah SHOW DATABASES]</w:t>
      </w:r>
    </w:p>
    <w:p/>
    <w:p>
      <w:pPr>
        <w:spacing w:after="120" w:before="120"/>
      </w:pPr>
      <w:r>
        <w:rPr>
          <w:rFonts w:ascii="Times New Roman" w:hAnsi="Times New Roman" w:eastAsia="Times New Roman"/>
          <w:b/>
          <w:i w:val="0"/>
          <w:sz w:val="24"/>
        </w:rPr>
        <w:t>C. Sintaks DDL (Data Definition Language)</w:t>
      </w:r>
    </w:p>
    <w:p>
      <w:pPr>
        <w:spacing w:after="80" w:before="40" w:line="360" w:lineRule="exact"/>
      </w:pPr>
      <w:r>
        <w:rPr>
          <w:rFonts w:ascii="Times New Roman" w:hAnsi="Times New Roman" w:eastAsia="Times New Roman"/>
          <w:b w:val="0"/>
          <w:i/>
          <w:sz w:val="24"/>
        </w:rPr>
        <w:t>DDL (Data Definition Language) adalah kategori perintah SQL yang digunakan untuk mendefinisikan dan mengelola struktur database. DDL berfokus pada pembuatan, modifikasi, dan penghapusan objek database seperti tabel, indeks, dan view.</w:t>
      </w:r>
    </w:p>
    <w:p/>
    <w:p>
      <w:pPr>
        <w:spacing w:after="80" w:before="40" w:line="360" w:lineRule="exact"/>
      </w:pPr>
      <w:r>
        <w:rPr>
          <w:rFonts w:ascii="Times New Roman" w:hAnsi="Times New Roman" w:eastAsia="Times New Roman"/>
          <w:b/>
          <w:i w:val="0"/>
          <w:sz w:val="24"/>
        </w:rPr>
        <w:t>Jenis-jenis perintah DDL: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98"/>
        <w:gridCol w:w="4498"/>
      </w:tblGrid>
      <w:tr>
        <w:tc>
          <w:tcPr>
            <w:tcW w:type="dxa" w:w="4498"/>
            <w:shd w:val="clear" w:color="auto" w:fill="D9E2F3"/>
          </w:tcPr>
          <w:p>
            <w:pPr>
              <w:jc w:val="center"/>
            </w:pPr>
            <w:r/>
            <w:r>
              <w:rPr>
                <w:rFonts w:ascii="Times New Roman" w:hAnsi="Times New Roman" w:eastAsia="Times New Roman"/>
                <w:b/>
                <w:i w:val="0"/>
                <w:sz w:val="20"/>
              </w:rPr>
              <w:t>Perintah</w:t>
            </w:r>
          </w:p>
        </w:tc>
        <w:tc>
          <w:tcPr>
            <w:tcW w:type="dxa" w:w="4498"/>
            <w:shd w:val="clear" w:color="auto" w:fill="D9E2F3"/>
          </w:tcPr>
          <w:p>
            <w:pPr>
              <w:jc w:val="center"/>
            </w:pPr>
            <w:r/>
            <w:r>
              <w:rPr>
                <w:rFonts w:ascii="Times New Roman" w:hAnsi="Times New Roman" w:eastAsia="Times New Roman"/>
                <w:b/>
                <w:i w:val="0"/>
                <w:sz w:val="20"/>
              </w:rPr>
              <w:t>Fungsi</w:t>
            </w:r>
          </w:p>
        </w:tc>
      </w:tr>
      <w:tr>
        <w:tc>
          <w:tcPr>
            <w:tcW w:type="dxa" w:w="4498"/>
          </w:tcPr>
          <w:p>
            <w:r/>
            <w:r>
              <w:rPr>
                <w:rFonts w:ascii="Times New Roman" w:hAnsi="Times New Roman" w:eastAsia="Times New Roman"/>
                <w:b w:val="0"/>
                <w:i w:val="0"/>
                <w:sz w:val="20"/>
              </w:rPr>
              <w:t>CREATE</w:t>
            </w:r>
          </w:p>
        </w:tc>
        <w:tc>
          <w:tcPr>
            <w:tcW w:type="dxa" w:w="4498"/>
          </w:tcPr>
          <w:p>
            <w:r/>
            <w:r>
              <w:rPr>
                <w:rFonts w:ascii="Times New Roman" w:hAnsi="Times New Roman" w:eastAsia="Times New Roman"/>
                <w:b w:val="0"/>
                <w:i w:val="0"/>
                <w:sz w:val="20"/>
              </w:rPr>
              <w:t>Membuat objek database baru (tabel, database, indeks, view)</w:t>
            </w:r>
          </w:p>
        </w:tc>
      </w:tr>
      <w:tr>
        <w:tc>
          <w:tcPr>
            <w:tcW w:type="dxa" w:w="4498"/>
          </w:tcPr>
          <w:p>
            <w:r/>
            <w:r>
              <w:rPr>
                <w:rFonts w:ascii="Times New Roman" w:hAnsi="Times New Roman" w:eastAsia="Times New Roman"/>
                <w:b w:val="0"/>
                <w:i w:val="0"/>
                <w:sz w:val="20"/>
              </w:rPr>
              <w:t>ALTER</w:t>
            </w:r>
          </w:p>
        </w:tc>
        <w:tc>
          <w:tcPr>
            <w:tcW w:type="dxa" w:w="4498"/>
          </w:tcPr>
          <w:p>
            <w:r/>
            <w:r>
              <w:rPr>
                <w:rFonts w:ascii="Times New Roman" w:hAnsi="Times New Roman" w:eastAsia="Times New Roman"/>
                <w:b w:val="0"/>
                <w:i w:val="0"/>
                <w:sz w:val="20"/>
              </w:rPr>
              <w:t>Mengubah struktur objek database yang sudah ada</w:t>
            </w:r>
          </w:p>
        </w:tc>
      </w:tr>
      <w:tr>
        <w:tc>
          <w:tcPr>
            <w:tcW w:type="dxa" w:w="4498"/>
          </w:tcPr>
          <w:p>
            <w:r/>
            <w:r>
              <w:rPr>
                <w:rFonts w:ascii="Times New Roman" w:hAnsi="Times New Roman" w:eastAsia="Times New Roman"/>
                <w:b w:val="0"/>
                <w:i w:val="0"/>
                <w:sz w:val="20"/>
              </w:rPr>
              <w:t>DROP</w:t>
            </w:r>
          </w:p>
        </w:tc>
        <w:tc>
          <w:tcPr>
            <w:tcW w:type="dxa" w:w="4498"/>
          </w:tcPr>
          <w:p>
            <w:r/>
            <w:r>
              <w:rPr>
                <w:rFonts w:ascii="Times New Roman" w:hAnsi="Times New Roman" w:eastAsia="Times New Roman"/>
                <w:b w:val="0"/>
                <w:i w:val="0"/>
                <w:sz w:val="20"/>
              </w:rPr>
              <w:t>Menghapus objek database</w:t>
            </w:r>
          </w:p>
        </w:tc>
      </w:tr>
      <w:tr>
        <w:tc>
          <w:tcPr>
            <w:tcW w:type="dxa" w:w="4498"/>
          </w:tcPr>
          <w:p>
            <w:r/>
            <w:r>
              <w:rPr>
                <w:rFonts w:ascii="Times New Roman" w:hAnsi="Times New Roman" w:eastAsia="Times New Roman"/>
                <w:b w:val="0"/>
                <w:i w:val="0"/>
                <w:sz w:val="20"/>
              </w:rPr>
              <w:t>TRUNCATE</w:t>
            </w:r>
          </w:p>
        </w:tc>
        <w:tc>
          <w:tcPr>
            <w:tcW w:type="dxa" w:w="4498"/>
          </w:tcPr>
          <w:p>
            <w:r/>
            <w:r>
              <w:rPr>
                <w:rFonts w:ascii="Times New Roman" w:hAnsi="Times New Roman" w:eastAsia="Times New Roman"/>
                <w:b w:val="0"/>
                <w:i w:val="0"/>
                <w:sz w:val="20"/>
              </w:rPr>
              <w:t>Menghapus semua data dalam tabel tanpa menghapus struktur tabel</w:t>
            </w:r>
          </w:p>
        </w:tc>
      </w:tr>
      <w:tr>
        <w:tc>
          <w:tcPr>
            <w:tcW w:type="dxa" w:w="4498"/>
          </w:tcPr>
          <w:p>
            <w:r/>
            <w:r>
              <w:rPr>
                <w:rFonts w:ascii="Times New Roman" w:hAnsi="Times New Roman" w:eastAsia="Times New Roman"/>
                <w:b w:val="0"/>
                <w:i w:val="0"/>
                <w:sz w:val="20"/>
              </w:rPr>
              <w:t>RENAME</w:t>
            </w:r>
          </w:p>
        </w:tc>
        <w:tc>
          <w:tcPr>
            <w:tcW w:type="dxa" w:w="4498"/>
          </w:tcPr>
          <w:p>
            <w:r/>
            <w:r>
              <w:rPr>
                <w:rFonts w:ascii="Times New Roman" w:hAnsi="Times New Roman" w:eastAsia="Times New Roman"/>
                <w:b w:val="0"/>
                <w:i w:val="0"/>
                <w:sz w:val="20"/>
              </w:rPr>
              <w:t>Mengubah nama objek database</w:t>
            </w:r>
          </w:p>
        </w:tc>
      </w:tr>
    </w:tbl>
    <w:p/>
    <w:p>
      <w:pPr>
        <w:spacing w:after="120" w:before="120"/>
      </w:pPr>
      <w:r>
        <w:rPr>
          <w:rFonts w:ascii="Times New Roman" w:hAnsi="Times New Roman" w:eastAsia="Times New Roman"/>
          <w:b/>
          <w:i w:val="0"/>
          <w:sz w:val="24"/>
        </w:rPr>
        <w:t>D. Penerapan Sintaks DDL pada PBL</w:t>
      </w:r>
    </w:p>
    <w:p>
      <w:pPr>
        <w:spacing w:after="80" w:before="40" w:line="360" w:lineRule="exact"/>
      </w:pPr>
      <w:r>
        <w:rPr>
          <w:rFonts w:ascii="Times New Roman" w:hAnsi="Times New Roman" w:eastAsia="Times New Roman"/>
          <w:b/>
          <w:i w:val="0"/>
          <w:sz w:val="24"/>
        </w:rPr>
        <w:t>Contoh: Membuat Tabel Barang (CREATE TABLE)</w:t>
      </w:r>
    </w:p>
    <w:p>
      <w:pPr>
        <w:spacing w:after="80" w:before="80"/>
        <w:ind w:left="720"/>
        <w:shd w:val="clear" w:color="auto" w:fill="F2F2F2"/>
      </w:pPr>
      <w:r>
        <w:rPr>
          <w:rFonts w:ascii="Courier New" w:hAnsi="Courier New"/>
          <w:sz w:val="20"/>
        </w:rPr>
        <w:t>mysql&gt; CREATE TABLE barang (</w:t>
        <w:br/>
        <w:t xml:space="preserve">    -&gt;   id BIGINT UNSIGNED NOT NULL AUTO_INCREMENT,</w:t>
        <w:br/>
        <w:t xml:space="preserve">    -&gt;   kategori_id BIGINT UNSIGNED NOT NULL,</w:t>
        <w:br/>
        <w:t xml:space="preserve">    -&gt;   nama VARCHAR(255) NOT NULL,</w:t>
        <w:br/>
        <w:t xml:space="preserve">    -&gt;   harga DECIMAL(15,2) NOT NULL,</w:t>
        <w:br/>
        <w:t xml:space="preserve">    -&gt;   deskripsi TEXT,</w:t>
        <w:br/>
        <w:t xml:space="preserve">    -&gt;   gambar VARCHAR(255) DEFAULT NULL,</w:t>
        <w:br/>
        <w:t xml:space="preserve">    -&gt;   stok INT NOT NULL DEFAULT 0,</w:t>
        <w:br/>
        <w:t xml:space="preserve">    -&gt;   PRIMARY KEY (id),</w:t>
        <w:br/>
        <w:t xml:space="preserve">    -&gt;   UNIQUE KEY barang_nama_unique (nama),</w:t>
        <w:br/>
        <w:t xml:space="preserve">    -&gt;   KEY barang_kategori_id_foreign (kategori_id),</w:t>
        <w:br/>
        <w:t xml:space="preserve">    -&gt;   CONSTRAINT barang_kategori_id_foreign</w:t>
        <w:br/>
        <w:t xml:space="preserve">    -&gt;     FOREIGN KEY (kategori_id) REFERENCES kategori(id)</w:t>
        <w:br/>
        <w:t xml:space="preserve">    -&gt;     ON DELETE CASCADE</w:t>
        <w:br/>
        <w:t xml:space="preserve">    -&gt; ) ENGINE=InnoDB DEFAULT CHARSET=utf8mb4;</w:t>
      </w:r>
    </w:p>
    <w:p>
      <w:pPr>
        <w:spacing w:after="80" w:before="40" w:line="360" w:lineRule="exact"/>
      </w:pPr>
      <w:r>
        <w:rPr>
          <w:rFonts w:ascii="Times New Roman" w:hAnsi="Times New Roman" w:eastAsia="Times New Roman"/>
          <w:b/>
          <w:i w:val="0"/>
          <w:sz w:val="24"/>
        </w:rPr>
        <w:t>Penjelasan perintah:</w:t>
      </w:r>
    </w:p>
    <w:p>
      <w:pPr>
        <w:spacing w:after="40" w:before="40" w:line="360" w:lineRule="exact"/>
        <w:ind w:left="720" w:hanging="357"/>
      </w:pPr>
      <w:r>
        <w:rPr>
          <w:rFonts w:ascii="Times New Roman" w:hAnsi="Times New Roman" w:eastAsia="Times New Roman"/>
          <w:b w:val="0"/>
          <w:i w:val="0"/>
          <w:sz w:val="24"/>
        </w:rPr>
        <w:t>• CREATE TABLE barang = membuat tabel baru bernama barang</w:t>
      </w:r>
    </w:p>
    <w:p>
      <w:pPr>
        <w:spacing w:after="40" w:before="40" w:line="360" w:lineRule="exact"/>
        <w:ind w:left="720" w:hanging="357"/>
      </w:pPr>
      <w:r>
        <w:rPr>
          <w:rFonts w:ascii="Times New Roman" w:hAnsi="Times New Roman" w:eastAsia="Times New Roman"/>
          <w:b w:val="0"/>
          <w:i w:val="0"/>
          <w:sz w:val="24"/>
        </w:rPr>
        <w:t>• id BIGINT UNSIGNED NOT NULL AUTO_INCREMENT = kolom id sebagai primary key auto-increment</w:t>
      </w:r>
    </w:p>
    <w:p>
      <w:pPr>
        <w:spacing w:after="40" w:before="40" w:line="360" w:lineRule="exact"/>
        <w:ind w:left="720" w:hanging="357"/>
      </w:pPr>
      <w:r>
        <w:rPr>
          <w:rFonts w:ascii="Times New Roman" w:hAnsi="Times New Roman" w:eastAsia="Times New Roman"/>
          <w:b w:val="0"/>
          <w:i w:val="0"/>
          <w:sz w:val="24"/>
        </w:rPr>
        <w:t>• kategori_id = foreign key yang merujuk ke tabel kategori</w:t>
      </w:r>
    </w:p>
    <w:p>
      <w:pPr>
        <w:spacing w:after="40" w:before="40" w:line="360" w:lineRule="exact"/>
        <w:ind w:left="720" w:hanging="357"/>
      </w:pPr>
      <w:r>
        <w:rPr>
          <w:rFonts w:ascii="Times New Roman" w:hAnsi="Times New Roman" w:eastAsia="Times New Roman"/>
          <w:b w:val="0"/>
          <w:i w:val="0"/>
          <w:sz w:val="24"/>
        </w:rPr>
        <w:t>• UNIQUE KEY = memastikan nama barang tidak duplikat</w:t>
      </w:r>
    </w:p>
    <w:p>
      <w:pPr>
        <w:spacing w:after="40" w:before="40" w:line="360" w:lineRule="exact"/>
        <w:ind w:left="720" w:hanging="357"/>
      </w:pPr>
      <w:r>
        <w:rPr>
          <w:rFonts w:ascii="Times New Roman" w:hAnsi="Times New Roman" w:eastAsia="Times New Roman"/>
          <w:b w:val="0"/>
          <w:i w:val="0"/>
          <w:sz w:val="24"/>
        </w:rPr>
        <w:t>• FOREIGN KEY ... REFERENCES kategori(id) ON DELETE CASCADE = referensi ke tabel kategori, jika kategori dihapus maka barang ikut terhapus</w:t>
      </w:r>
    </w:p>
    <w:p>
      <w:pPr>
        <w:spacing w:after="40" w:before="40" w:line="360" w:lineRule="exact"/>
        <w:ind w:left="720" w:hanging="357"/>
      </w:pPr>
      <w:r>
        <w:rPr>
          <w:rFonts w:ascii="Times New Roman" w:hAnsi="Times New Roman" w:eastAsia="Times New Roman"/>
          <w:b w:val="0"/>
          <w:i w:val="0"/>
          <w:sz w:val="24"/>
        </w:rPr>
        <w:t>• ENGINE=InnoDB = menggunakan storage engine InnoDB yang mendukung foreign key</w:t>
      </w:r>
    </w:p>
    <w:p>
      <w:pPr>
        <w:spacing w:after="80" w:before="40" w:line="360" w:lineRule="exact"/>
      </w:pPr>
      <w:r>
        <w:rPr>
          <w:rFonts w:ascii="Times New Roman" w:hAnsi="Times New Roman" w:eastAsia="Times New Roman"/>
          <w:b w:val="0"/>
          <w:i/>
          <w:sz w:val="24"/>
        </w:rPr>
        <w:t>[Screenshot CMD: Perintah CREATE TABLE barang]</w:t>
      </w:r>
    </w:p>
    <w:p/>
    <w:p>
      <w:pPr>
        <w:spacing w:after="120" w:before="120"/>
      </w:pPr>
      <w:r>
        <w:rPr>
          <w:rFonts w:ascii="Times New Roman" w:hAnsi="Times New Roman" w:eastAsia="Times New Roman"/>
          <w:b/>
          <w:i w:val="0"/>
          <w:sz w:val="24"/>
        </w:rPr>
        <w:t>E. Manfaat DDL dalam PBL</w:t>
      </w:r>
    </w:p>
    <w:p>
      <w:pPr>
        <w:spacing w:after="80" w:before="40" w:line="360" w:lineRule="exact"/>
      </w:pPr>
      <w:r>
        <w:rPr>
          <w:rFonts w:ascii="Times New Roman" w:hAnsi="Times New Roman" w:eastAsia="Times New Roman"/>
          <w:b w:val="0"/>
          <w:i w:val="0"/>
          <w:sz w:val="24"/>
        </w:rPr>
        <w:t>DDL sangat penting dalam PBL Manajemen Stok Gudang karena:</w:t>
      </w:r>
    </w:p>
    <w:p>
      <w:pPr>
        <w:spacing w:after="40" w:before="40" w:line="360" w:lineRule="exact"/>
        <w:ind w:left="720" w:hanging="357"/>
      </w:pPr>
      <w:r>
        <w:rPr>
          <w:rFonts w:ascii="Times New Roman" w:hAnsi="Times New Roman" w:eastAsia="Times New Roman"/>
          <w:b w:val="0"/>
          <w:i w:val="0"/>
          <w:sz w:val="24"/>
        </w:rPr>
        <w:t>1. Membuat struktur tabel seperti barang, barang_masuk, barang_keluar, unit_barang, suppliers, kategori, dan karyawan yang merupakan fondasi database</w:t>
      </w:r>
    </w:p>
    <w:p>
      <w:pPr>
        <w:spacing w:after="40" w:before="40" w:line="360" w:lineRule="exact"/>
        <w:ind w:left="720" w:hanging="357"/>
      </w:pPr>
      <w:r>
        <w:rPr>
          <w:rFonts w:ascii="Times New Roman" w:hAnsi="Times New Roman" w:eastAsia="Times New Roman"/>
          <w:b w:val="0"/>
          <w:i w:val="0"/>
          <w:sz w:val="24"/>
        </w:rPr>
        <w:t>2. Mendefinisikan relasi antar tabel menggunakan foreign key (misal: tabel barang_masuk merujuk ke barang dan suppliers)</w:t>
      </w:r>
    </w:p>
    <w:p>
      <w:pPr>
        <w:spacing w:after="40" w:before="40" w:line="360" w:lineRule="exact"/>
        <w:ind w:left="720" w:hanging="357"/>
      </w:pPr>
      <w:r>
        <w:rPr>
          <w:rFonts w:ascii="Times New Roman" w:hAnsi="Times New Roman" w:eastAsia="Times New Roman"/>
          <w:b w:val="0"/>
          <w:i w:val="0"/>
          <w:sz w:val="24"/>
        </w:rPr>
        <w:t>3. Menjamin integritas data melalui constraint seperti UNIQUE, NOT NULL, dan ON DELETE CASCADE</w:t>
      </w:r>
    </w:p>
    <w:p/>
    <w:p>
      <w:pPr>
        <w:spacing w:after="120" w:before="120"/>
      </w:pPr>
      <w:r>
        <w:rPr>
          <w:rFonts w:ascii="Times New Roman" w:hAnsi="Times New Roman" w:eastAsia="Times New Roman"/>
          <w:b/>
          <w:i w:val="0"/>
          <w:sz w:val="24"/>
        </w:rPr>
        <w:t>F. Sintaks DML (Data Manipulation Language)</w:t>
      </w:r>
    </w:p>
    <w:p>
      <w:pPr>
        <w:spacing w:after="80" w:before="40" w:line="360" w:lineRule="exact"/>
      </w:pPr>
      <w:r>
        <w:rPr>
          <w:rFonts w:ascii="Times New Roman" w:hAnsi="Times New Roman" w:eastAsia="Times New Roman"/>
          <w:b w:val="0"/>
          <w:i/>
          <w:sz w:val="24"/>
        </w:rPr>
        <w:t>DML (Data Manipulation Language) adalah kategori perintah SQL yang digunakan untuk mengelola dan memanipulasi data di dalam tabel. DML berfokus pada penambahan, pengubahan, penghapusan, dan pengambilan data.</w:t>
      </w:r>
    </w:p>
    <w:p/>
    <w:p>
      <w:pPr>
        <w:spacing w:after="80" w:before="40" w:line="360" w:lineRule="exact"/>
      </w:pPr>
      <w:r>
        <w:rPr>
          <w:rFonts w:ascii="Times New Roman" w:hAnsi="Times New Roman" w:eastAsia="Times New Roman"/>
          <w:b/>
          <w:i w:val="0"/>
          <w:sz w:val="24"/>
        </w:rPr>
        <w:t>Jenis-jenis perintah DML: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98"/>
        <w:gridCol w:w="4498"/>
      </w:tblGrid>
      <w:tr>
        <w:tc>
          <w:tcPr>
            <w:tcW w:type="dxa" w:w="4498"/>
            <w:shd w:val="clear" w:color="auto" w:fill="D9E2F3"/>
          </w:tcPr>
          <w:p>
            <w:pPr>
              <w:jc w:val="center"/>
            </w:pPr>
            <w:r/>
            <w:r>
              <w:rPr>
                <w:rFonts w:ascii="Times New Roman" w:hAnsi="Times New Roman" w:eastAsia="Times New Roman"/>
                <w:b/>
                <w:i w:val="0"/>
                <w:sz w:val="20"/>
              </w:rPr>
              <w:t>Perintah</w:t>
            </w:r>
          </w:p>
        </w:tc>
        <w:tc>
          <w:tcPr>
            <w:tcW w:type="dxa" w:w="4498"/>
            <w:shd w:val="clear" w:color="auto" w:fill="D9E2F3"/>
          </w:tcPr>
          <w:p>
            <w:pPr>
              <w:jc w:val="center"/>
            </w:pPr>
            <w:r/>
            <w:r>
              <w:rPr>
                <w:rFonts w:ascii="Times New Roman" w:hAnsi="Times New Roman" w:eastAsia="Times New Roman"/>
                <w:b/>
                <w:i w:val="0"/>
                <w:sz w:val="20"/>
              </w:rPr>
              <w:t>Fungsi</w:t>
            </w:r>
          </w:p>
        </w:tc>
      </w:tr>
      <w:tr>
        <w:tc>
          <w:tcPr>
            <w:tcW w:type="dxa" w:w="4498"/>
          </w:tcPr>
          <w:p>
            <w:r/>
            <w:r>
              <w:rPr>
                <w:rFonts w:ascii="Times New Roman" w:hAnsi="Times New Roman" w:eastAsia="Times New Roman"/>
                <w:b w:val="0"/>
                <w:i w:val="0"/>
                <w:sz w:val="20"/>
              </w:rPr>
              <w:t>SELECT</w:t>
            </w:r>
          </w:p>
        </w:tc>
        <w:tc>
          <w:tcPr>
            <w:tcW w:type="dxa" w:w="4498"/>
          </w:tcPr>
          <w:p>
            <w:r/>
            <w:r>
              <w:rPr>
                <w:rFonts w:ascii="Times New Roman" w:hAnsi="Times New Roman" w:eastAsia="Times New Roman"/>
                <w:b w:val="0"/>
                <w:i w:val="0"/>
                <w:sz w:val="20"/>
              </w:rPr>
              <w:t>Mengambil/membaca data dari tabel</w:t>
            </w:r>
          </w:p>
        </w:tc>
      </w:tr>
      <w:tr>
        <w:tc>
          <w:tcPr>
            <w:tcW w:type="dxa" w:w="4498"/>
          </w:tcPr>
          <w:p>
            <w:r/>
            <w:r>
              <w:rPr>
                <w:rFonts w:ascii="Times New Roman" w:hAnsi="Times New Roman" w:eastAsia="Times New Roman"/>
                <w:b w:val="0"/>
                <w:i w:val="0"/>
                <w:sz w:val="20"/>
              </w:rPr>
              <w:t>INSERT</w:t>
            </w:r>
          </w:p>
        </w:tc>
        <w:tc>
          <w:tcPr>
            <w:tcW w:type="dxa" w:w="4498"/>
          </w:tcPr>
          <w:p>
            <w:r/>
            <w:r>
              <w:rPr>
                <w:rFonts w:ascii="Times New Roman" w:hAnsi="Times New Roman" w:eastAsia="Times New Roman"/>
                <w:b w:val="0"/>
                <w:i w:val="0"/>
                <w:sz w:val="20"/>
              </w:rPr>
              <w:t>Menambahkan data baru ke dalam tabel</w:t>
            </w:r>
          </w:p>
        </w:tc>
      </w:tr>
      <w:tr>
        <w:tc>
          <w:tcPr>
            <w:tcW w:type="dxa" w:w="4498"/>
          </w:tcPr>
          <w:p>
            <w:r/>
            <w:r>
              <w:rPr>
                <w:rFonts w:ascii="Times New Roman" w:hAnsi="Times New Roman" w:eastAsia="Times New Roman"/>
                <w:b w:val="0"/>
                <w:i w:val="0"/>
                <w:sz w:val="20"/>
              </w:rPr>
              <w:t>UPDATE</w:t>
            </w:r>
          </w:p>
        </w:tc>
        <w:tc>
          <w:tcPr>
            <w:tcW w:type="dxa" w:w="4498"/>
          </w:tcPr>
          <w:p>
            <w:r/>
            <w:r>
              <w:rPr>
                <w:rFonts w:ascii="Times New Roman" w:hAnsi="Times New Roman" w:eastAsia="Times New Roman"/>
                <w:b w:val="0"/>
                <w:i w:val="0"/>
                <w:sz w:val="20"/>
              </w:rPr>
              <w:t>Mengubah/memperbarui data yang sudah ada</w:t>
            </w:r>
          </w:p>
        </w:tc>
      </w:tr>
      <w:tr>
        <w:tc>
          <w:tcPr>
            <w:tcW w:type="dxa" w:w="4498"/>
          </w:tcPr>
          <w:p>
            <w:r/>
            <w:r>
              <w:rPr>
                <w:rFonts w:ascii="Times New Roman" w:hAnsi="Times New Roman" w:eastAsia="Times New Roman"/>
                <w:b w:val="0"/>
                <w:i w:val="0"/>
                <w:sz w:val="20"/>
              </w:rPr>
              <w:t>DELETE</w:t>
            </w:r>
          </w:p>
        </w:tc>
        <w:tc>
          <w:tcPr>
            <w:tcW w:type="dxa" w:w="4498"/>
          </w:tcPr>
          <w:p>
            <w:r/>
            <w:r>
              <w:rPr>
                <w:rFonts w:ascii="Times New Roman" w:hAnsi="Times New Roman" w:eastAsia="Times New Roman"/>
                <w:b w:val="0"/>
                <w:i w:val="0"/>
                <w:sz w:val="20"/>
              </w:rPr>
              <w:t>Menghapus data dari tabel</w:t>
            </w:r>
          </w:p>
        </w:tc>
      </w:tr>
    </w:tbl>
    <w:p/>
    <w:p>
      <w:pPr>
        <w:spacing w:after="120" w:before="120"/>
      </w:pPr>
      <w:r>
        <w:rPr>
          <w:rFonts w:ascii="Times New Roman" w:hAnsi="Times New Roman" w:eastAsia="Times New Roman"/>
          <w:b/>
          <w:i w:val="0"/>
          <w:sz w:val="24"/>
        </w:rPr>
        <w:t>G. Penerapan Sintaks DML pada PBL</w:t>
      </w:r>
    </w:p>
    <w:p>
      <w:pPr>
        <w:spacing w:after="80" w:before="40" w:line="360" w:lineRule="exact"/>
      </w:pPr>
      <w:r>
        <w:rPr>
          <w:rFonts w:ascii="Times New Roman" w:hAnsi="Times New Roman" w:eastAsia="Times New Roman"/>
          <w:b/>
          <w:i w:val="0"/>
          <w:sz w:val="24"/>
        </w:rPr>
        <w:t>Contoh 1: Menampilkan Data Barang dengan Informasi Kategori (SELECT dengan JOIN)</w:t>
      </w:r>
    </w:p>
    <w:p>
      <w:pPr>
        <w:spacing w:after="80" w:before="80"/>
        <w:ind w:left="720"/>
        <w:shd w:val="clear" w:color="auto" w:fill="F2F2F2"/>
      </w:pPr>
      <w:r>
        <w:rPr>
          <w:rFonts w:ascii="Courier New" w:hAnsi="Courier New"/>
          <w:sz w:val="20"/>
        </w:rPr>
        <w:t>mysql&gt; SELECT</w:t>
        <w:br/>
        <w:t xml:space="preserve">    -&gt;   barang.id,</w:t>
        <w:br/>
        <w:t xml:space="preserve">    -&gt;   barang.nama AS nama_barang,</w:t>
        <w:br/>
        <w:t xml:space="preserve">    -&gt;   barang.harga,</w:t>
        <w:br/>
        <w:t xml:space="preserve">    -&gt;   barang.stok,</w:t>
        <w:br/>
        <w:t xml:space="preserve">    -&gt;   kategori.nama AS kategori</w:t>
        <w:br/>
        <w:t xml:space="preserve">    -&gt; FROM barang</w:t>
        <w:br/>
        <w:t xml:space="preserve">    -&gt; INNER JOIN kategori ON barang.kategori_id = kategori.id</w:t>
        <w:br/>
        <w:t xml:space="preserve">    -&gt; ORDER BY barang.nama ASC;</w:t>
      </w:r>
    </w:p>
    <w:p>
      <w:pPr>
        <w:spacing w:after="80" w:before="40" w:line="360" w:lineRule="exact"/>
      </w:pPr>
      <w:r>
        <w:rPr>
          <w:rFonts w:ascii="Times New Roman" w:hAnsi="Times New Roman" w:eastAsia="Times New Roman"/>
          <w:b w:val="0"/>
          <w:i/>
          <w:sz w:val="24"/>
        </w:rPr>
        <w:t>[Screenshot CMD: Hasil SELECT JOIN]</w:t>
      </w:r>
    </w:p>
    <w:p/>
    <w:p>
      <w:pPr>
        <w:spacing w:after="80" w:before="40" w:line="360" w:lineRule="exact"/>
      </w:pPr>
      <w:r>
        <w:rPr>
          <w:rFonts w:ascii="Times New Roman" w:hAnsi="Times New Roman" w:eastAsia="Times New Roman"/>
          <w:b/>
          <w:i w:val="0"/>
          <w:sz w:val="24"/>
        </w:rPr>
        <w:t>Contoh 2: Menambah Data Barang Masuk (INSERT)</w:t>
      </w:r>
    </w:p>
    <w:p>
      <w:pPr>
        <w:spacing w:after="80" w:before="80"/>
        <w:ind w:left="720"/>
        <w:shd w:val="clear" w:color="auto" w:fill="F2F2F2"/>
      </w:pPr>
      <w:r>
        <w:rPr>
          <w:rFonts w:ascii="Courier New" w:hAnsi="Courier New"/>
          <w:sz w:val="20"/>
        </w:rPr>
        <w:t>mysql&gt; INSERT INTO barang_masuk</w:t>
        <w:br/>
        <w:t xml:space="preserve">    -&gt;   (kode_transaksi, barang_id, supplier_id, karyawan_id, tgl_masuk, jumlah)</w:t>
        <w:br/>
        <w:t xml:space="preserve">    -&gt; VALUES</w:t>
        <w:br/>
        <w:t xml:space="preserve">    -&gt;   ('IN-20260714-021', 1, 6, 22, '2026-07-14', 5);</w:t>
      </w:r>
    </w:p>
    <w:p>
      <w:pPr>
        <w:spacing w:after="80" w:before="40" w:line="360" w:lineRule="exact"/>
      </w:pPr>
      <w:r>
        <w:rPr>
          <w:rFonts w:ascii="Times New Roman" w:hAnsi="Times New Roman" w:eastAsia="Times New Roman"/>
          <w:b w:val="0"/>
          <w:i/>
          <w:sz w:val="24"/>
        </w:rPr>
        <w:t>[Screenshot CMD: Hasil INSERT]</w:t>
      </w:r>
    </w:p>
    <w:p/>
    <w:p>
      <w:pPr>
        <w:spacing w:after="120" w:before="120"/>
      </w:pPr>
      <w:r>
        <w:rPr>
          <w:rFonts w:ascii="Times New Roman" w:hAnsi="Times New Roman" w:eastAsia="Times New Roman"/>
          <w:b/>
          <w:i w:val="0"/>
          <w:sz w:val="24"/>
        </w:rPr>
        <w:t>H. Manfaat DML dalam PBL</w:t>
      </w:r>
    </w:p>
    <w:p>
      <w:pPr>
        <w:spacing w:after="80" w:before="40" w:line="360" w:lineRule="exact"/>
      </w:pPr>
      <w:r>
        <w:rPr>
          <w:rFonts w:ascii="Times New Roman" w:hAnsi="Times New Roman" w:eastAsia="Times New Roman"/>
          <w:b w:val="0"/>
          <w:i w:val="0"/>
          <w:sz w:val="24"/>
        </w:rPr>
        <w:t>DML sangat penting dalam PBL Manajemen Stok Gudang karena:</w:t>
      </w:r>
    </w:p>
    <w:p>
      <w:pPr>
        <w:spacing w:after="40" w:before="40" w:line="360" w:lineRule="exact"/>
        <w:ind w:left="720" w:hanging="357"/>
      </w:pPr>
      <w:r>
        <w:rPr>
          <w:rFonts w:ascii="Times New Roman" w:hAnsi="Times New Roman" w:eastAsia="Times New Roman"/>
          <w:b w:val="0"/>
          <w:i w:val="0"/>
          <w:sz w:val="24"/>
        </w:rPr>
        <w:t>1. SELECT digunakan untuk menampilkan daftar barang, mencari barang berdasarkan kategori, dan menampilkan laporan transaksi</w:t>
      </w:r>
    </w:p>
    <w:p>
      <w:pPr>
        <w:spacing w:after="40" w:before="40" w:line="360" w:lineRule="exact"/>
        <w:ind w:left="720" w:hanging="357"/>
      </w:pPr>
      <w:r>
        <w:rPr>
          <w:rFonts w:ascii="Times New Roman" w:hAnsi="Times New Roman" w:eastAsia="Times New Roman"/>
          <w:b w:val="0"/>
          <w:i w:val="0"/>
          <w:sz w:val="24"/>
        </w:rPr>
        <w:t>2. INSERT digunakan untuk mencatat barang masuk, barang keluar, dan menambah data baru</w:t>
      </w:r>
    </w:p>
    <w:p>
      <w:pPr>
        <w:spacing w:after="40" w:before="40" w:line="360" w:lineRule="exact"/>
        <w:ind w:left="720" w:hanging="357"/>
      </w:pPr>
      <w:r>
        <w:rPr>
          <w:rFonts w:ascii="Times New Roman" w:hAnsi="Times New Roman" w:eastAsia="Times New Roman"/>
          <w:b w:val="0"/>
          <w:i w:val="0"/>
          <w:sz w:val="24"/>
        </w:rPr>
        <w:t>3. UPDATE digunakan untuk memperbarui stok barang setelah transaksi masuk/keluar</w:t>
      </w:r>
    </w:p>
    <w:p>
      <w:pPr>
        <w:spacing w:after="40" w:before="40" w:line="360" w:lineRule="exact"/>
        <w:ind w:left="720" w:hanging="357"/>
      </w:pPr>
      <w:r>
        <w:rPr>
          <w:rFonts w:ascii="Times New Roman" w:hAnsi="Times New Roman" w:eastAsia="Times New Roman"/>
          <w:b w:val="0"/>
          <w:i w:val="0"/>
          <w:sz w:val="24"/>
        </w:rPr>
        <w:t>4. DELETE digunakan untuk menghapus transaksi atau data yang tidak diperlukan</w:t>
      </w:r>
    </w:p>
    <w:p/>
    <w:p>
      <w:pPr>
        <w:spacing w:after="120" w:before="120"/>
      </w:pPr>
      <w:r>
        <w:rPr>
          <w:rFonts w:ascii="Times New Roman" w:hAnsi="Times New Roman" w:eastAsia="Times New Roman"/>
          <w:b/>
          <w:i w:val="0"/>
          <w:sz w:val="24"/>
        </w:rPr>
        <w:t>I. Sintaks DCL (Data Control Language)</w:t>
      </w:r>
    </w:p>
    <w:p>
      <w:pPr>
        <w:spacing w:after="80" w:before="40" w:line="360" w:lineRule="exact"/>
      </w:pPr>
      <w:r>
        <w:rPr>
          <w:rFonts w:ascii="Times New Roman" w:hAnsi="Times New Roman" w:eastAsia="Times New Roman"/>
          <w:b w:val="0"/>
          <w:i/>
          <w:sz w:val="24"/>
        </w:rPr>
        <w:t>DCL (Data Control Language) adalah kategori perintah SQL yang digunakan untuk mengontrol akses dan hak izin pengguna terhadap database. DCL berfokus pada keamanan dan otorisasi.</w:t>
      </w:r>
    </w:p>
    <w:p/>
    <w:p>
      <w:pPr>
        <w:spacing w:after="80" w:before="40" w:line="360" w:lineRule="exact"/>
      </w:pPr>
      <w:r>
        <w:rPr>
          <w:rFonts w:ascii="Times New Roman" w:hAnsi="Times New Roman" w:eastAsia="Times New Roman"/>
          <w:b/>
          <w:i w:val="0"/>
          <w:sz w:val="24"/>
        </w:rPr>
        <w:t>Jenis-jenis perintah DCL: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98"/>
        <w:gridCol w:w="4498"/>
      </w:tblGrid>
      <w:tr>
        <w:tc>
          <w:tcPr>
            <w:tcW w:type="dxa" w:w="4498"/>
            <w:shd w:val="clear" w:color="auto" w:fill="D9E2F3"/>
          </w:tcPr>
          <w:p>
            <w:pPr>
              <w:jc w:val="center"/>
            </w:pPr>
            <w:r/>
            <w:r>
              <w:rPr>
                <w:rFonts w:ascii="Times New Roman" w:hAnsi="Times New Roman" w:eastAsia="Times New Roman"/>
                <w:b/>
                <w:i w:val="0"/>
                <w:sz w:val="20"/>
              </w:rPr>
              <w:t>Perintah</w:t>
            </w:r>
          </w:p>
        </w:tc>
        <w:tc>
          <w:tcPr>
            <w:tcW w:type="dxa" w:w="4498"/>
            <w:shd w:val="clear" w:color="auto" w:fill="D9E2F3"/>
          </w:tcPr>
          <w:p>
            <w:pPr>
              <w:jc w:val="center"/>
            </w:pPr>
            <w:r/>
            <w:r>
              <w:rPr>
                <w:rFonts w:ascii="Times New Roman" w:hAnsi="Times New Roman" w:eastAsia="Times New Roman"/>
                <w:b/>
                <w:i w:val="0"/>
                <w:sz w:val="20"/>
              </w:rPr>
              <w:t>Fungsi</w:t>
            </w:r>
          </w:p>
        </w:tc>
      </w:tr>
      <w:tr>
        <w:tc>
          <w:tcPr>
            <w:tcW w:type="dxa" w:w="4498"/>
          </w:tcPr>
          <w:p>
            <w:r/>
            <w:r>
              <w:rPr>
                <w:rFonts w:ascii="Times New Roman" w:hAnsi="Times New Roman" w:eastAsia="Times New Roman"/>
                <w:b w:val="0"/>
                <w:i w:val="0"/>
                <w:sz w:val="20"/>
              </w:rPr>
              <w:t>GRANT</w:t>
            </w:r>
          </w:p>
        </w:tc>
        <w:tc>
          <w:tcPr>
            <w:tcW w:type="dxa" w:w="4498"/>
          </w:tcPr>
          <w:p>
            <w:r/>
            <w:r>
              <w:rPr>
                <w:rFonts w:ascii="Times New Roman" w:hAnsi="Times New Roman" w:eastAsia="Times New Roman"/>
                <w:b w:val="0"/>
                <w:i w:val="0"/>
                <w:sz w:val="20"/>
              </w:rPr>
              <w:t>Memberikan hak akses/izinkan pengguna tertentu</w:t>
            </w:r>
          </w:p>
        </w:tc>
      </w:tr>
      <w:tr>
        <w:tc>
          <w:tcPr>
            <w:tcW w:type="dxa" w:w="4498"/>
          </w:tcPr>
          <w:p>
            <w:r/>
            <w:r>
              <w:rPr>
                <w:rFonts w:ascii="Times New Roman" w:hAnsi="Times New Roman" w:eastAsia="Times New Roman"/>
                <w:b w:val="0"/>
                <w:i w:val="0"/>
                <w:sz w:val="20"/>
              </w:rPr>
              <w:t>REVOKE</w:t>
            </w:r>
          </w:p>
        </w:tc>
        <w:tc>
          <w:tcPr>
            <w:tcW w:type="dxa" w:w="4498"/>
          </w:tcPr>
          <w:p>
            <w:r/>
            <w:r>
              <w:rPr>
                <w:rFonts w:ascii="Times New Roman" w:hAnsi="Times New Roman" w:eastAsia="Times New Roman"/>
                <w:b w:val="0"/>
                <w:i w:val="0"/>
                <w:sz w:val="20"/>
              </w:rPr>
              <w:t>Mencabut hak akses/izinkan pengguna tertentu</w:t>
            </w:r>
          </w:p>
        </w:tc>
      </w:tr>
    </w:tbl>
    <w:p/>
    <w:p>
      <w:pPr>
        <w:spacing w:after="120" w:before="120"/>
      </w:pPr>
      <w:r>
        <w:rPr>
          <w:rFonts w:ascii="Times New Roman" w:hAnsi="Times New Roman" w:eastAsia="Times New Roman"/>
          <w:b/>
          <w:i w:val="0"/>
          <w:sz w:val="24"/>
        </w:rPr>
        <w:t>J. Penerapan Sintaks DCL pada PBL</w:t>
      </w:r>
    </w:p>
    <w:p>
      <w:pPr>
        <w:spacing w:after="80" w:before="40" w:line="360" w:lineRule="exact"/>
      </w:pPr>
      <w:r>
        <w:rPr>
          <w:rFonts w:ascii="Times New Roman" w:hAnsi="Times New Roman" w:eastAsia="Times New Roman"/>
          <w:b/>
          <w:i w:val="0"/>
          <w:sz w:val="24"/>
        </w:rPr>
        <w:t>Contoh: Memberikan Hak Akses ke Pengguna Database</w:t>
      </w:r>
    </w:p>
    <w:p>
      <w:pPr>
        <w:spacing w:after="80" w:before="80"/>
        <w:ind w:left="720"/>
        <w:shd w:val="clear" w:color="auto" w:fill="F2F2F2"/>
      </w:pPr>
      <w:r>
        <w:rPr>
          <w:rFonts w:ascii="Courier New" w:hAnsi="Courier New"/>
          <w:sz w:val="20"/>
        </w:rPr>
        <w:t>mysql&gt; CREATE USER 'stok_admin'@'localhost'</w:t>
        <w:br/>
        <w:t xml:space="preserve">    -&gt;   IDENTIFIED BY 'password_rahasia';</w:t>
        <w:br/>
        <w:br/>
        <w:t>mysql&gt; GRANT ALL PRIVILEGES ON inviniux.*</w:t>
        <w:br/>
        <w:t xml:space="preserve">    -&gt;   TO 'stok_admin'@'localhost';</w:t>
        <w:br/>
        <w:br/>
        <w:t>mysql&gt; FLUSH PRIVILEGES;</w:t>
      </w:r>
    </w:p>
    <w:p>
      <w:pPr>
        <w:spacing w:after="80" w:before="40" w:line="360" w:lineRule="exact"/>
      </w:pPr>
      <w:r>
        <w:rPr>
          <w:rFonts w:ascii="Times New Roman" w:hAnsi="Times New Roman" w:eastAsia="Times New Roman"/>
          <w:b/>
          <w:i w:val="0"/>
          <w:sz w:val="24"/>
        </w:rPr>
        <w:t>Contoh lain: Membatasi akses user hanya untuk membaca (read-only)</w:t>
      </w:r>
    </w:p>
    <w:p>
      <w:pPr>
        <w:spacing w:after="80" w:before="80"/>
        <w:ind w:left="720"/>
        <w:shd w:val="clear" w:color="auto" w:fill="F2F2F2"/>
      </w:pPr>
      <w:r>
        <w:rPr>
          <w:rFonts w:ascii="Courier New" w:hAnsi="Courier New"/>
          <w:sz w:val="20"/>
        </w:rPr>
        <w:t>mysql&gt; CREATE USER 'stok_viewer'@'localhost'</w:t>
        <w:br/>
        <w:t xml:space="preserve">    -&gt;   IDENTIFIED BY 'viewer_pass';</w:t>
        <w:br/>
        <w:br/>
        <w:t>mysql&gt; GRANT SELECT ON inviniux.*</w:t>
        <w:br/>
        <w:t xml:space="preserve">    -&gt;   TO 'stok_viewer'@'localhost';</w:t>
        <w:br/>
        <w:br/>
        <w:t>mysql&gt; FLUSH PRIVILEGES;</w:t>
      </w:r>
    </w:p>
    <w:p>
      <w:pPr>
        <w:spacing w:after="80" w:before="40" w:line="360" w:lineRule="exact"/>
      </w:pPr>
      <w:r>
        <w:rPr>
          <w:rFonts w:ascii="Times New Roman" w:hAnsi="Times New Roman" w:eastAsia="Times New Roman"/>
          <w:b w:val="0"/>
          <w:i/>
          <w:sz w:val="24"/>
        </w:rPr>
        <w:t>[Screenshot CMD: Perintah GRANT dan CREATE USER]</w:t>
      </w:r>
    </w:p>
    <w:p/>
    <w:p>
      <w:pPr>
        <w:spacing w:after="120" w:before="120"/>
      </w:pPr>
      <w:r>
        <w:rPr>
          <w:rFonts w:ascii="Times New Roman" w:hAnsi="Times New Roman" w:eastAsia="Times New Roman"/>
          <w:b/>
          <w:i w:val="0"/>
          <w:sz w:val="24"/>
        </w:rPr>
        <w:t>K. Manfaat DCL dalam PBL</w:t>
      </w:r>
    </w:p>
    <w:p>
      <w:pPr>
        <w:spacing w:after="80" w:before="40" w:line="360" w:lineRule="exact"/>
      </w:pPr>
      <w:r>
        <w:rPr>
          <w:rFonts w:ascii="Times New Roman" w:hAnsi="Times New Roman" w:eastAsia="Times New Roman"/>
          <w:b w:val="0"/>
          <w:i w:val="0"/>
          <w:sz w:val="24"/>
        </w:rPr>
        <w:t>DCL bermanfaat dalam PBL Manajemen Stok Gudang untuk:</w:t>
      </w:r>
    </w:p>
    <w:p>
      <w:pPr>
        <w:spacing w:after="40" w:before="40" w:line="360" w:lineRule="exact"/>
        <w:ind w:left="720" w:hanging="357"/>
      </w:pPr>
      <w:r>
        <w:rPr>
          <w:rFonts w:ascii="Times New Roman" w:hAnsi="Times New Roman" w:eastAsia="Times New Roman"/>
          <w:b w:val="0"/>
          <w:i w:val="0"/>
          <w:sz w:val="24"/>
        </w:rPr>
        <w:t>1. Keamanan data: Membatasi siapa yang dapat mengakses dan memodifikasi data stok gudang</w:t>
      </w:r>
    </w:p>
    <w:p>
      <w:pPr>
        <w:spacing w:after="40" w:before="40" w:line="360" w:lineRule="exact"/>
        <w:ind w:left="720" w:hanging="357"/>
      </w:pPr>
      <w:r>
        <w:rPr>
          <w:rFonts w:ascii="Times New Roman" w:hAnsi="Times New Roman" w:eastAsia="Times New Roman"/>
          <w:b w:val="0"/>
          <w:i w:val="0"/>
          <w:sz w:val="24"/>
        </w:rPr>
        <w:t>2. Pembagian hak akses: Admin gudang memiliki akses penuh (CRUD), sedangkan manajer hanya memiliki akses baca (SELECT)</w:t>
      </w:r>
    </w:p>
    <w:p>
      <w:pPr>
        <w:spacing w:after="40" w:before="40" w:line="360" w:lineRule="exact"/>
        <w:ind w:left="720" w:hanging="357"/>
      </w:pPr>
      <w:r>
        <w:rPr>
          <w:rFonts w:ascii="Times New Roman" w:hAnsi="Times New Roman" w:eastAsia="Times New Roman"/>
          <w:b w:val="0"/>
          <w:i w:val="0"/>
          <w:sz w:val="24"/>
        </w:rPr>
        <w:t>3. Perlindungan data sensitif: Mencegah pengguna yang tidak berwenang mengubah data transaksi barang masuk/keluar</w:t>
      </w:r>
    </w:p>
    <w:p/>
    <w:p>
      <w:pPr>
        <w:spacing w:after="120" w:before="120"/>
      </w:pPr>
      <w:r>
        <w:rPr>
          <w:rFonts w:ascii="Times New Roman" w:hAnsi="Times New Roman" w:eastAsia="Times New Roman"/>
          <w:b/>
          <w:i w:val="0"/>
          <w:sz w:val="24"/>
        </w:rPr>
        <w:t>L. Normalisasi dalam PBL</w:t>
      </w:r>
    </w:p>
    <w:p>
      <w:pPr>
        <w:spacing w:after="80" w:before="40" w:line="360" w:lineRule="exact"/>
      </w:pPr>
      <w:r>
        <w:rPr>
          <w:rFonts w:ascii="Times New Roman" w:hAnsi="Times New Roman" w:eastAsia="Times New Roman"/>
          <w:b/>
          <w:i w:val="0"/>
          <w:sz w:val="24"/>
        </w:rPr>
        <w:t>Ya, terdapat pemanfaatan normalisasi dalam PBL ini.</w:t>
      </w:r>
    </w:p>
    <w:p/>
    <w:p>
      <w:pPr>
        <w:spacing w:after="80" w:before="40" w:line="360" w:lineRule="exact"/>
      </w:pPr>
      <w:r>
        <w:rPr>
          <w:rFonts w:ascii="Times New Roman" w:hAnsi="Times New Roman" w:eastAsia="Times New Roman"/>
          <w:b/>
          <w:i w:val="0"/>
          <w:sz w:val="24"/>
        </w:rPr>
        <w:t>Alasan:</w:t>
      </w:r>
    </w:p>
    <w:p>
      <w:pPr>
        <w:spacing w:after="80" w:before="40" w:line="360" w:lineRule="exact"/>
      </w:pPr>
      <w:r>
        <w:rPr>
          <w:rFonts w:ascii="Times New Roman" w:hAnsi="Times New Roman" w:eastAsia="Times New Roman"/>
          <w:b w:val="0"/>
          <w:i w:val="0"/>
          <w:sz w:val="24"/>
        </w:rPr>
        <w:t>Struktur database PBL Manajemen Stok Gudang telah diterapkan normalisasi hingga 3NF (Third Normal Form):</w:t>
      </w:r>
    </w:p>
    <w:p/>
    <w:p>
      <w:pPr>
        <w:spacing w:after="80" w:before="40" w:line="360" w:lineRule="exact"/>
      </w:pPr>
      <w:r>
        <w:rPr>
          <w:rFonts w:ascii="Times New Roman" w:hAnsi="Times New Roman" w:eastAsia="Times New Roman"/>
          <w:b/>
          <w:i w:val="0"/>
          <w:sz w:val="24"/>
        </w:rPr>
        <w:t>1. First Normal Form (1NF):</w:t>
      </w:r>
    </w:p>
    <w:p>
      <w:pPr>
        <w:spacing w:after="40" w:before="40" w:line="360" w:lineRule="exact"/>
        <w:ind w:left="720" w:hanging="357"/>
      </w:pPr>
      <w:r>
        <w:rPr>
          <w:rFonts w:ascii="Times New Roman" w:hAnsi="Times New Roman" w:eastAsia="Times New Roman"/>
          <w:b w:val="0"/>
          <w:i w:val="0"/>
          <w:sz w:val="24"/>
        </w:rPr>
        <w:t>• Semua kolom berisi nilai atomik (tidak ada multi-value)</w:t>
      </w:r>
    </w:p>
    <w:p>
      <w:pPr>
        <w:spacing w:after="40" w:before="40" w:line="360" w:lineRule="exact"/>
        <w:ind w:left="720" w:hanging="357"/>
      </w:pPr>
      <w:r>
        <w:rPr>
          <w:rFonts w:ascii="Times New Roman" w:hAnsi="Times New Roman" w:eastAsia="Times New Roman"/>
          <w:b w:val="0"/>
          <w:i w:val="0"/>
          <w:sz w:val="24"/>
        </w:rPr>
        <w:t>• Setiap tabel memiliki primary key</w:t>
      </w:r>
    </w:p>
    <w:p>
      <w:pPr>
        <w:spacing w:after="40" w:before="40" w:line="360" w:lineRule="exact"/>
        <w:ind w:left="720" w:hanging="357"/>
      </w:pPr>
      <w:r>
        <w:rPr>
          <w:rFonts w:ascii="Times New Roman" w:hAnsi="Times New Roman" w:eastAsia="Times New Roman"/>
          <w:b w:val="0"/>
          <w:i w:val="0"/>
          <w:sz w:val="24"/>
        </w:rPr>
        <w:t>• Contoh: Tabel barang memiliki kolom nama, harga, stok yang masing-masing berisi satu nilai</w:t>
      </w:r>
    </w:p>
    <w:p/>
    <w:p>
      <w:pPr>
        <w:spacing w:after="80" w:before="40" w:line="360" w:lineRule="exact"/>
      </w:pPr>
      <w:r>
        <w:rPr>
          <w:rFonts w:ascii="Times New Roman" w:hAnsi="Times New Roman" w:eastAsia="Times New Roman"/>
          <w:b/>
          <w:i w:val="0"/>
          <w:sz w:val="24"/>
        </w:rPr>
        <w:t>2. Second Normal Form (2NF):</w:t>
      </w:r>
    </w:p>
    <w:p>
      <w:pPr>
        <w:spacing w:after="40" w:before="40" w:line="360" w:lineRule="exact"/>
        <w:ind w:left="720" w:hanging="357"/>
      </w:pPr>
      <w:r>
        <w:rPr>
          <w:rFonts w:ascii="Times New Roman" w:hAnsi="Times New Roman" w:eastAsia="Times New Roman"/>
          <w:b w:val="0"/>
          <w:i w:val="0"/>
          <w:sz w:val="24"/>
        </w:rPr>
        <w:t>• Sudah memenuhi 1NF</w:t>
      </w:r>
    </w:p>
    <w:p>
      <w:pPr>
        <w:spacing w:after="40" w:before="40" w:line="360" w:lineRule="exact"/>
        <w:ind w:left="720" w:hanging="357"/>
      </w:pPr>
      <w:r>
        <w:rPr>
          <w:rFonts w:ascii="Times New Roman" w:hAnsi="Times New Roman" w:eastAsia="Times New Roman"/>
          <w:b w:val="0"/>
          <w:i w:val="0"/>
          <w:sz w:val="24"/>
        </w:rPr>
        <w:t>• Tidak ada partial dependency (semua kolom non-key bergantung sepenuhnya pada primary key)</w:t>
      </w:r>
    </w:p>
    <w:p>
      <w:pPr>
        <w:spacing w:after="40" w:before="40" w:line="360" w:lineRule="exact"/>
        <w:ind w:left="720" w:hanging="357"/>
      </w:pPr>
      <w:r>
        <w:rPr>
          <w:rFonts w:ascii="Times New Roman" w:hAnsi="Times New Roman" w:eastAsia="Times New Roman"/>
          <w:b w:val="0"/>
          <w:i w:val="0"/>
          <w:sz w:val="24"/>
        </w:rPr>
        <w:t>• Contoh: Tabel barang_masuk memiliki atribut kode_transaksi, jumlah, tgl_masuk yang bergantung pada id sebagai primary key</w:t>
      </w:r>
    </w:p>
    <w:p/>
    <w:p>
      <w:pPr>
        <w:spacing w:after="80" w:before="40" w:line="360" w:lineRule="exact"/>
      </w:pPr>
      <w:r>
        <w:rPr>
          <w:rFonts w:ascii="Times New Roman" w:hAnsi="Times New Roman" w:eastAsia="Times New Roman"/>
          <w:b/>
          <w:i w:val="0"/>
          <w:sz w:val="24"/>
        </w:rPr>
        <w:t>3. Third Normal Form (3NF):</w:t>
      </w:r>
    </w:p>
    <w:p>
      <w:pPr>
        <w:spacing w:after="40" w:before="40" w:line="360" w:lineRule="exact"/>
        <w:ind w:left="720" w:hanging="357"/>
      </w:pPr>
      <w:r>
        <w:rPr>
          <w:rFonts w:ascii="Times New Roman" w:hAnsi="Times New Roman" w:eastAsia="Times New Roman"/>
          <w:b w:val="0"/>
          <w:i w:val="0"/>
          <w:sz w:val="24"/>
        </w:rPr>
        <w:t>• Sudah memenuhi 2NF</w:t>
      </w:r>
    </w:p>
    <w:p>
      <w:pPr>
        <w:spacing w:after="40" w:before="40" w:line="360" w:lineRule="exact"/>
        <w:ind w:left="720" w:hanging="357"/>
      </w:pPr>
      <w:r>
        <w:rPr>
          <w:rFonts w:ascii="Times New Roman" w:hAnsi="Times New Roman" w:eastAsia="Times New Roman"/>
          <w:b w:val="0"/>
          <w:i w:val="0"/>
          <w:sz w:val="24"/>
        </w:rPr>
        <w:t>• Tidak ada transitive dependency (kolom non-key tidak bergantung pada kolom non-key lain)</w:t>
      </w:r>
    </w:p>
    <w:p>
      <w:pPr>
        <w:spacing w:after="40" w:before="40" w:line="360" w:lineRule="exact"/>
        <w:ind w:left="720" w:hanging="357"/>
      </w:pPr>
      <w:r>
        <w:rPr>
          <w:rFonts w:ascii="Times New Roman" w:hAnsi="Times New Roman" w:eastAsia="Times New Roman"/>
          <w:b w:val="0"/>
          <w:i w:val="0"/>
          <w:sz w:val="24"/>
        </w:rPr>
        <w:t>• Bukti normalisasi:</w:t>
      </w:r>
    </w:p>
    <w:p>
      <w:pPr>
        <w:spacing w:after="40" w:before="40" w:line="360" w:lineRule="exact"/>
        <w:ind w:left="720" w:hanging="357"/>
      </w:pPr>
      <w:r>
        <w:rPr>
          <w:rFonts w:ascii="Times New Roman" w:hAnsi="Times New Roman" w:eastAsia="Times New Roman"/>
          <w:b w:val="0"/>
          <w:i w:val="0"/>
          <w:sz w:val="24"/>
        </w:rPr>
        <w:t xml:space="preserve">  - Tabel barang hanya menyimpan kategori_id (foreign key), bukan nama kategori langsung</w:t>
      </w:r>
    </w:p>
    <w:p>
      <w:pPr>
        <w:spacing w:after="40" w:before="40" w:line="360" w:lineRule="exact"/>
        <w:ind w:left="720" w:hanging="357"/>
      </w:pPr>
      <w:r>
        <w:rPr>
          <w:rFonts w:ascii="Times New Roman" w:hAnsi="Times New Roman" w:eastAsia="Times New Roman"/>
          <w:b w:val="0"/>
          <w:i w:val="0"/>
          <w:sz w:val="24"/>
        </w:rPr>
        <w:t xml:space="preserve">  - Tabel barang_masuk menyimpan supplier_id dan barang_id sebagai foreign key</w:t>
      </w:r>
    </w:p>
    <w:p>
      <w:pPr>
        <w:spacing w:after="40" w:before="40" w:line="360" w:lineRule="exact"/>
        <w:ind w:left="720" w:hanging="357"/>
      </w:pPr>
      <w:r>
        <w:rPr>
          <w:rFonts w:ascii="Times New Roman" w:hAnsi="Times New Roman" w:eastAsia="Times New Roman"/>
          <w:b w:val="0"/>
          <w:i w:val="0"/>
          <w:sz w:val="24"/>
        </w:rPr>
        <w:t xml:space="preserve">  - Tabel unit_barang memisahkan data per-unit dari data barang secara terpisah</w:t>
      </w:r>
    </w:p>
    <w:p/>
    <w:p>
      <w:pPr>
        <w:spacing w:after="80" w:before="40" w:line="360" w:lineRule="exact"/>
      </w:pPr>
      <w:r>
        <w:rPr>
          <w:rFonts w:ascii="Times New Roman" w:hAnsi="Times New Roman" w:eastAsia="Times New Roman"/>
          <w:b w:val="0"/>
          <w:i/>
          <w:sz w:val="24"/>
        </w:rPr>
        <w:t>Pemisahan tabel ini menghindari data redundancy (pengulangan data). Misalnya, nama kategori "Kulkas" hanya disimpan sekali di tabel kategori, bukan diulang di setiap baris tabel barang.</w:t>
      </w:r>
    </w:p>
    <w:p/>
    <w:p>
      <w:pPr>
        <w:spacing w:after="120" w:before="120"/>
        <w:jc w:val="center"/>
      </w:pPr>
      <w:r>
        <w:rPr>
          <w:rFonts w:ascii="Times New Roman" w:hAnsi="Times New Roman" w:eastAsia="Times New Roman"/>
          <w:b/>
          <w:i w:val="0"/>
          <w:sz w:val="28"/>
        </w:rPr>
        <w:t>5. Database Setup Explanation</w:t>
      </w:r>
    </w:p>
    <w:p>
      <w:pPr>
        <w:spacing w:after="80" w:before="40" w:line="360" w:lineRule="exact"/>
      </w:pPr>
      <w:r>
        <w:rPr>
          <w:rFonts w:ascii="Times New Roman" w:hAnsi="Times New Roman" w:eastAsia="Times New Roman"/>
          <w:b/>
          <w:i w:val="0"/>
          <w:sz w:val="24"/>
        </w:rPr>
        <w:t>Briefly explain how to set up a database for the project you are currently working on:</w:t>
      </w:r>
    </w:p>
    <w:p/>
    <w:p>
      <w:pPr>
        <w:spacing w:after="80" w:before="40" w:line="360" w:lineRule="exact"/>
      </w:pPr>
      <w:r>
        <w:rPr>
          <w:rFonts w:ascii="Times New Roman" w:hAnsi="Times New Roman" w:eastAsia="Times New Roman"/>
          <w:b w:val="0"/>
          <w:i w:val="0"/>
          <w:sz w:val="24"/>
        </w:rPr>
        <w:t>To set up the database for the Manajemen Stok Gudang (Warehouse Stock Management) project, the following steps are performed:</w:t>
      </w:r>
    </w:p>
    <w:p/>
    <w:p>
      <w:pPr>
        <w:spacing w:after="80" w:before="40" w:line="360" w:lineRule="exact"/>
      </w:pPr>
      <w:r>
        <w:rPr>
          <w:rFonts w:ascii="Times New Roman" w:hAnsi="Times New Roman" w:eastAsia="Times New Roman"/>
          <w:b/>
          <w:i w:val="0"/>
          <w:sz w:val="24"/>
        </w:rPr>
        <w:t>Step 1: Install MySQL Server</w:t>
      </w:r>
    </w:p>
    <w:p>
      <w:pPr>
        <w:spacing w:after="80" w:before="40" w:line="360" w:lineRule="exact"/>
      </w:pPr>
      <w:r>
        <w:rPr>
          <w:rFonts w:ascii="Times New Roman" w:hAnsi="Times New Roman" w:eastAsia="Times New Roman"/>
          <w:b w:val="0"/>
          <w:i w:val="0"/>
          <w:sz w:val="24"/>
        </w:rPr>
        <w:t>Install MySQL 8.0 on the local machine. In this project, Laragon is used as the local development environment which includes MySQL server.</w:t>
      </w:r>
    </w:p>
    <w:p/>
    <w:p>
      <w:pPr>
        <w:spacing w:after="80" w:before="40" w:line="360" w:lineRule="exact"/>
      </w:pPr>
      <w:r>
        <w:rPr>
          <w:rFonts w:ascii="Times New Roman" w:hAnsi="Times New Roman" w:eastAsia="Times New Roman"/>
          <w:b/>
          <w:i w:val="0"/>
          <w:sz w:val="24"/>
        </w:rPr>
        <w:t>Step 2: Create the Database</w:t>
      </w:r>
    </w:p>
    <w:p>
      <w:pPr>
        <w:spacing w:after="80" w:before="40" w:line="360" w:lineRule="exact"/>
      </w:pPr>
      <w:r>
        <w:rPr>
          <w:rFonts w:ascii="Times New Roman" w:hAnsi="Times New Roman" w:eastAsia="Times New Roman"/>
          <w:b w:val="0"/>
          <w:i w:val="0"/>
          <w:sz w:val="24"/>
        </w:rPr>
        <w:t>Execute the following command in MySQL:</w:t>
      </w:r>
    </w:p>
    <w:p>
      <w:pPr>
        <w:spacing w:after="80" w:before="80"/>
        <w:ind w:left="720"/>
        <w:shd w:val="clear" w:color="auto" w:fill="F2F2F2"/>
      </w:pPr>
      <w:r>
        <w:rPr>
          <w:rFonts w:ascii="Courier New" w:hAnsi="Courier New"/>
          <w:sz w:val="20"/>
        </w:rPr>
        <w:t>mysql&gt; CREATE DATABASE inviniux CHARACTER SET utf8mb4 COLLATE utf8mb4_unicode_ci;</w:t>
      </w:r>
    </w:p>
    <w:p/>
    <w:p>
      <w:pPr>
        <w:spacing w:after="80" w:before="40" w:line="360" w:lineRule="exact"/>
      </w:pPr>
      <w:r>
        <w:rPr>
          <w:rFonts w:ascii="Times New Roman" w:hAnsi="Times New Roman" w:eastAsia="Times New Roman"/>
          <w:b/>
          <w:i w:val="0"/>
          <w:sz w:val="24"/>
        </w:rPr>
        <w:t>Step 3: Import the SQL File</w:t>
      </w:r>
    </w:p>
    <w:p>
      <w:pPr>
        <w:spacing w:after="80" w:before="40" w:line="360" w:lineRule="exact"/>
      </w:pPr>
      <w:r>
        <w:rPr>
          <w:rFonts w:ascii="Times New Roman" w:hAnsi="Times New Roman" w:eastAsia="Times New Roman"/>
          <w:b w:val="0"/>
          <w:i w:val="0"/>
          <w:sz w:val="24"/>
        </w:rPr>
        <w:t>Import the pre-built database schema and seed data using CMD:</w:t>
      </w:r>
    </w:p>
    <w:p>
      <w:pPr>
        <w:spacing w:after="80" w:before="80"/>
        <w:ind w:left="720"/>
        <w:shd w:val="clear" w:color="auto" w:fill="F2F2F2"/>
      </w:pPr>
      <w:r>
        <w:rPr>
          <w:rFonts w:ascii="Courier New" w:hAnsi="Courier New"/>
          <w:sz w:val="20"/>
        </w:rPr>
        <w:t>C:\&gt; mysql -u root inviniux &lt; inviniux.sql</w:t>
      </w:r>
    </w:p>
    <w:p>
      <w:pPr>
        <w:spacing w:after="80" w:before="40" w:line="360" w:lineRule="exact"/>
      </w:pPr>
      <w:r>
        <w:rPr>
          <w:rFonts w:ascii="Times New Roman" w:hAnsi="Times New Roman" w:eastAsia="Times New Roman"/>
          <w:b w:val="0"/>
          <w:i w:val="0"/>
          <w:sz w:val="24"/>
        </w:rPr>
        <w:t>This command imports all table structures (barang, barang_masuk, barang_keluar, unit_barang, kategori, suppliers, karyawan, low_stock_alerts, etc.) along with sample data.</w:t>
      </w:r>
    </w:p>
    <w:p/>
    <w:p>
      <w:pPr>
        <w:spacing w:after="80" w:before="40" w:line="360" w:lineRule="exact"/>
      </w:pPr>
      <w:r>
        <w:rPr>
          <w:rFonts w:ascii="Times New Roman" w:hAnsi="Times New Roman" w:eastAsia="Times New Roman"/>
          <w:b/>
          <w:i w:val="0"/>
          <w:sz w:val="24"/>
        </w:rPr>
        <w:t>Step 4: Configure Laravel</w:t>
      </w:r>
    </w:p>
    <w:p>
      <w:pPr>
        <w:spacing w:after="80" w:before="40" w:line="360" w:lineRule="exact"/>
      </w:pPr>
      <w:r>
        <w:rPr>
          <w:rFonts w:ascii="Times New Roman" w:hAnsi="Times New Roman" w:eastAsia="Times New Roman"/>
          <w:b w:val="0"/>
          <w:i w:val="0"/>
          <w:sz w:val="24"/>
        </w:rPr>
        <w:t>Set the database connection in the .env file:</w:t>
      </w:r>
    </w:p>
    <w:p>
      <w:pPr>
        <w:spacing w:after="80" w:before="80"/>
        <w:ind w:left="720"/>
        <w:shd w:val="clear" w:color="auto" w:fill="F2F2F2"/>
      </w:pPr>
      <w:r>
        <w:rPr>
          <w:rFonts w:ascii="Courier New" w:hAnsi="Courier New"/>
          <w:sz w:val="20"/>
        </w:rPr>
        <w:t>DB_CONNECTION=mysql</w:t>
        <w:br/>
        <w:t>DB_HOST=127.0.0.1</w:t>
        <w:br/>
        <w:t>DB_PORT=3306</w:t>
        <w:br/>
        <w:t>DB_DATABASE=inviniux</w:t>
        <w:br/>
        <w:t>DB_USERNAME=root</w:t>
        <w:br/>
        <w:t>DB_PASSWORD=</w:t>
      </w:r>
    </w:p>
    <w:p/>
    <w:p>
      <w:pPr>
        <w:spacing w:after="80" w:before="40" w:line="360" w:lineRule="exact"/>
      </w:pPr>
      <w:r>
        <w:rPr>
          <w:rFonts w:ascii="Times New Roman" w:hAnsi="Times New Roman" w:eastAsia="Times New Roman"/>
          <w:b/>
          <w:i w:val="0"/>
          <w:sz w:val="24"/>
        </w:rPr>
        <w:t>Step 5: Run Migrations (optional)</w:t>
      </w:r>
    </w:p>
    <w:p>
      <w:pPr>
        <w:spacing w:after="80" w:before="40" w:line="360" w:lineRule="exact"/>
      </w:pPr>
      <w:r>
        <w:rPr>
          <w:rFonts w:ascii="Times New Roman" w:hAnsi="Times New Roman" w:eastAsia="Times New Roman"/>
          <w:b w:val="0"/>
          <w:i w:val="0"/>
          <w:sz w:val="24"/>
        </w:rPr>
        <w:t>If additional schema changes are needed:</w:t>
      </w:r>
    </w:p>
    <w:p>
      <w:pPr>
        <w:spacing w:after="80" w:before="80"/>
        <w:ind w:left="720"/>
        <w:shd w:val="clear" w:color="auto" w:fill="F2F2F2"/>
      </w:pPr>
      <w:r>
        <w:rPr>
          <w:rFonts w:ascii="Courier New" w:hAnsi="Courier New"/>
          <w:sz w:val="20"/>
        </w:rPr>
        <w:t>php artisan migrate</w:t>
      </w:r>
    </w:p>
    <w:p/>
    <w:p>
      <w:pPr>
        <w:spacing w:after="80" w:before="40" w:line="360" w:lineRule="exact"/>
      </w:pPr>
      <w:r>
        <w:rPr>
          <w:rFonts w:ascii="Times New Roman" w:hAnsi="Times New Roman" w:eastAsia="Times New Roman"/>
          <w:b/>
          <w:i w:val="0"/>
          <w:sz w:val="24"/>
        </w:rPr>
        <w:t>What would happen if the initial design differed from the implementation:</w:t>
      </w:r>
    </w:p>
    <w:p/>
    <w:p>
      <w:pPr>
        <w:spacing w:after="80" w:before="40" w:line="360" w:lineRule="exact"/>
      </w:pPr>
      <w:r>
        <w:rPr>
          <w:rFonts w:ascii="Times New Roman" w:hAnsi="Times New Roman" w:eastAsia="Times New Roman"/>
          <w:b w:val="0"/>
          <w:i w:val="0"/>
          <w:sz w:val="24"/>
        </w:rPr>
        <w:t>If the initial database design differed from the actual implementation, several problems could arise:</w:t>
      </w:r>
    </w:p>
    <w:p/>
    <w:p>
      <w:pPr>
        <w:spacing w:after="80" w:before="40" w:line="360" w:lineRule="exact"/>
      </w:pPr>
      <w:r>
        <w:rPr>
          <w:rFonts w:ascii="Times New Roman" w:hAnsi="Times New Roman" w:eastAsia="Times New Roman"/>
          <w:b/>
          <w:i w:val="0"/>
          <w:sz w:val="24"/>
        </w:rPr>
        <w:t>1. Data Inconsistency</w:t>
      </w:r>
    </w:p>
    <w:p>
      <w:pPr>
        <w:spacing w:after="80" w:before="40" w:line="360" w:lineRule="exact"/>
      </w:pPr>
      <w:r>
        <w:rPr>
          <w:rFonts w:ascii="Times New Roman" w:hAnsi="Times New Roman" w:eastAsia="Times New Roman"/>
          <w:b w:val="0"/>
          <w:i w:val="0"/>
          <w:sz w:val="24"/>
        </w:rPr>
        <w:t>If the implemented schema has different column names, data types, or relationships than what was designed, the application code (Laravel models and controllers) would fail to communicate properly with the database, causing runtime errors.</w:t>
      </w:r>
    </w:p>
    <w:p/>
    <w:p>
      <w:pPr>
        <w:spacing w:after="80" w:before="40" w:line="360" w:lineRule="exact"/>
      </w:pPr>
      <w:r>
        <w:rPr>
          <w:rFonts w:ascii="Times New Roman" w:hAnsi="Times New Roman" w:eastAsia="Times New Roman"/>
          <w:b/>
          <w:i w:val="0"/>
          <w:sz w:val="24"/>
        </w:rPr>
        <w:t>2. Migration Failures</w:t>
      </w:r>
    </w:p>
    <w:p>
      <w:pPr>
        <w:spacing w:after="80" w:before="40" w:line="360" w:lineRule="exact"/>
      </w:pPr>
      <w:r>
        <w:rPr>
          <w:rFonts w:ascii="Times New Roman" w:hAnsi="Times New Roman" w:eastAsia="Times New Roman"/>
          <w:b w:val="0"/>
          <w:i w:val="0"/>
          <w:sz w:val="24"/>
        </w:rPr>
        <w:t>Laravel's migration system relies on the database matching the expected schema. A mismatch would cause SQLSTATE errors, failed queries, and the application would not function.</w:t>
      </w:r>
    </w:p>
    <w:p/>
    <w:p>
      <w:pPr>
        <w:spacing w:after="80" w:before="40" w:line="360" w:lineRule="exact"/>
      </w:pPr>
      <w:r>
        <w:rPr>
          <w:rFonts w:ascii="Times New Roman" w:hAnsi="Times New Roman" w:eastAsia="Times New Roman"/>
          <w:b/>
          <w:i w:val="0"/>
          <w:sz w:val="24"/>
        </w:rPr>
        <w:t>3. Loss of Referential Integrity</w:t>
      </w:r>
    </w:p>
    <w:p>
      <w:pPr>
        <w:spacing w:after="80" w:before="40" w:line="360" w:lineRule="exact"/>
      </w:pPr>
      <w:r>
        <w:rPr>
          <w:rFonts w:ascii="Times New Roman" w:hAnsi="Times New Roman" w:eastAsia="Times New Roman"/>
          <w:b w:val="0"/>
          <w:i w:val="0"/>
          <w:sz w:val="24"/>
        </w:rPr>
        <w:t>If foreign key relationships were designed differently (e.g., the barang_masuk table was supposed to have ON DELETE CASCADE but was implemented with ON DELETE SET NULL), the cascading behavior of data deletion would change, potentially leaving orphaned records or causing unintended data loss.</w:t>
      </w:r>
    </w:p>
    <w:p/>
    <w:p>
      <w:pPr>
        <w:spacing w:after="80" w:before="40" w:line="360" w:lineRule="exact"/>
      </w:pPr>
      <w:r>
        <w:rPr>
          <w:rFonts w:ascii="Times New Roman" w:hAnsi="Times New Roman" w:eastAsia="Times New Roman"/>
          <w:b/>
          <w:i w:val="0"/>
          <w:sz w:val="24"/>
        </w:rPr>
        <w:t>4. Increased Development Time</w:t>
      </w:r>
    </w:p>
    <w:p>
      <w:pPr>
        <w:spacing w:after="80" w:before="40" w:line="360" w:lineRule="exact"/>
      </w:pPr>
      <w:r>
        <w:rPr>
          <w:rFonts w:ascii="Times New Roman" w:hAnsi="Times New Roman" w:eastAsia="Times New Roman"/>
          <w:b w:val="0"/>
          <w:i w:val="0"/>
          <w:sz w:val="24"/>
        </w:rPr>
        <w:t>Changes to the database design after implementation require updating migrations, models, controllers, and views, significantly increasing development effort and the risk of bugs.</w:t>
      </w:r>
    </w:p>
    <w:p/>
    <w:p>
      <w:pPr>
        <w:spacing w:after="80" w:before="40" w:line="360" w:lineRule="exact"/>
      </w:pPr>
      <w:r>
        <w:rPr>
          <w:rFonts w:ascii="Times New Roman" w:hAnsi="Times New Roman" w:eastAsia="Times New Roman"/>
          <w:b/>
          <w:i w:val="0"/>
          <w:sz w:val="24"/>
        </w:rPr>
        <w:t>5. Broken Business Logic</w:t>
      </w:r>
    </w:p>
    <w:p>
      <w:pPr>
        <w:spacing w:after="80" w:before="40" w:line="360" w:lineRule="exact"/>
      </w:pPr>
      <w:r>
        <w:rPr>
          <w:rFonts w:ascii="Times New Roman" w:hAnsi="Times New Roman" w:eastAsia="Times New Roman"/>
          <w:b w:val="0"/>
          <w:i w:val="0"/>
          <w:sz w:val="24"/>
        </w:rPr>
        <w:t>For example, if the design specified that supplier_id in barang_masuk should be NOT NULL, but the implementation made it nullable, the business logic for tracking which supplier provided each shipment would be compromised.</w:t>
      </w:r>
    </w:p>
    <w:p/>
    <w:p>
      <w:pPr>
        <w:spacing w:after="80" w:before="40" w:line="360" w:lineRule="exact"/>
      </w:pPr>
      <w:r>
        <w:rPr>
          <w:rFonts w:ascii="Times New Roman" w:hAnsi="Times New Roman" w:eastAsia="Times New Roman"/>
          <w:b/>
          <w:i w:val="0"/>
          <w:sz w:val="24"/>
        </w:rPr>
        <w:t>Therefore, it is critical that the initial design closely matches the final implementation, and any changes should be managed through proper migration files to maintain consistency.</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