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util: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computación distribuida y paralela. 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Ventajas y desventajas en comparación con el procesamiento secuencial.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Aplicaciones en la industria y en la 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Bibliografía: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Introducción a la computacón paralela: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https://www.researchgate.net/profile/Jose-Aguilar-51/publication/267367623_Introduccion_a_la_Computacion_Paralela/links/544f7d6a0cf29473161ce888/Introduccion-a-la-Computacion-Paralela.pdf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Computacion Distribuida ´ basada en Objetivos: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https://dspace.itsjapon.edu.ec/jspui/bitstream/123456789/407/1/computacion-distribuida-basada-en-objetivos.pdf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books.google.es/books?hl=es&amp;lr=&amp;id=n_Q5EAAAQBAJ&amp;oi=fnd&amp;pg=PR3&amp;dq=parallel+computation+and+distributed+computation+&amp;ots=efDyKgyxp9&amp;sig=5w52e8FNGgOrnhj6S7oCMmc_kDE&amp;redir_esc=y#v=onepage&amp;q=parallel%20computation%20and%20distributed%20computation&amp;f=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https://www.redalyc.org/journal/2570/257051186010/?utm_source=chatgpt.com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https://fastercapital.com/es/contenido/Computacion-distribuida-y-paralela--creacion-de-una-ventaja-competitiva--el-papel-de-la-computacion-distribuida-y-paralela-en-las-empresas.html?utm_source=chatgpt.com#Computaci-n-distribuida-en-la-era-del-Big-Data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Definición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de la info: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https://books.google.es/books?id=n_Q5EAAAQBAJ&amp;printsec=frontcover&amp;hl=es#v=onepage&amp;q&amp;f=false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Obtenido del punto 1 del artículo: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computación paralela y distribuida ha crecido debido a la necesidad de resolver problemas complejos y los avances tecnológicos. Su desarrollo responde a aplicaciones como ecuaciones diferenciales parciales (PDEs), dinámica de fluidos, procesamiento de imágenes y optimización de sistemas interconectados. La computación distribuida también se emplea en redes de sensores y comunicación, donde la descentralización y la confiabilidad son clave.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sistemas paralelos agrupan varios procesadores en un mismo entorno con comunicación rápida y estable, trabajando juntos en una tarea específica. En cambio, los sistemas distribuidos conectan procesadores geográficamente separados mediante redes, donde la comunicación puede ser más lenta o menos confiable debido a fallos o variaciones en los enlaces.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Existen diferentes tipos de computaciones paralelas: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Masivamente paralelas:</w:t>
      </w:r>
      <w:r w:rsidDel="00000000" w:rsidR="00000000" w:rsidRPr="00000000">
        <w:rPr>
          <w:rtl w:val="0"/>
        </w:rPr>
        <w:t xml:space="preserve"> Miles de procesadores para problemas complejos.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centralizado o descentralizado:</w:t>
      </w:r>
      <w:r w:rsidDel="00000000" w:rsidR="00000000" w:rsidRPr="00000000">
        <w:rPr>
          <w:rtl w:val="0"/>
        </w:rPr>
        <w:t xml:space="preserve"> Desde instrucciones comunes hasta autonomía total.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Sincronización síncrona o asíncrona:</w:t>
      </w:r>
      <w:r w:rsidDel="00000000" w:rsidR="00000000" w:rsidRPr="00000000">
        <w:rPr>
          <w:rtl w:val="0"/>
        </w:rPr>
        <w:t xml:space="preserve"> La primera facilita el control, mientras que la segunda es más flexible.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Interconexión de procesadores:</w:t>
      </w:r>
      <w:r w:rsidDel="00000000" w:rsidR="00000000" w:rsidRPr="00000000">
        <w:rPr>
          <w:rtl w:val="0"/>
        </w:rPr>
        <w:t xml:space="preserve"> Puede ser por memoria compartida, paso de mensajes o modelos híbridos.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avances han mejorado la capacidad de cómputo, permitiendo resolver problemas antes inabordables.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Ventajas y Desventajas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LINK: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https://fastercapital.com/es/contenido/Computacion-distribuida-y-paralela--creacion-de-una-ventaja-competitiva--el-papel-de-la-computacion-distribuida-y-paralela-en-las-empresas.html?utm_source=chatgpt.com#Introducci-n-a-la-computaci-n-distribuida-y-paralela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 computación distribuida y paralela se utilizan para mejorar el rendimiento de las aplicaciones al dividir tareas entre múltiples procesadores o nodos.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-Ventajas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e4g9ta2vl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Mayor Velocidad y Eficiencia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Distribución de carga:</w:t>
      </w:r>
      <w:r w:rsidDel="00000000" w:rsidR="00000000" w:rsidRPr="00000000">
        <w:rPr>
          <w:rtl w:val="0"/>
        </w:rPr>
        <w:t xml:space="preserve"> Permite dividir el problema en varias tareas ejecutadas simultáneamente, reduciendo el tiempo total de ejecución en comparación con el procesamiento secuencial.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 uso del hardware:</w:t>
      </w:r>
      <w:r w:rsidDel="00000000" w:rsidR="00000000" w:rsidRPr="00000000">
        <w:rPr>
          <w:rtl w:val="0"/>
        </w:rPr>
        <w:t xml:space="preserve"> Se aprovechan múltiples núcleos o máquinas para ejecutar tareas más rápido.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5myym4ty1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Escalabilidad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 sistemas distribuidos, se pueden agregar más nodos para aumentar la capacidad de cómputo sin necesidad de reemplazar el hardware existente.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computación paralela permite optimizar el rendimiento al utilizar múltiples procesadores en una sola máquina.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457ydco5v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Eficiencia en el Manejo de Grandes Volúmenes de Datos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 pueden procesar grandes conjuntos de datos de manera más eficiente (ejemplo: Big Data con Hadoop y Spark).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Útil en aprendizaje automático, simulaciones científicas y modelado de sistemas complejos.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fa2kb0mhk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Tolerancia a Fallos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Los sistemas distribuidos pueden continuar funcionando incluso si un nodo falla, mejorando la fiabilidad.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Algunas arquitecturas paralelas implementan redundancia para evitar fallos críticos.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kbmrpysk3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Ahorro Energético en Algunas Aplicaciones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 entornos distribuidos, las tareas pueden ser asignadas dinámicamente a nodos con menor consumo energético.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comparación con un solo procesador de alto rendimiento, distribuir la carga en varios núcleos pequeños puede reducir el consumo total de energía.</w:t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-Desventajas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zc0jnhwmt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Complejidad en la Implementación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Requiere algoritmos específicos para la distribución y sincronización de tareas.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más difícil de depurar y mantener debido a la concurrencia y comunicación entre procesos.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kgn7qu47k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Problemas de Comunicación y Latencia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sistemas distribuidos, la comunicación entre nodos introduce latencia y sobrecarga en la red.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sincronización de tareas en la computación paralela puede generar cuellos de botella.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mq68ezymy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Mayor Consumo de Recursos Iniciales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necesita hardware más potente o una red de computadoras, lo que puede aumentar costos.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algoritmos deben ser diseñados o adaptados para aprovechar el paralelismo, lo que requiere más tiempo de desarrollo.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uzmkem0y6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Problemas de Consistencia y Sincronización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sistemas distribuidos, garantizar la consistencia de los datos puede ser un desafío (ejemplo: bases de datos distribuidas).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paralelismo, el acceso concurrente a memoria compartida puede generar condiciones de carrera o bloqueos.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Computación Secuencial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Computación Paralela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Computación Distribuida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Lenta, ya que solo usa un núcleo.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Más rápida en hardware con múltiples núcleos.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 de la red y los nodos disponibles.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Limitada por la velocidad de un solo procesador.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Buena en hardware con múltiples núcleos.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Alta, se pueden agregar más nodos.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Tolerancia a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el sistema falla, la ejecución se detiene.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 tener redundancia en algunos casos.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Alta, ya que otros nodos pueden continuar la ejecución.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Complejidad de programación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Simple, lógica secuencial.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Moderada, requiere manejo de hilos y concurrencia.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Alta, implica coordinación entre múltiples sistemas.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Consumo de energía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 ser alto si se usa un procesador potente.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 ser más eficiente en algunos casos.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Variable, depende de la distribución de carga.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Baja, ya que no hay comunicación entre procesos.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 haber latencia si los hilos compiten por recursos.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Alta, debido a la comunicación entre nodos.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astercapital.com/es/contenido/Computacion-distribuida-y-paralela--creacion-de-una-ventaja-competitiva--el-papel-de-la-computacion-distribuida-y-paralela-en-las-empresas.html?utm_source=chatgpt.com#Introducci-n-a-la-computaci-n-distribuida-y-paralela" TargetMode="External"/><Relationship Id="rId10" Type="http://schemas.openxmlformats.org/officeDocument/2006/relationships/hyperlink" Target="https://books.google.es/books?id=n_Q5EAAAQBAJ&amp;printsec=frontcover&amp;hl=es#v=onepage&amp;q&amp;f=false" TargetMode="External"/><Relationship Id="rId9" Type="http://schemas.openxmlformats.org/officeDocument/2006/relationships/hyperlink" Target="https://fastercapital.com/es/contenido/Computacion-distribuida-y-paralela--creacion-de-una-ventaja-competitiva--el-papel-de-la-computacion-distribuida-y-paralela-en-las-empresas.html?utm_source=chatgpt.com#Computaci-n-distribuida-en-la-era-del-Big-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searchgate.net/profile/Jose-Aguilar-51/publication/267367623_Introduccion_a_la_Computacion_Paralela/links/544f7d6a0cf29473161ce888/Introduccion-a-la-Computacion-Paralela.pdf" TargetMode="External"/><Relationship Id="rId7" Type="http://schemas.openxmlformats.org/officeDocument/2006/relationships/hyperlink" Target="https://dspace.itsjapon.edu.ec/jspui/bitstream/123456789/407/1/computacion-distribuida-basada-en-objetivos.pdf" TargetMode="External"/><Relationship Id="rId8" Type="http://schemas.openxmlformats.org/officeDocument/2006/relationships/hyperlink" Target="https://www.redalyc.org/journal/2570/257051186010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