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left"/>
        <w:rPr/>
      </w:pP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rFonts w:ascii="Roboto" w:cs="Roboto" w:eastAsia="Roboto" w:hAnsi="Roboto"/>
          <w:color w:val="3c78d8"/>
          <w:sz w:val="38"/>
          <w:szCs w:val="38"/>
        </w:rPr>
      </w:pPr>
      <w:r w:rsidDel="00000000" w:rsidR="00000000" w:rsidRPr="00000000">
        <w:rPr>
          <w:sz w:val="38"/>
          <w:szCs w:val="38"/>
          <w:rtl w:val="0"/>
        </w:rPr>
        <w:t xml:space="preserve"> </w:t>
      </w:r>
      <w:r w:rsidDel="00000000" w:rsidR="00000000" w:rsidRPr="00000000">
        <w:rPr>
          <w:rFonts w:ascii="Roboto" w:cs="Roboto" w:eastAsia="Roboto" w:hAnsi="Roboto"/>
          <w:color w:val="3c78d8"/>
          <w:sz w:val="38"/>
          <w:szCs w:val="38"/>
          <w:rtl w:val="0"/>
        </w:rPr>
        <w:t xml:space="preserve">IRIS con NaiveBayes y Cross Validation</w:t>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left"/>
        <w:rPr/>
      </w:pPr>
      <w:r w:rsidDel="00000000" w:rsidR="00000000" w:rsidRPr="00000000">
        <w:rPr>
          <w:rtl w:val="0"/>
        </w:rPr>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drawing>
          <wp:inline distB="114300" distT="114300" distL="114300" distR="114300">
            <wp:extent cx="5731200" cy="3822700"/>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color w:val="3c78d8"/>
          <w:sz w:val="34"/>
          <w:szCs w:val="34"/>
        </w:rPr>
      </w:pPr>
      <w:r w:rsidDel="00000000" w:rsidR="00000000" w:rsidRPr="00000000">
        <w:rPr>
          <w:color w:val="3c78d8"/>
          <w:sz w:val="34"/>
          <w:szCs w:val="34"/>
          <w:rtl w:val="0"/>
        </w:rPr>
        <w:t xml:space="preserve">Adrián Yared Armas de la Nuez</w:t>
      </w:r>
    </w:p>
    <w:p w:rsidR="00000000" w:rsidDel="00000000" w:rsidP="00000000" w:rsidRDefault="00000000" w:rsidRPr="00000000" w14:paraId="00000012">
      <w:pPr>
        <w:jc w:val="left"/>
        <w:rPr/>
      </w:pPr>
      <w:r w:rsidDel="00000000" w:rsidR="00000000" w:rsidRPr="00000000">
        <w:rPr>
          <w:rtl w:val="0"/>
        </w:rPr>
      </w:r>
    </w:p>
    <w:p w:rsidR="00000000" w:rsidDel="00000000" w:rsidP="00000000" w:rsidRDefault="00000000" w:rsidRPr="00000000" w14:paraId="00000013">
      <w:pPr>
        <w:jc w:val="left"/>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br w:type="textWrapping"/>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b w:val="1"/>
          <w:color w:val="3c78d8"/>
          <w:sz w:val="36"/>
          <w:szCs w:val="36"/>
        </w:rPr>
      </w:pPr>
      <w:r w:rsidDel="00000000" w:rsidR="00000000" w:rsidRPr="00000000">
        <w:rPr>
          <w:rtl w:val="0"/>
        </w:rPr>
        <w:br w:type="textWrapping"/>
      </w:r>
      <w:r w:rsidDel="00000000" w:rsidR="00000000" w:rsidRPr="00000000">
        <w:rPr>
          <w:b w:val="1"/>
          <w:color w:val="3c78d8"/>
          <w:sz w:val="36"/>
          <w:szCs w:val="36"/>
          <w:rtl w:val="0"/>
        </w:rPr>
        <w:t xml:space="preserve">Contenido</w:t>
      </w:r>
    </w:p>
    <w:p w:rsidR="00000000" w:rsidDel="00000000" w:rsidP="00000000" w:rsidRDefault="00000000" w:rsidRPr="00000000" w14:paraId="0000001A">
      <w:pPr>
        <w:jc w:val="center"/>
        <w:rPr>
          <w:b w:val="1"/>
          <w:sz w:val="24"/>
          <w:szCs w:val="24"/>
        </w:rPr>
      </w:pPr>
      <w:r w:rsidDel="00000000" w:rsidR="00000000" w:rsidRPr="00000000">
        <w:rPr>
          <w:b w:val="1"/>
          <w:sz w:val="36"/>
          <w:szCs w:val="36"/>
          <w:rtl w:val="0"/>
        </w:rPr>
        <w:t xml:space="preserve">_____________________________________________</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c35568x6wg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Enunciado</w:t>
              <w:tab/>
              <w:t xml:space="preserve">2</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az96zc6sqe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Actividad</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b w:val="1"/>
              <w:i w:val="0"/>
              <w:smallCaps w:val="0"/>
              <w:strike w:val="0"/>
              <w:color w:val="000000"/>
              <w:sz w:val="22"/>
              <w:szCs w:val="22"/>
              <w:u w:val="none"/>
              <w:shd w:fill="auto" w:val="clear"/>
              <w:vertAlign w:val="baseline"/>
            </w:rPr>
          </w:pPr>
          <w:hyperlink w:anchor="_t8cwbo6n4466">
            <w:r w:rsidDel="00000000" w:rsidR="00000000" w:rsidRPr="00000000">
              <w:rPr>
                <w:b w:val="1"/>
                <w:i w:val="0"/>
                <w:smallCaps w:val="0"/>
                <w:strike w:val="0"/>
                <w:color w:val="000000"/>
                <w:sz w:val="22"/>
                <w:szCs w:val="22"/>
                <w:u w:val="none"/>
                <w:shd w:fill="auto" w:val="clear"/>
                <w:vertAlign w:val="baseline"/>
                <w:rtl w:val="0"/>
              </w:rPr>
              <w:t xml:space="preserve">2.1 Código explicado</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b w:val="1"/>
              <w:i w:val="0"/>
              <w:smallCaps w:val="0"/>
              <w:strike w:val="0"/>
              <w:color w:val="000000"/>
              <w:sz w:val="22"/>
              <w:szCs w:val="22"/>
              <w:u w:val="none"/>
              <w:shd w:fill="auto" w:val="clear"/>
              <w:vertAlign w:val="baseline"/>
            </w:rPr>
          </w:pPr>
          <w:hyperlink w:anchor="_klshywv1sk4j">
            <w:r w:rsidDel="00000000" w:rsidR="00000000" w:rsidRPr="00000000">
              <w:rPr>
                <w:b w:val="1"/>
                <w:i w:val="0"/>
                <w:smallCaps w:val="0"/>
                <w:strike w:val="0"/>
                <w:color w:val="000000"/>
                <w:sz w:val="22"/>
                <w:szCs w:val="22"/>
                <w:u w:val="none"/>
                <w:shd w:fill="auto" w:val="clear"/>
                <w:vertAlign w:val="baseline"/>
                <w:rtl w:val="0"/>
              </w:rPr>
              <w:t xml:space="preserve">2.1.1 Imports</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b w:val="1"/>
              <w:i w:val="0"/>
              <w:smallCaps w:val="0"/>
              <w:strike w:val="0"/>
              <w:color w:val="000000"/>
              <w:sz w:val="22"/>
              <w:szCs w:val="22"/>
              <w:u w:val="none"/>
              <w:shd w:fill="auto" w:val="clear"/>
              <w:vertAlign w:val="baseline"/>
            </w:rPr>
          </w:pPr>
          <w:hyperlink w:anchor="_pdoqq9xrcct3">
            <w:r w:rsidDel="00000000" w:rsidR="00000000" w:rsidRPr="00000000">
              <w:rPr>
                <w:b w:val="1"/>
                <w:i w:val="0"/>
                <w:smallCaps w:val="0"/>
                <w:strike w:val="0"/>
                <w:color w:val="000000"/>
                <w:sz w:val="22"/>
                <w:szCs w:val="22"/>
                <w:u w:val="none"/>
                <w:shd w:fill="auto" w:val="clear"/>
                <w:vertAlign w:val="baseline"/>
                <w:rtl w:val="0"/>
              </w:rPr>
              <w:t xml:space="preserve">2.1.2 Carga de los datos</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b w:val="1"/>
              <w:i w:val="0"/>
              <w:smallCaps w:val="0"/>
              <w:strike w:val="0"/>
              <w:color w:val="000000"/>
              <w:sz w:val="22"/>
              <w:szCs w:val="22"/>
              <w:u w:val="none"/>
              <w:shd w:fill="auto" w:val="clear"/>
              <w:vertAlign w:val="baseline"/>
            </w:rPr>
          </w:pPr>
          <w:hyperlink w:anchor="_cuqn07pgkb5i">
            <w:r w:rsidDel="00000000" w:rsidR="00000000" w:rsidRPr="00000000">
              <w:rPr>
                <w:b w:val="1"/>
                <w:i w:val="0"/>
                <w:smallCaps w:val="0"/>
                <w:strike w:val="0"/>
                <w:color w:val="000000"/>
                <w:sz w:val="22"/>
                <w:szCs w:val="22"/>
                <w:u w:val="none"/>
                <w:shd w:fill="auto" w:val="clear"/>
                <w:vertAlign w:val="baseline"/>
                <w:rtl w:val="0"/>
              </w:rPr>
              <w:t xml:space="preserve">2.1.3 División en train y test</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b w:val="1"/>
              <w:i w:val="0"/>
              <w:smallCaps w:val="0"/>
              <w:strike w:val="0"/>
              <w:color w:val="000000"/>
              <w:sz w:val="22"/>
              <w:szCs w:val="22"/>
              <w:u w:val="none"/>
              <w:shd w:fill="auto" w:val="clear"/>
              <w:vertAlign w:val="baseline"/>
            </w:rPr>
          </w:pPr>
          <w:hyperlink w:anchor="_u8jl47tqd8ox">
            <w:r w:rsidDel="00000000" w:rsidR="00000000" w:rsidRPr="00000000">
              <w:rPr>
                <w:b w:val="1"/>
                <w:i w:val="0"/>
                <w:smallCaps w:val="0"/>
                <w:strike w:val="0"/>
                <w:color w:val="000000"/>
                <w:sz w:val="22"/>
                <w:szCs w:val="22"/>
                <w:u w:val="none"/>
                <w:shd w:fill="auto" w:val="clear"/>
                <w:vertAlign w:val="baseline"/>
                <w:rtl w:val="0"/>
              </w:rPr>
              <w:t xml:space="preserve">2.1.4 Modelos Naive Bayes</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b w:val="1"/>
              <w:i w:val="0"/>
              <w:smallCaps w:val="0"/>
              <w:strike w:val="0"/>
              <w:color w:val="000000"/>
              <w:sz w:val="22"/>
              <w:szCs w:val="22"/>
              <w:u w:val="none"/>
              <w:shd w:fill="auto" w:val="clear"/>
              <w:vertAlign w:val="baseline"/>
            </w:rPr>
          </w:pPr>
          <w:hyperlink w:anchor="_ktbp8em18yn5">
            <w:r w:rsidDel="00000000" w:rsidR="00000000" w:rsidRPr="00000000">
              <w:rPr>
                <w:b w:val="1"/>
                <w:i w:val="0"/>
                <w:smallCaps w:val="0"/>
                <w:strike w:val="0"/>
                <w:color w:val="000000"/>
                <w:sz w:val="22"/>
                <w:szCs w:val="22"/>
                <w:u w:val="none"/>
                <w:shd w:fill="auto" w:val="clear"/>
                <w:vertAlign w:val="baseline"/>
                <w:rtl w:val="0"/>
              </w:rPr>
              <w:t xml:space="preserve">2.1.5 Discretización de los datos para CategoricalNB</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b w:val="1"/>
              <w:i w:val="0"/>
              <w:smallCaps w:val="0"/>
              <w:strike w:val="0"/>
              <w:color w:val="000000"/>
              <w:sz w:val="22"/>
              <w:szCs w:val="22"/>
              <w:u w:val="none"/>
              <w:shd w:fill="auto" w:val="clear"/>
              <w:vertAlign w:val="baseline"/>
            </w:rPr>
          </w:pPr>
          <w:hyperlink w:anchor="_a91fw2mukk80">
            <w:r w:rsidDel="00000000" w:rsidR="00000000" w:rsidRPr="00000000">
              <w:rPr>
                <w:b w:val="1"/>
                <w:i w:val="0"/>
                <w:smallCaps w:val="0"/>
                <w:strike w:val="0"/>
                <w:color w:val="000000"/>
                <w:sz w:val="22"/>
                <w:szCs w:val="22"/>
                <w:u w:val="none"/>
                <w:shd w:fill="auto" w:val="clear"/>
                <w:vertAlign w:val="baseline"/>
                <w:rtl w:val="0"/>
              </w:rPr>
              <w:t xml:space="preserve">2.1.7 Tabla solicitada</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b w:val="1"/>
              <w:i w:val="0"/>
              <w:smallCaps w:val="0"/>
              <w:strike w:val="0"/>
              <w:color w:val="000000"/>
              <w:sz w:val="22"/>
              <w:szCs w:val="22"/>
              <w:u w:val="none"/>
              <w:shd w:fill="auto" w:val="clear"/>
              <w:vertAlign w:val="baseline"/>
            </w:rPr>
          </w:pPr>
          <w:hyperlink w:anchor="_wd681ibl8726">
            <w:r w:rsidDel="00000000" w:rsidR="00000000" w:rsidRPr="00000000">
              <w:rPr>
                <w:b w:val="1"/>
                <w:i w:val="0"/>
                <w:smallCaps w:val="0"/>
                <w:strike w:val="0"/>
                <w:color w:val="000000"/>
                <w:sz w:val="22"/>
                <w:szCs w:val="22"/>
                <w:u w:val="none"/>
                <w:shd w:fill="auto" w:val="clear"/>
                <w:vertAlign w:val="baseline"/>
                <w:rtl w:val="0"/>
              </w:rPr>
              <w:t xml:space="preserve">2.1.8 Mostrar los resultados</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b w:val="1"/>
              <w:i w:val="0"/>
              <w:smallCaps w:val="0"/>
              <w:strike w:val="0"/>
              <w:color w:val="000000"/>
              <w:sz w:val="22"/>
              <w:szCs w:val="22"/>
              <w:u w:val="none"/>
              <w:shd w:fill="auto" w:val="clear"/>
              <w:vertAlign w:val="baseline"/>
            </w:rPr>
          </w:pPr>
          <w:hyperlink w:anchor="_3aqdhxjrhq7b">
            <w:r w:rsidDel="00000000" w:rsidR="00000000" w:rsidRPr="00000000">
              <w:rPr>
                <w:b w:val="1"/>
                <w:i w:val="0"/>
                <w:smallCaps w:val="0"/>
                <w:strike w:val="0"/>
                <w:color w:val="000000"/>
                <w:sz w:val="22"/>
                <w:szCs w:val="22"/>
                <w:u w:val="none"/>
                <w:shd w:fill="auto" w:val="clear"/>
                <w:vertAlign w:val="baseline"/>
                <w:rtl w:val="0"/>
              </w:rPr>
              <w:t xml:space="preserve">2.2 Código completo</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b w:val="1"/>
              <w:i w:val="0"/>
              <w:smallCaps w:val="0"/>
              <w:strike w:val="0"/>
              <w:color w:val="000000"/>
              <w:sz w:val="22"/>
              <w:szCs w:val="22"/>
              <w:u w:val="none"/>
              <w:shd w:fill="auto" w:val="clear"/>
              <w:vertAlign w:val="baseline"/>
            </w:rPr>
          </w:pPr>
          <w:hyperlink w:anchor="_mgz246po6pqf">
            <w:r w:rsidDel="00000000" w:rsidR="00000000" w:rsidRPr="00000000">
              <w:rPr>
                <w:b w:val="1"/>
                <w:i w:val="0"/>
                <w:smallCaps w:val="0"/>
                <w:strike w:val="0"/>
                <w:color w:val="000000"/>
                <w:sz w:val="22"/>
                <w:szCs w:val="22"/>
                <w:u w:val="none"/>
                <w:shd w:fill="auto" w:val="clear"/>
                <w:vertAlign w:val="baseline"/>
                <w:rtl w:val="0"/>
              </w:rPr>
              <w:t xml:space="preserve">2.3 Justificación de los resultados</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mdngf8dlin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Github y Colab</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b w:val="1"/>
          <w:sz w:val="24"/>
          <w:szCs w:val="24"/>
        </w:rPr>
      </w:pPr>
      <w:r w:rsidDel="00000000" w:rsidR="00000000" w:rsidRPr="00000000">
        <w:rPr>
          <w:rtl w:val="0"/>
        </w:rPr>
      </w:r>
    </w:p>
    <w:p w:rsidR="00000000" w:rsidDel="00000000" w:rsidP="00000000" w:rsidRDefault="00000000" w:rsidRPr="00000000" w14:paraId="00000029">
      <w:pPr>
        <w:rPr>
          <w:b w:val="1"/>
          <w:sz w:val="24"/>
          <w:szCs w:val="24"/>
        </w:rPr>
      </w:pPr>
      <w:r w:rsidDel="00000000" w:rsidR="00000000" w:rsidRPr="00000000">
        <w:rPr>
          <w:rtl w:val="0"/>
        </w:rPr>
      </w:r>
    </w:p>
    <w:p w:rsidR="00000000" w:rsidDel="00000000" w:rsidP="00000000" w:rsidRDefault="00000000" w:rsidRPr="00000000" w14:paraId="0000002A">
      <w:pPr>
        <w:pStyle w:val="Heading2"/>
        <w:rPr>
          <w:b w:val="1"/>
          <w:color w:val="3c78d8"/>
        </w:rPr>
      </w:pPr>
      <w:bookmarkStart w:colFirst="0" w:colLast="0" w:name="_vqkkyh4qkzfw" w:id="0"/>
      <w:bookmarkEnd w:id="0"/>
      <w:r w:rsidDel="00000000" w:rsidR="00000000" w:rsidRPr="00000000">
        <w:rPr>
          <w:rtl w:val="0"/>
        </w:rPr>
      </w:r>
    </w:p>
    <w:p w:rsidR="00000000" w:rsidDel="00000000" w:rsidP="00000000" w:rsidRDefault="00000000" w:rsidRPr="00000000" w14:paraId="0000002B">
      <w:pPr>
        <w:pStyle w:val="Heading2"/>
        <w:rPr>
          <w:b w:val="1"/>
          <w:color w:val="3c78d8"/>
        </w:rPr>
      </w:pPr>
      <w:bookmarkStart w:colFirst="0" w:colLast="0" w:name="_rpfuhqb8xo7" w:id="1"/>
      <w:bookmarkEnd w:id="1"/>
      <w:r w:rsidDel="00000000" w:rsidR="00000000" w:rsidRPr="00000000">
        <w:rPr>
          <w:rtl w:val="0"/>
        </w:rPr>
      </w:r>
    </w:p>
    <w:p w:rsidR="00000000" w:rsidDel="00000000" w:rsidP="00000000" w:rsidRDefault="00000000" w:rsidRPr="00000000" w14:paraId="0000002C">
      <w:pPr>
        <w:pStyle w:val="Heading2"/>
        <w:rPr>
          <w:b w:val="1"/>
          <w:color w:val="3c78d8"/>
        </w:rPr>
      </w:pPr>
      <w:bookmarkStart w:colFirst="0" w:colLast="0" w:name="_v2jt0jswg3uu" w:id="2"/>
      <w:bookmarkEnd w:id="2"/>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2"/>
        <w:rPr>
          <w:b w:val="1"/>
          <w:color w:val="3c78d8"/>
        </w:rPr>
      </w:pPr>
      <w:bookmarkStart w:colFirst="0" w:colLast="0" w:name="_2c35568x6wg8" w:id="3"/>
      <w:bookmarkEnd w:id="3"/>
      <w:r w:rsidDel="00000000" w:rsidR="00000000" w:rsidRPr="00000000">
        <w:rPr>
          <w:b w:val="1"/>
          <w:color w:val="3c78d8"/>
          <w:rtl w:val="0"/>
        </w:rPr>
        <w:t xml:space="preserve">1.  Enunciado</w:t>
      </w:r>
    </w:p>
    <w:p w:rsidR="00000000" w:rsidDel="00000000" w:rsidP="00000000" w:rsidRDefault="00000000" w:rsidRPr="00000000" w14:paraId="00000042">
      <w:pPr>
        <w:rPr>
          <w:sz w:val="24"/>
          <w:szCs w:val="24"/>
        </w:rPr>
      </w:pPr>
      <w:r w:rsidDel="00000000" w:rsidR="00000000" w:rsidRPr="00000000">
        <w:rPr>
          <w:sz w:val="24"/>
          <w:szCs w:val="24"/>
          <w:rtl w:val="0"/>
        </w:rPr>
        <w:t xml:space="preserve">El objetivo de esta actividad es observar las diferencias en la Predicción en los modelos de NaiveBayes al utilizar o no la Validación cruzada en el entrenamiento de los modelos. Para ello anotaremos los resultados en la siguiente tabla comparativa:</w:t>
      </w:r>
    </w:p>
    <w:p w:rsidR="00000000" w:rsidDel="00000000" w:rsidP="00000000" w:rsidRDefault="00000000" w:rsidRPr="00000000" w14:paraId="00000043">
      <w:pPr>
        <w:rPr>
          <w:sz w:val="24"/>
          <w:szCs w:val="24"/>
        </w:rPr>
      </w:pPr>
      <w:r w:rsidDel="00000000" w:rsidR="00000000" w:rsidRPr="00000000">
        <w:rPr>
          <w:sz w:val="24"/>
          <w:szCs w:val="24"/>
        </w:rPr>
        <w:drawing>
          <wp:inline distB="114300" distT="114300" distL="114300" distR="114300">
            <wp:extent cx="4429125" cy="215265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42912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sz w:val="24"/>
          <w:szCs w:val="24"/>
          <w:rtl w:val="0"/>
        </w:rPr>
        <w:t xml:space="preserve">En la primera columna indicamos los resultados obtenidos en la actividad 3.2 – Comparativa clasificadores NaiveBayes Como referencia se pueden utilizar los siguientes ejemplos: </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sz w:val="24"/>
          <w:szCs w:val="24"/>
          <w:rtl w:val="0"/>
        </w:rPr>
        <w:t xml:space="preserve">Título: Ejemplo_3_2_Iris_NaiveBayes - GaussianNB.ipynb Url: </w:t>
      </w:r>
      <w:hyperlink r:id="rId8">
        <w:r w:rsidDel="00000000" w:rsidR="00000000" w:rsidRPr="00000000">
          <w:rPr>
            <w:color w:val="1155cc"/>
            <w:sz w:val="24"/>
            <w:szCs w:val="24"/>
            <w:u w:val="single"/>
            <w:rtl w:val="0"/>
          </w:rPr>
          <w:t xml:space="preserve">https://colab.research.google.com/drive/1tjF8jjv33sGhgTL3UjWlQh0iwMypjhAj?usp=sharing</w:t>
        </w:r>
      </w:hyperlink>
      <w:r w:rsidDel="00000000" w:rsidR="00000000" w:rsidRPr="00000000">
        <w:rPr>
          <w:sz w:val="24"/>
          <w:szCs w:val="24"/>
          <w:rtl w:val="0"/>
        </w:rPr>
        <w:t xml:space="preserve"> </w:t>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sz w:val="24"/>
          <w:szCs w:val="24"/>
          <w:rtl w:val="0"/>
        </w:rPr>
        <w:t xml:space="preserve">Título: Ejemplo_3_3_Clasificación_con_Naive_Bayes_(Heart_Diseases).ipynb Url:</w:t>
      </w:r>
      <w:hyperlink r:id="rId9">
        <w:r w:rsidDel="00000000" w:rsidR="00000000" w:rsidRPr="00000000">
          <w:rPr>
            <w:color w:val="1155cc"/>
            <w:sz w:val="24"/>
            <w:szCs w:val="24"/>
            <w:u w:val="single"/>
            <w:rtl w:val="0"/>
          </w:rPr>
          <w:t xml:space="preserve">https://colab.research.google.com/drive/1hwri6X-N_cHmpZs31-zyK2XwRyfA4EGN?usp=sharing</w:t>
        </w:r>
      </w:hyperlink>
      <w:r w:rsidDel="00000000" w:rsidR="00000000" w:rsidRPr="00000000">
        <w:rPr>
          <w:sz w:val="24"/>
          <w:szCs w:val="24"/>
          <w:rtl w:val="0"/>
        </w:rPr>
        <w:t xml:space="preserve"> </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tl w:val="0"/>
        </w:rPr>
        <w:t xml:space="preserve">Una vez realizados los ajustes y el entrenamiento, concluir si hay diferencias entre utilizar o no la Validación Cruzada (Cross Validation).</w:t>
      </w:r>
      <w:r w:rsidDel="00000000" w:rsidR="00000000" w:rsidRPr="00000000">
        <w:rPr>
          <w:rtl w:val="0"/>
        </w:rPr>
      </w:r>
    </w:p>
    <w:p w:rsidR="00000000" w:rsidDel="00000000" w:rsidP="00000000" w:rsidRDefault="00000000" w:rsidRPr="00000000" w14:paraId="0000004B">
      <w:pPr>
        <w:pStyle w:val="Heading2"/>
        <w:rPr>
          <w:b w:val="1"/>
          <w:color w:val="3c78d8"/>
        </w:rPr>
      </w:pPr>
      <w:bookmarkStart w:colFirst="0" w:colLast="0" w:name="_lwb89tr5jfkg" w:id="4"/>
      <w:bookmarkEnd w:id="4"/>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2"/>
        <w:rPr/>
      </w:pPr>
      <w:bookmarkStart w:colFirst="0" w:colLast="0" w:name="_gaz96zc6sqe8" w:id="5"/>
      <w:bookmarkEnd w:id="5"/>
      <w:r w:rsidDel="00000000" w:rsidR="00000000" w:rsidRPr="00000000">
        <w:rPr>
          <w:b w:val="1"/>
          <w:color w:val="3c78d8"/>
          <w:rtl w:val="0"/>
        </w:rPr>
        <w:t xml:space="preserve">2.  Actividad</w:t>
      </w:r>
      <w:r w:rsidDel="00000000" w:rsidR="00000000" w:rsidRPr="00000000">
        <w:rPr>
          <w:rtl w:val="0"/>
        </w:rPr>
      </w:r>
    </w:p>
    <w:p w:rsidR="00000000" w:rsidDel="00000000" w:rsidP="00000000" w:rsidRDefault="00000000" w:rsidRPr="00000000" w14:paraId="00000051">
      <w:pPr>
        <w:pStyle w:val="Heading3"/>
        <w:rPr>
          <w:b w:val="1"/>
          <w:color w:val="3c78d8"/>
          <w:sz w:val="32"/>
          <w:szCs w:val="32"/>
        </w:rPr>
      </w:pPr>
      <w:bookmarkStart w:colFirst="0" w:colLast="0" w:name="_t8cwbo6n4466" w:id="6"/>
      <w:bookmarkEnd w:id="6"/>
      <w:r w:rsidDel="00000000" w:rsidR="00000000" w:rsidRPr="00000000">
        <w:rPr>
          <w:b w:val="1"/>
          <w:color w:val="3c78d8"/>
          <w:sz w:val="32"/>
          <w:szCs w:val="32"/>
          <w:rtl w:val="0"/>
        </w:rPr>
        <w:t xml:space="preserve">2.1 Código explicado </w:t>
      </w:r>
    </w:p>
    <w:p w:rsidR="00000000" w:rsidDel="00000000" w:rsidP="00000000" w:rsidRDefault="00000000" w:rsidRPr="00000000" w14:paraId="00000052">
      <w:pPr>
        <w:pStyle w:val="Heading4"/>
        <w:rPr>
          <w:b w:val="1"/>
          <w:color w:val="3c78d8"/>
          <w:sz w:val="26"/>
          <w:szCs w:val="26"/>
        </w:rPr>
      </w:pPr>
      <w:bookmarkStart w:colFirst="0" w:colLast="0" w:name="_klshywv1sk4j" w:id="7"/>
      <w:bookmarkEnd w:id="7"/>
      <w:r w:rsidDel="00000000" w:rsidR="00000000" w:rsidRPr="00000000">
        <w:rPr>
          <w:b w:val="1"/>
          <w:color w:val="3c78d8"/>
          <w:sz w:val="26"/>
          <w:szCs w:val="26"/>
          <w:rtl w:val="0"/>
        </w:rPr>
        <w:t xml:space="preserve">2.1.1 Imports</w:t>
      </w:r>
    </w:p>
    <w:p w:rsidR="00000000" w:rsidDel="00000000" w:rsidP="00000000" w:rsidRDefault="00000000" w:rsidRPr="00000000" w14:paraId="00000053">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Imports</w:t>
      </w:r>
    </w:p>
    <w:p w:rsidR="00000000" w:rsidDel="00000000" w:rsidP="00000000" w:rsidRDefault="00000000" w:rsidRPr="00000000" w14:paraId="0000005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sklearn.datasets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load_iris</w:t>
      </w:r>
    </w:p>
    <w:p w:rsidR="00000000" w:rsidDel="00000000" w:rsidP="00000000" w:rsidRDefault="00000000" w:rsidRPr="00000000" w14:paraId="0000005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sklearn.model_selection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train_test_split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cross_val_score</w:t>
      </w:r>
    </w:p>
    <w:p w:rsidR="00000000" w:rsidDel="00000000" w:rsidP="00000000" w:rsidRDefault="00000000" w:rsidRPr="00000000" w14:paraId="0000005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sklearn.naive_bayes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GaussianNB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MultinomialNB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BernoulliNB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ComplementNB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CategoricalNB</w:t>
      </w:r>
    </w:p>
    <w:p w:rsidR="00000000" w:rsidDel="00000000" w:rsidP="00000000" w:rsidRDefault="00000000" w:rsidRPr="00000000" w14:paraId="0000005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sklearn.preprocessing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KBinsDiscretizer</w:t>
      </w:r>
    </w:p>
    <w:p w:rsidR="00000000" w:rsidDel="00000000" w:rsidP="00000000" w:rsidRDefault="00000000" w:rsidRPr="00000000" w14:paraId="0000005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sklearn.metrics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accuracy_score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4"/>
        <w:rPr>
          <w:b w:val="1"/>
          <w:color w:val="3c78d8"/>
          <w:sz w:val="26"/>
          <w:szCs w:val="26"/>
        </w:rPr>
      </w:pPr>
      <w:bookmarkStart w:colFirst="0" w:colLast="0" w:name="_pdoqq9xrcct3" w:id="8"/>
      <w:bookmarkEnd w:id="8"/>
      <w:r w:rsidDel="00000000" w:rsidR="00000000" w:rsidRPr="00000000">
        <w:rPr>
          <w:b w:val="1"/>
          <w:color w:val="3c78d8"/>
          <w:sz w:val="26"/>
          <w:szCs w:val="26"/>
          <w:rtl w:val="0"/>
        </w:rPr>
        <w:t xml:space="preserve">2.1.2 Carga de los datos</w:t>
      </w:r>
    </w:p>
    <w:p w:rsidR="00000000" w:rsidDel="00000000" w:rsidP="00000000" w:rsidRDefault="00000000" w:rsidRPr="00000000" w14:paraId="0000005B">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Iris data Load</w:t>
      </w:r>
    </w:p>
    <w:p w:rsidR="00000000" w:rsidDel="00000000" w:rsidP="00000000" w:rsidRDefault="00000000" w:rsidRPr="00000000" w14:paraId="0000005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data = load_iris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 = data.data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data.target</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4"/>
        <w:rPr>
          <w:b w:val="1"/>
          <w:color w:val="3c78d8"/>
          <w:sz w:val="26"/>
          <w:szCs w:val="26"/>
        </w:rPr>
      </w:pPr>
      <w:bookmarkStart w:colFirst="0" w:colLast="0" w:name="_cuqn07pgkb5i" w:id="9"/>
      <w:bookmarkEnd w:id="9"/>
      <w:r w:rsidDel="00000000" w:rsidR="00000000" w:rsidRPr="00000000">
        <w:rPr>
          <w:b w:val="1"/>
          <w:color w:val="3c78d8"/>
          <w:sz w:val="26"/>
          <w:szCs w:val="26"/>
          <w:rtl w:val="0"/>
        </w:rPr>
        <w:t xml:space="preserve">2.1.3 División en train y test</w:t>
      </w:r>
    </w:p>
    <w:p w:rsidR="00000000" w:rsidDel="00000000" w:rsidP="00000000" w:rsidRDefault="00000000" w:rsidRPr="00000000" w14:paraId="0000006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Train and test data split</w:t>
      </w:r>
    </w:p>
    <w:p w:rsidR="00000000" w:rsidDel="00000000" w:rsidP="00000000" w:rsidRDefault="00000000" w:rsidRPr="00000000" w14:paraId="0000006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y_test = train_test_split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test_size=</w:t>
      </w:r>
      <w:r w:rsidDel="00000000" w:rsidR="00000000" w:rsidRPr="00000000">
        <w:rPr>
          <w:rFonts w:ascii="Courier New" w:cs="Courier New" w:eastAsia="Courier New" w:hAnsi="Courier New"/>
          <w:color w:val="b5cea8"/>
          <w:sz w:val="21"/>
          <w:szCs w:val="21"/>
          <w:rtl w:val="0"/>
        </w:rPr>
        <w:t xml:space="preserve">0.2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4"/>
        <w:rPr>
          <w:b w:val="1"/>
          <w:color w:val="3c78d8"/>
          <w:sz w:val="26"/>
          <w:szCs w:val="26"/>
        </w:rPr>
      </w:pPr>
      <w:bookmarkStart w:colFirst="0" w:colLast="0" w:name="_u8jl47tqd8ox" w:id="10"/>
      <w:bookmarkEnd w:id="10"/>
      <w:r w:rsidDel="00000000" w:rsidR="00000000" w:rsidRPr="00000000">
        <w:rPr>
          <w:b w:val="1"/>
          <w:color w:val="3c78d8"/>
          <w:sz w:val="26"/>
          <w:szCs w:val="26"/>
          <w:rtl w:val="0"/>
        </w:rPr>
        <w:t xml:space="preserve">2.1.4 Modelos Naive Bayes</w:t>
      </w:r>
    </w:p>
    <w:p w:rsidR="00000000" w:rsidDel="00000000" w:rsidP="00000000" w:rsidRDefault="00000000" w:rsidRPr="00000000" w14:paraId="00000065">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Naive Bayes Models</w:t>
      </w:r>
    </w:p>
    <w:p w:rsidR="00000000" w:rsidDel="00000000" w:rsidP="00000000" w:rsidRDefault="00000000" w:rsidRPr="00000000" w14:paraId="0000006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models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"GaussianNB"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GaussianNB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"MultinomialNB"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MultinomialNB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"BernoulliNB"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BernoulliNB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"ComplementNB"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ComplementNB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4"/>
        <w:rPr>
          <w:b w:val="1"/>
          <w:color w:val="3c78d8"/>
          <w:sz w:val="26"/>
          <w:szCs w:val="26"/>
        </w:rPr>
      </w:pPr>
      <w:bookmarkStart w:colFirst="0" w:colLast="0" w:name="_zbas7eqhp81v" w:id="11"/>
      <w:bookmarkEnd w:id="11"/>
      <w:r w:rsidDel="00000000" w:rsidR="00000000" w:rsidRPr="00000000">
        <w:rPr>
          <w:rtl w:val="0"/>
        </w:rPr>
      </w:r>
    </w:p>
    <w:p w:rsidR="00000000" w:rsidDel="00000000" w:rsidP="00000000" w:rsidRDefault="00000000" w:rsidRPr="00000000" w14:paraId="0000006E">
      <w:pPr>
        <w:pStyle w:val="Heading4"/>
        <w:rPr>
          <w:b w:val="1"/>
          <w:color w:val="3c78d8"/>
          <w:sz w:val="26"/>
          <w:szCs w:val="26"/>
        </w:rPr>
      </w:pPr>
      <w:bookmarkStart w:colFirst="0" w:colLast="0" w:name="_ktbp8em18yn5" w:id="12"/>
      <w:bookmarkEnd w:id="12"/>
      <w:r w:rsidDel="00000000" w:rsidR="00000000" w:rsidRPr="00000000">
        <w:rPr>
          <w:b w:val="1"/>
          <w:color w:val="3c78d8"/>
          <w:sz w:val="26"/>
          <w:szCs w:val="26"/>
          <w:rtl w:val="0"/>
        </w:rPr>
        <w:t xml:space="preserve">2.1.5 Discretización de los datos para CategoricalNB</w:t>
      </w:r>
    </w:p>
    <w:p w:rsidR="00000000" w:rsidDel="00000000" w:rsidP="00000000" w:rsidRDefault="00000000" w:rsidRPr="00000000" w14:paraId="0000006F">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Para CategoricalNB, data discretization</w:t>
      </w:r>
    </w:p>
    <w:p w:rsidR="00000000" w:rsidDel="00000000" w:rsidP="00000000" w:rsidRDefault="00000000" w:rsidRPr="00000000" w14:paraId="0000007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categorical_encoder = KBinsDiscretizer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n_bins=</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encode=</w:t>
      </w:r>
      <w:r w:rsidDel="00000000" w:rsidR="00000000" w:rsidRPr="00000000">
        <w:rPr>
          <w:rFonts w:ascii="Courier New" w:cs="Courier New" w:eastAsia="Courier New" w:hAnsi="Courier New"/>
          <w:color w:val="ce9178"/>
          <w:sz w:val="21"/>
          <w:szCs w:val="21"/>
          <w:rtl w:val="0"/>
        </w:rPr>
        <w:t xml:space="preserve">'ordinal'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strategy=</w:t>
      </w:r>
      <w:r w:rsidDel="00000000" w:rsidR="00000000" w:rsidRPr="00000000">
        <w:rPr>
          <w:rFonts w:ascii="Courier New" w:cs="Courier New" w:eastAsia="Courier New" w:hAnsi="Courier New"/>
          <w:color w:val="ce9178"/>
          <w:sz w:val="21"/>
          <w:szCs w:val="21"/>
          <w:rtl w:val="0"/>
        </w:rPr>
        <w:t xml:space="preserve">'uniform'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X_categorical = categorical_encoder.fit_transform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"CategoricalNB"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CategoricalNB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4"/>
        <w:rPr>
          <w:b w:val="1"/>
          <w:color w:val="3c78d8"/>
          <w:sz w:val="26"/>
          <w:szCs w:val="26"/>
        </w:rPr>
      </w:pPr>
      <w:bookmarkStart w:colFirst="0" w:colLast="0" w:name="_a91fw2mukk80" w:id="13"/>
      <w:bookmarkEnd w:id="13"/>
      <w:r w:rsidDel="00000000" w:rsidR="00000000" w:rsidRPr="00000000">
        <w:rPr>
          <w:b w:val="1"/>
          <w:color w:val="3c78d8"/>
          <w:sz w:val="26"/>
          <w:szCs w:val="26"/>
          <w:rtl w:val="0"/>
        </w:rPr>
        <w:t xml:space="preserve">2.1.7 Tabla solicitada</w:t>
      </w:r>
    </w:p>
    <w:p w:rsidR="00000000" w:rsidDel="00000000" w:rsidP="00000000" w:rsidRDefault="00000000" w:rsidRPr="00000000" w14:paraId="00000075">
      <w:pPr>
        <w:rPr>
          <w:sz w:val="24"/>
          <w:szCs w:val="24"/>
        </w:rPr>
      </w:pPr>
      <w:r w:rsidDel="00000000" w:rsidR="00000000" w:rsidRPr="00000000">
        <w:rPr>
          <w:sz w:val="24"/>
          <w:szCs w:val="24"/>
          <w:rtl w:val="0"/>
        </w:rPr>
        <w:t xml:space="preserve">Estructura:</w:t>
      </w:r>
      <w:r w:rsidDel="00000000" w:rsidR="00000000" w:rsidRPr="00000000">
        <w:rPr>
          <w:rtl w:val="0"/>
        </w:rPr>
      </w:r>
    </w:p>
    <w:p w:rsidR="00000000" w:rsidDel="00000000" w:rsidP="00000000" w:rsidRDefault="00000000" w:rsidRPr="00000000" w14:paraId="00000076">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Results</w:t>
      </w:r>
    </w:p>
    <w:p w:rsidR="00000000" w:rsidDel="00000000" w:rsidP="00000000" w:rsidRDefault="00000000" w:rsidRPr="00000000" w14:paraId="0000007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results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"Model"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"Without Cross-Validation"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"With Cross-Validation"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Relleno  de los resultados:</w:t>
      </w:r>
    </w:p>
    <w:p w:rsidR="00000000" w:rsidDel="00000000" w:rsidP="00000000" w:rsidRDefault="00000000" w:rsidRPr="00000000" w14:paraId="0000007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model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models.items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B">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with NO cross validation</w:t>
      </w:r>
    </w:p>
    <w:p w:rsidR="00000000" w:rsidDel="00000000" w:rsidP="00000000" w:rsidRDefault="00000000" w:rsidRPr="00000000" w14:paraId="0000007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y_pred = model.predict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accuracy = accuracy_score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y_pred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0">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with cross validation</w:t>
      </w:r>
    </w:p>
    <w:p w:rsidR="00000000" w:rsidDel="00000000" w:rsidP="00000000" w:rsidRDefault="00000000" w:rsidRPr="00000000" w14:paraId="0000008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name == </w:t>
      </w:r>
      <w:r w:rsidDel="00000000" w:rsidR="00000000" w:rsidRPr="00000000">
        <w:rPr>
          <w:rFonts w:ascii="Courier New" w:cs="Courier New" w:eastAsia="Courier New" w:hAnsi="Courier New"/>
          <w:color w:val="ce9178"/>
          <w:sz w:val="21"/>
          <w:szCs w:val="21"/>
          <w:rtl w:val="0"/>
        </w:rPr>
        <w:t xml:space="preserve">"CategoricalNB"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cv_scores = cross_val_score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model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X_categorical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cv=</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cv_scores = cross_val_score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model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cv=</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rFonts w:ascii="Courier New" w:cs="Courier New" w:eastAsia="Courier New" w:hAnsi="Courier New"/>
          <w:b w:val="1"/>
          <w:color w:val="6aa94f"/>
          <w:sz w:val="21"/>
          <w:szCs w:val="21"/>
        </w:rPr>
      </w:pPr>
      <w:r w:rsidDel="00000000" w:rsidR="00000000" w:rsidRPr="00000000">
        <w:rPr>
          <w:sz w:val="24"/>
          <w:szCs w:val="24"/>
          <w:rtl w:val="0"/>
        </w:rPr>
        <w:t xml:space="preserve">Guardado en la tabla:</w:t>
      </w:r>
      <w:r w:rsidDel="00000000" w:rsidR="00000000" w:rsidRPr="00000000">
        <w:rPr>
          <w:rtl w:val="0"/>
        </w:rPr>
      </w:r>
    </w:p>
    <w:p w:rsidR="00000000" w:rsidDel="00000000" w:rsidP="00000000" w:rsidRDefault="00000000" w:rsidRPr="00000000" w14:paraId="0000008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a94f"/>
          <w:sz w:val="21"/>
          <w:szCs w:val="21"/>
          <w:rtl w:val="0"/>
        </w:rPr>
        <w:t xml:space="preserve"># Save results</w:t>
      </w:r>
      <w:r w:rsidDel="00000000" w:rsidR="00000000" w:rsidRPr="00000000">
        <w:rPr>
          <w:rtl w:val="0"/>
        </w:rPr>
      </w:r>
    </w:p>
    <w:p w:rsidR="00000000" w:rsidDel="00000000" w:rsidP="00000000" w:rsidRDefault="00000000" w:rsidRPr="00000000" w14:paraId="00000088">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results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"Model"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.append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name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89">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results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"Without Cross-Validation"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.append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accuracy</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8A">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results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"With Cross-Validation"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.append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cv_scores.mean</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4"/>
        <w:rPr>
          <w:b w:val="1"/>
          <w:color w:val="3c78d8"/>
          <w:sz w:val="26"/>
          <w:szCs w:val="26"/>
        </w:rPr>
      </w:pPr>
      <w:bookmarkStart w:colFirst="0" w:colLast="0" w:name="_wd681ibl8726" w:id="14"/>
      <w:bookmarkEnd w:id="14"/>
      <w:r w:rsidDel="00000000" w:rsidR="00000000" w:rsidRPr="00000000">
        <w:rPr>
          <w:b w:val="1"/>
          <w:color w:val="3c78d8"/>
          <w:sz w:val="26"/>
          <w:szCs w:val="26"/>
          <w:rtl w:val="0"/>
        </w:rPr>
        <w:t xml:space="preserve">2.1.8 Mostrar los resultados</w:t>
      </w:r>
    </w:p>
    <w:p w:rsidR="00000000" w:rsidDel="00000000" w:rsidP="00000000" w:rsidRDefault="00000000" w:rsidRPr="00000000" w14:paraId="0000008D">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Show results</w:t>
      </w:r>
    </w:p>
    <w:p w:rsidR="00000000" w:rsidDel="00000000" w:rsidP="00000000" w:rsidRDefault="00000000" w:rsidRPr="00000000" w14:paraId="0000008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pandas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pd</w:t>
      </w:r>
    </w:p>
    <w:p w:rsidR="00000000" w:rsidDel="00000000" w:rsidP="00000000" w:rsidRDefault="00000000" w:rsidRPr="00000000" w14:paraId="0000008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results_df = pd.DataFrame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results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results_df</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3"/>
        <w:rPr>
          <w:b w:val="1"/>
          <w:color w:val="3c78d8"/>
          <w:sz w:val="32"/>
          <w:szCs w:val="32"/>
        </w:rPr>
      </w:pPr>
      <w:bookmarkStart w:colFirst="0" w:colLast="0" w:name="_3lpnw9h36rml" w:id="15"/>
      <w:bookmarkEnd w:id="15"/>
      <w:r w:rsidDel="00000000" w:rsidR="00000000" w:rsidRPr="00000000">
        <w:rPr>
          <w:rtl w:val="0"/>
        </w:rPr>
      </w:r>
    </w:p>
    <w:p w:rsidR="00000000" w:rsidDel="00000000" w:rsidP="00000000" w:rsidRDefault="00000000" w:rsidRPr="00000000" w14:paraId="00000093">
      <w:pPr>
        <w:pStyle w:val="Heading3"/>
        <w:rPr>
          <w:b w:val="1"/>
          <w:color w:val="3c78d8"/>
          <w:sz w:val="32"/>
          <w:szCs w:val="32"/>
        </w:rPr>
      </w:pPr>
      <w:bookmarkStart w:colFirst="0" w:colLast="0" w:name="_3aqdhxjrhq7b" w:id="16"/>
      <w:bookmarkEnd w:id="16"/>
      <w:r w:rsidDel="00000000" w:rsidR="00000000" w:rsidRPr="00000000">
        <w:rPr>
          <w:b w:val="1"/>
          <w:color w:val="3c78d8"/>
          <w:sz w:val="32"/>
          <w:szCs w:val="32"/>
          <w:rtl w:val="0"/>
        </w:rPr>
        <w:t xml:space="preserve">2.2 Código completo</w:t>
      </w:r>
    </w:p>
    <w:p w:rsidR="00000000" w:rsidDel="00000000" w:rsidP="00000000" w:rsidRDefault="00000000" w:rsidRPr="00000000" w14:paraId="00000094">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Imports</w:t>
      </w:r>
    </w:p>
    <w:p w:rsidR="00000000" w:rsidDel="00000000" w:rsidP="00000000" w:rsidRDefault="00000000" w:rsidRPr="00000000" w14:paraId="0000009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sklearn.datasets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load_iris</w:t>
      </w:r>
    </w:p>
    <w:p w:rsidR="00000000" w:rsidDel="00000000" w:rsidP="00000000" w:rsidRDefault="00000000" w:rsidRPr="00000000" w14:paraId="0000009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sklearn.model_selection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train_test_split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cross_val_score</w:t>
      </w:r>
    </w:p>
    <w:p w:rsidR="00000000" w:rsidDel="00000000" w:rsidP="00000000" w:rsidRDefault="00000000" w:rsidRPr="00000000" w14:paraId="0000009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sklearn.naive_bayes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GaussianNB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MultinomialNB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BernoulliNB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ComplementNB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CategoricalNB</w:t>
      </w:r>
    </w:p>
    <w:p w:rsidR="00000000" w:rsidDel="00000000" w:rsidP="00000000" w:rsidRDefault="00000000" w:rsidRPr="00000000" w14:paraId="0000009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sklearn.preprocessing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KBinsDiscretizer</w:t>
      </w:r>
    </w:p>
    <w:p w:rsidR="00000000" w:rsidDel="00000000" w:rsidP="00000000" w:rsidRDefault="00000000" w:rsidRPr="00000000" w14:paraId="0000009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sklearn.metrics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accuracy_score</w:t>
      </w:r>
    </w:p>
    <w:p w:rsidR="00000000" w:rsidDel="00000000" w:rsidP="00000000" w:rsidRDefault="00000000" w:rsidRPr="00000000" w14:paraId="0000009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B">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Iris data Load</w:t>
      </w:r>
    </w:p>
    <w:p w:rsidR="00000000" w:rsidDel="00000000" w:rsidP="00000000" w:rsidRDefault="00000000" w:rsidRPr="00000000" w14:paraId="0000009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data = load_iris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 = data.data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data.target</w:t>
      </w:r>
    </w:p>
    <w:p w:rsidR="00000000" w:rsidDel="00000000" w:rsidP="00000000" w:rsidRDefault="00000000" w:rsidRPr="00000000" w14:paraId="0000009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F">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Train and test data split</w:t>
      </w:r>
    </w:p>
    <w:p w:rsidR="00000000" w:rsidDel="00000000" w:rsidP="00000000" w:rsidRDefault="00000000" w:rsidRPr="00000000" w14:paraId="000000A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y_test = train_test_split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test_size=</w:t>
      </w:r>
      <w:r w:rsidDel="00000000" w:rsidR="00000000" w:rsidRPr="00000000">
        <w:rPr>
          <w:rFonts w:ascii="Courier New" w:cs="Courier New" w:eastAsia="Courier New" w:hAnsi="Courier New"/>
          <w:color w:val="b5cea8"/>
          <w:sz w:val="21"/>
          <w:szCs w:val="21"/>
          <w:rtl w:val="0"/>
        </w:rPr>
        <w:t xml:space="preserve">0.2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2">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Naive Bayes Models</w:t>
      </w:r>
    </w:p>
    <w:p w:rsidR="00000000" w:rsidDel="00000000" w:rsidP="00000000" w:rsidRDefault="00000000" w:rsidRPr="00000000" w14:paraId="000000A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models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"GaussianNB"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GaussianNB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"MultinomialNB"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MultinomialNB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"BernoulliNB"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BernoulliNB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"ComplementNB"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ComplementNB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Para CategoricalNB, data discretization</w:t>
      </w:r>
    </w:p>
    <w:p w:rsidR="00000000" w:rsidDel="00000000" w:rsidP="00000000" w:rsidRDefault="00000000" w:rsidRPr="00000000" w14:paraId="000000A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categorical_encoder = KBinsDiscretizer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n_bins=</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encode=</w:t>
      </w:r>
      <w:r w:rsidDel="00000000" w:rsidR="00000000" w:rsidRPr="00000000">
        <w:rPr>
          <w:rFonts w:ascii="Courier New" w:cs="Courier New" w:eastAsia="Courier New" w:hAnsi="Courier New"/>
          <w:color w:val="ce9178"/>
          <w:sz w:val="21"/>
          <w:szCs w:val="21"/>
          <w:rtl w:val="0"/>
        </w:rPr>
        <w:t xml:space="preserve">'ordinal'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strategy=</w:t>
      </w:r>
      <w:r w:rsidDel="00000000" w:rsidR="00000000" w:rsidRPr="00000000">
        <w:rPr>
          <w:rFonts w:ascii="Courier New" w:cs="Courier New" w:eastAsia="Courier New" w:hAnsi="Courier New"/>
          <w:color w:val="ce9178"/>
          <w:sz w:val="21"/>
          <w:szCs w:val="21"/>
          <w:rtl w:val="0"/>
        </w:rPr>
        <w:t xml:space="preserve">'uniform'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X_categorical = categorical_encoder.fit_transform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"CategoricalNB"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CategoricalNB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F">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Results</w:t>
      </w:r>
    </w:p>
    <w:p w:rsidR="00000000" w:rsidDel="00000000" w:rsidP="00000000" w:rsidRDefault="00000000" w:rsidRPr="00000000" w14:paraId="000000B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results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"Model"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"Without Cross-Validation"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"With Cross-Validation"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model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models.items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3">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with NO cross validation</w:t>
      </w:r>
    </w:p>
    <w:p w:rsidR="00000000" w:rsidDel="00000000" w:rsidP="00000000" w:rsidRDefault="00000000" w:rsidRPr="00000000" w14:paraId="000000B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y_pred = model.predict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accuracy = accuracy_score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y_pred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8">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with cross validation</w:t>
      </w:r>
    </w:p>
    <w:p w:rsidR="00000000" w:rsidDel="00000000" w:rsidP="00000000" w:rsidRDefault="00000000" w:rsidRPr="00000000" w14:paraId="000000B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name == </w:t>
      </w:r>
      <w:r w:rsidDel="00000000" w:rsidR="00000000" w:rsidRPr="00000000">
        <w:rPr>
          <w:rFonts w:ascii="Courier New" w:cs="Courier New" w:eastAsia="Courier New" w:hAnsi="Courier New"/>
          <w:color w:val="ce9178"/>
          <w:sz w:val="21"/>
          <w:szCs w:val="21"/>
          <w:rtl w:val="0"/>
        </w:rPr>
        <w:t xml:space="preserve">"CategoricalNB"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cv_scores = cross_val_score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model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X_categorical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cv=</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cv_scores = cross_val_score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model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cv=</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E">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Save results</w:t>
      </w:r>
    </w:p>
    <w:p w:rsidR="00000000" w:rsidDel="00000000" w:rsidP="00000000" w:rsidRDefault="00000000" w:rsidRPr="00000000" w14:paraId="000000B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results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"Model"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results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"Without Cross-Validation"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accuracy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results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"With Cross-Validation"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cv_scores.mean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3">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Show results</w:t>
      </w:r>
    </w:p>
    <w:p w:rsidR="00000000" w:rsidDel="00000000" w:rsidP="00000000" w:rsidRDefault="00000000" w:rsidRPr="00000000" w14:paraId="000000C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pandas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pd</w:t>
      </w:r>
    </w:p>
    <w:p w:rsidR="00000000" w:rsidDel="00000000" w:rsidP="00000000" w:rsidRDefault="00000000" w:rsidRPr="00000000" w14:paraId="000000C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results_df = pd.DataFrame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results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results_df</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3"/>
        <w:rPr>
          <w:b w:val="1"/>
          <w:color w:val="3c78d8"/>
          <w:sz w:val="32"/>
          <w:szCs w:val="32"/>
        </w:rPr>
      </w:pPr>
      <w:bookmarkStart w:colFirst="0" w:colLast="0" w:name="_mgz246po6pqf" w:id="17"/>
      <w:bookmarkEnd w:id="17"/>
      <w:r w:rsidDel="00000000" w:rsidR="00000000" w:rsidRPr="00000000">
        <w:rPr>
          <w:b w:val="1"/>
          <w:color w:val="3c78d8"/>
          <w:sz w:val="32"/>
          <w:szCs w:val="32"/>
          <w:rtl w:val="0"/>
        </w:rPr>
        <w:t xml:space="preserve">2.3 Justificación de los resultados</w:t>
      </w:r>
    </w:p>
    <w:p w:rsidR="00000000" w:rsidDel="00000000" w:rsidP="00000000" w:rsidRDefault="00000000" w:rsidRPr="00000000" w14:paraId="000000CA">
      <w:pPr>
        <w:rPr/>
      </w:pPr>
      <w:r w:rsidDel="00000000" w:rsidR="00000000" w:rsidRPr="00000000">
        <w:rPr/>
        <w:drawing>
          <wp:inline distB="114300" distT="114300" distL="114300" distR="114300">
            <wp:extent cx="5010150" cy="123825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01015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sz w:val="24"/>
          <w:szCs w:val="24"/>
          <w:rtl w:val="0"/>
        </w:rPr>
        <w:t xml:space="preserve">Los resultados obtenidos parecen razonables y están alineados con el comportamiento esperado de los diferentes modelos Naive Bayes al aplicarse al conjunto de datos Iris.</w:t>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rPr>
          <w:b w:val="1"/>
          <w:sz w:val="24"/>
          <w:szCs w:val="24"/>
        </w:rPr>
      </w:pPr>
      <w:r w:rsidDel="00000000" w:rsidR="00000000" w:rsidRPr="00000000">
        <w:rPr>
          <w:b w:val="1"/>
          <w:sz w:val="24"/>
          <w:szCs w:val="24"/>
          <w:rtl w:val="0"/>
        </w:rPr>
        <w:t xml:space="preserve">GaussianNB</w:t>
      </w:r>
    </w:p>
    <w:p w:rsidR="00000000" w:rsidDel="00000000" w:rsidP="00000000" w:rsidRDefault="00000000" w:rsidRPr="00000000" w14:paraId="000000CF">
      <w:pPr>
        <w:rPr>
          <w:sz w:val="24"/>
          <w:szCs w:val="24"/>
        </w:rPr>
      </w:pPr>
      <w:r w:rsidDel="00000000" w:rsidR="00000000" w:rsidRPr="00000000">
        <w:rPr>
          <w:sz w:val="24"/>
          <w:szCs w:val="24"/>
          <w:rtl w:val="0"/>
        </w:rPr>
        <w:t xml:space="preserve">Trabaja bien con datos continuos y distribuciones gaussianas.</w:t>
      </w:r>
    </w:p>
    <w:p w:rsidR="00000000" w:rsidDel="00000000" w:rsidP="00000000" w:rsidRDefault="00000000" w:rsidRPr="00000000" w14:paraId="000000D0">
      <w:pPr>
        <w:rPr>
          <w:sz w:val="24"/>
          <w:szCs w:val="24"/>
        </w:rPr>
      </w:pPr>
      <w:r w:rsidDel="00000000" w:rsidR="00000000" w:rsidRPr="00000000">
        <w:rPr>
          <w:sz w:val="24"/>
          <w:szCs w:val="24"/>
          <w:rtl w:val="0"/>
        </w:rPr>
        <w:t xml:space="preserve">Resultados esperados: Una precisión alta (generalmente &gt;90%), tanto con como sin validación cruzada.</w:t>
      </w:r>
    </w:p>
    <w:p w:rsidR="00000000" w:rsidDel="00000000" w:rsidP="00000000" w:rsidRDefault="00000000" w:rsidRPr="00000000" w14:paraId="000000D1">
      <w:pPr>
        <w:rPr>
          <w:sz w:val="24"/>
          <w:szCs w:val="24"/>
        </w:rPr>
      </w:pPr>
      <w:r w:rsidDel="00000000" w:rsidR="00000000" w:rsidRPr="00000000">
        <w:rPr>
          <w:sz w:val="24"/>
          <w:szCs w:val="24"/>
          <w:rtl w:val="0"/>
        </w:rPr>
        <w:t xml:space="preserve">Los resultados para GaussianNB (1.0 sin CV, 0.9533 con CV) son consistentes y razonables.</w:t>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b w:val="1"/>
          <w:sz w:val="24"/>
          <w:szCs w:val="24"/>
        </w:rPr>
      </w:pPr>
      <w:r w:rsidDel="00000000" w:rsidR="00000000" w:rsidRPr="00000000">
        <w:rPr>
          <w:b w:val="1"/>
          <w:sz w:val="24"/>
          <w:szCs w:val="24"/>
          <w:rtl w:val="0"/>
        </w:rPr>
        <w:t xml:space="preserve">MultinomialNB</w:t>
      </w:r>
    </w:p>
    <w:p w:rsidR="00000000" w:rsidDel="00000000" w:rsidP="00000000" w:rsidRDefault="00000000" w:rsidRPr="00000000" w14:paraId="000000D4">
      <w:pPr>
        <w:rPr>
          <w:sz w:val="24"/>
          <w:szCs w:val="24"/>
        </w:rPr>
      </w:pPr>
      <w:r w:rsidDel="00000000" w:rsidR="00000000" w:rsidRPr="00000000">
        <w:rPr>
          <w:sz w:val="24"/>
          <w:szCs w:val="24"/>
          <w:rtl w:val="0"/>
        </w:rPr>
        <w:t xml:space="preserve">Este modelo es más adecuado para datos discretos o de conteo</w:t>
      </w:r>
    </w:p>
    <w:p w:rsidR="00000000" w:rsidDel="00000000" w:rsidP="00000000" w:rsidRDefault="00000000" w:rsidRPr="00000000" w14:paraId="000000D5">
      <w:pPr>
        <w:rPr>
          <w:sz w:val="24"/>
          <w:szCs w:val="24"/>
        </w:rPr>
      </w:pPr>
      <w:r w:rsidDel="00000000" w:rsidR="00000000" w:rsidRPr="00000000">
        <w:rPr>
          <w:sz w:val="24"/>
          <w:szCs w:val="24"/>
          <w:rtl w:val="0"/>
        </w:rPr>
        <w:t xml:space="preserve">Una precisión algo menor que GaussianNB</w:t>
      </w:r>
    </w:p>
    <w:p w:rsidR="00000000" w:rsidDel="00000000" w:rsidP="00000000" w:rsidRDefault="00000000" w:rsidRPr="00000000" w14:paraId="000000D6">
      <w:pPr>
        <w:rPr>
          <w:sz w:val="24"/>
          <w:szCs w:val="24"/>
        </w:rPr>
      </w:pPr>
      <w:r w:rsidDel="00000000" w:rsidR="00000000" w:rsidRPr="00000000">
        <w:rPr>
          <w:sz w:val="24"/>
          <w:szCs w:val="24"/>
          <w:rtl w:val="0"/>
        </w:rPr>
        <w:t xml:space="preserve">Los resultados (0.9 sin CV, 0.9533 con CV) sugieren que MultinomialNB se beneficia de la validación cruzada. Esto es plausible, ya que la CV suaviza posibles sesgos de la partición inicial.</w:t>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b w:val="1"/>
          <w:sz w:val="24"/>
          <w:szCs w:val="24"/>
        </w:rPr>
      </w:pPr>
      <w:r w:rsidDel="00000000" w:rsidR="00000000" w:rsidRPr="00000000">
        <w:rPr>
          <w:b w:val="1"/>
          <w:sz w:val="24"/>
          <w:szCs w:val="24"/>
          <w:rtl w:val="0"/>
        </w:rPr>
        <w:t xml:space="preserve">BernoulliNB</w:t>
      </w:r>
    </w:p>
    <w:p w:rsidR="00000000" w:rsidDel="00000000" w:rsidP="00000000" w:rsidRDefault="00000000" w:rsidRPr="00000000" w14:paraId="000000D9">
      <w:pPr>
        <w:rPr>
          <w:sz w:val="24"/>
          <w:szCs w:val="24"/>
        </w:rPr>
      </w:pPr>
      <w:r w:rsidDel="00000000" w:rsidR="00000000" w:rsidRPr="00000000">
        <w:rPr>
          <w:sz w:val="24"/>
          <w:szCs w:val="24"/>
          <w:rtl w:val="0"/>
        </w:rPr>
        <w:t xml:space="preserve">Este modelo es más adecuado para datos binarios</w:t>
      </w:r>
    </w:p>
    <w:p w:rsidR="00000000" w:rsidDel="00000000" w:rsidP="00000000" w:rsidRDefault="00000000" w:rsidRPr="00000000" w14:paraId="000000DA">
      <w:pPr>
        <w:rPr>
          <w:sz w:val="24"/>
          <w:szCs w:val="24"/>
        </w:rPr>
      </w:pPr>
      <w:r w:rsidDel="00000000" w:rsidR="00000000" w:rsidRPr="00000000">
        <w:rPr>
          <w:sz w:val="24"/>
          <w:szCs w:val="24"/>
          <w:rtl w:val="0"/>
        </w:rPr>
        <w:t xml:space="preserve">Precisión significativamente baja</w:t>
      </w:r>
    </w:p>
    <w:p w:rsidR="00000000" w:rsidDel="00000000" w:rsidP="00000000" w:rsidRDefault="00000000" w:rsidRPr="00000000" w14:paraId="000000DB">
      <w:pPr>
        <w:rPr>
          <w:sz w:val="24"/>
          <w:szCs w:val="24"/>
        </w:rPr>
      </w:pPr>
      <w:r w:rsidDel="00000000" w:rsidR="00000000" w:rsidRPr="00000000">
        <w:rPr>
          <w:sz w:val="24"/>
          <w:szCs w:val="24"/>
          <w:rtl w:val="0"/>
        </w:rPr>
        <w:t xml:space="preserve">Los resultados (0.3 sin CV, 0.3333 con CV) reflejan este comportamiento esperado</w:t>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b w:val="1"/>
          <w:sz w:val="24"/>
          <w:szCs w:val="24"/>
        </w:rPr>
      </w:pPr>
      <w:r w:rsidDel="00000000" w:rsidR="00000000" w:rsidRPr="00000000">
        <w:rPr>
          <w:b w:val="1"/>
          <w:sz w:val="24"/>
          <w:szCs w:val="24"/>
          <w:rtl w:val="0"/>
        </w:rPr>
        <w:t xml:space="preserve">ComplementNB</w:t>
      </w:r>
    </w:p>
    <w:p w:rsidR="00000000" w:rsidDel="00000000" w:rsidP="00000000" w:rsidRDefault="00000000" w:rsidRPr="00000000" w14:paraId="000000DE">
      <w:pPr>
        <w:rPr>
          <w:sz w:val="24"/>
          <w:szCs w:val="24"/>
        </w:rPr>
      </w:pPr>
      <w:r w:rsidDel="00000000" w:rsidR="00000000" w:rsidRPr="00000000">
        <w:rPr>
          <w:sz w:val="24"/>
          <w:szCs w:val="24"/>
          <w:rtl w:val="0"/>
        </w:rPr>
        <w:t xml:space="preserve">Es una variante de MultinomialNB diseñada para clases desbalanceadas</w:t>
      </w:r>
    </w:p>
    <w:p w:rsidR="00000000" w:rsidDel="00000000" w:rsidP="00000000" w:rsidRDefault="00000000" w:rsidRPr="00000000" w14:paraId="000000DF">
      <w:pPr>
        <w:rPr>
          <w:sz w:val="24"/>
          <w:szCs w:val="24"/>
        </w:rPr>
      </w:pPr>
      <w:r w:rsidDel="00000000" w:rsidR="00000000" w:rsidRPr="00000000">
        <w:rPr>
          <w:sz w:val="24"/>
          <w:szCs w:val="24"/>
          <w:rtl w:val="0"/>
        </w:rPr>
        <w:t xml:space="preserve">Un desempeño intermedio, mejor que BernoulliNB pero posiblemente inferior a GaussianNB</w:t>
      </w:r>
    </w:p>
    <w:p w:rsidR="00000000" w:rsidDel="00000000" w:rsidP="00000000" w:rsidRDefault="00000000" w:rsidRPr="00000000" w14:paraId="000000E0">
      <w:pPr>
        <w:rPr>
          <w:sz w:val="24"/>
          <w:szCs w:val="24"/>
        </w:rPr>
      </w:pPr>
      <w:r w:rsidDel="00000000" w:rsidR="00000000" w:rsidRPr="00000000">
        <w:rPr>
          <w:sz w:val="24"/>
          <w:szCs w:val="24"/>
          <w:rtl w:val="0"/>
        </w:rPr>
        <w:t xml:space="preserve">Los resultados (0.7 sin CV, 0.6667 con CV) son razonables para este caso</w:t>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rPr>
          <w:b w:val="1"/>
          <w:sz w:val="24"/>
          <w:szCs w:val="24"/>
        </w:rPr>
      </w:pPr>
      <w:r w:rsidDel="00000000" w:rsidR="00000000" w:rsidRPr="00000000">
        <w:rPr>
          <w:b w:val="1"/>
          <w:sz w:val="24"/>
          <w:szCs w:val="24"/>
          <w:rtl w:val="0"/>
        </w:rPr>
        <w:t xml:space="preserve">CategoricalNB</w:t>
      </w:r>
    </w:p>
    <w:p w:rsidR="00000000" w:rsidDel="00000000" w:rsidP="00000000" w:rsidRDefault="00000000" w:rsidRPr="00000000" w14:paraId="000000E3">
      <w:pPr>
        <w:rPr>
          <w:sz w:val="24"/>
          <w:szCs w:val="24"/>
        </w:rPr>
      </w:pPr>
      <w:r w:rsidDel="00000000" w:rsidR="00000000" w:rsidRPr="00000000">
        <w:rPr>
          <w:sz w:val="24"/>
          <w:szCs w:val="24"/>
          <w:rtl w:val="0"/>
        </w:rPr>
        <w:t xml:space="preserve">Este modelo está diseñado específicamente para datos categóricos. Para usarlo con Iris, discretizar los datos es necesario (como hice en el código con KBinsDiscretizer)</w:t>
      </w:r>
    </w:p>
    <w:p w:rsidR="00000000" w:rsidDel="00000000" w:rsidP="00000000" w:rsidRDefault="00000000" w:rsidRPr="00000000" w14:paraId="000000E4">
      <w:pPr>
        <w:rPr>
          <w:sz w:val="24"/>
          <w:szCs w:val="24"/>
        </w:rPr>
      </w:pPr>
      <w:r w:rsidDel="00000000" w:rsidR="00000000" w:rsidRPr="00000000">
        <w:rPr>
          <w:sz w:val="24"/>
          <w:szCs w:val="24"/>
          <w:rtl w:val="0"/>
        </w:rPr>
        <w:t xml:space="preserve">Una precisión muy alta, pero algo menor que GaussianNB, ya que los datos de Iris no son naturalmente categóricos, que es la especialidad de este</w:t>
      </w:r>
    </w:p>
    <w:p w:rsidR="00000000" w:rsidDel="00000000" w:rsidP="00000000" w:rsidRDefault="00000000" w:rsidRPr="00000000" w14:paraId="000000E5">
      <w:pPr>
        <w:rPr>
          <w:sz w:val="24"/>
          <w:szCs w:val="24"/>
        </w:rPr>
      </w:pPr>
      <w:r w:rsidDel="00000000" w:rsidR="00000000" w:rsidRPr="00000000">
        <w:rPr>
          <w:sz w:val="24"/>
          <w:szCs w:val="24"/>
          <w:rtl w:val="0"/>
        </w:rPr>
        <w:t xml:space="preserve">Los resultados (0.9667 sin CV, 0.94 con CV) son consistentes y razonables si los datos fueron discretizados correctamente</w:t>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pStyle w:val="Heading2"/>
        <w:rPr>
          <w:b w:val="1"/>
          <w:color w:val="3c78d8"/>
        </w:rPr>
      </w:pPr>
      <w:bookmarkStart w:colFirst="0" w:colLast="0" w:name="_lmdngf8dlin3" w:id="18"/>
      <w:bookmarkEnd w:id="18"/>
      <w:r w:rsidDel="00000000" w:rsidR="00000000" w:rsidRPr="00000000">
        <w:rPr>
          <w:b w:val="1"/>
          <w:color w:val="3c78d8"/>
          <w:rtl w:val="0"/>
        </w:rPr>
        <w:t xml:space="preserve">3.  Github y Colab</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hyperlink r:id="rId11">
        <w:r w:rsidDel="00000000" w:rsidR="00000000" w:rsidRPr="00000000">
          <w:rPr>
            <w:color w:val="1155cc"/>
            <w:u w:val="single"/>
          </w:rPr>
          <w:drawing>
            <wp:inline distB="114300" distT="114300" distL="114300" distR="114300">
              <wp:extent cx="1481138" cy="1481138"/>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481138" cy="1481138"/>
                      </a:xfrm>
                      <a:prstGeom prst="rect"/>
                      <a:ln/>
                    </pic:spPr>
                  </pic:pic>
                </a:graphicData>
              </a:graphic>
            </wp:inline>
          </w:drawing>
        </w:r>
      </w:hyperlink>
      <w:r w:rsidDel="00000000" w:rsidR="00000000" w:rsidRPr="00000000">
        <w:rPr>
          <w:rtl w:val="0"/>
        </w:rPr>
        <w:t xml:space="preserve"> </w:t>
        <w:tab/>
        <w:tab/>
        <w:tab/>
        <w:tab/>
      </w:r>
      <w:hyperlink r:id="rId13">
        <w:r w:rsidDel="00000000" w:rsidR="00000000" w:rsidRPr="00000000">
          <w:rPr>
            <w:color w:val="1155cc"/>
            <w:u w:val="single"/>
          </w:rPr>
          <w:drawing>
            <wp:inline distB="114300" distT="114300" distL="114300" distR="114300">
              <wp:extent cx="1633538" cy="1633538"/>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633538" cy="163353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ab/>
        <w:tab/>
        <w:tab/>
      </w:r>
      <w:r w:rsidDel="00000000" w:rsidR="00000000" w:rsidRPr="00000000">
        <w:rPr>
          <w:rtl w:val="0"/>
        </w:rPr>
      </w:r>
    </w:p>
    <w:sectPr>
      <w:headerReference r:id="rId15" w:type="default"/>
      <w:headerReference r:id="rId16" w:type="first"/>
      <w:footerReference r:id="rId17" w:type="default"/>
      <w:footerReference r:id="rId18" w:type="first"/>
      <w:pgSz w:h="16834" w:w="11909" w:orient="portrait"/>
      <w:pgMar w:bottom="1440" w:top="1440" w:left="1440" w:right="1440" w:header="283.46456692913387"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F">
    <w:pPr>
      <w:rPr>
        <w:b w:val="1"/>
        <w:color w:val="3c78d8"/>
      </w:rPr>
    </w:pPr>
    <w:r w:rsidDel="00000000" w:rsidR="00000000" w:rsidRPr="00000000">
      <w:rPr>
        <w:b w:val="1"/>
        <w:color w:val="3c78d8"/>
        <w:rtl w:val="0"/>
      </w:rPr>
      <w:t xml:space="preserve">Adrián Yared Armas de la Nuez</w:t>
      <w:tab/>
      <w:tab/>
      <w:tab/>
      <w:tab/>
      <w:tab/>
      <w:tab/>
      <w:tab/>
      <w:tab/>
    </w:r>
    <w:r w:rsidDel="00000000" w:rsidR="00000000" w:rsidRPr="00000000">
      <w:rPr>
        <w:b w:val="1"/>
        <w:color w:val="3c78d8"/>
      </w:rPr>
      <w:fldChar w:fldCharType="begin"/>
      <w:instrText xml:space="preserve">PAGE</w:instrText>
      <w:fldChar w:fldCharType="separate"/>
      <w:fldChar w:fldCharType="end"/>
    </w:r>
    <w:r w:rsidDel="00000000" w:rsidR="00000000" w:rsidRPr="00000000">
      <w:rPr>
        <w:b w:val="1"/>
        <w:color w:val="3c78d8"/>
        <w:rtl w:val="0"/>
      </w:rPr>
      <w:t xml:space="preserve">/7</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D">
    <w:pPr>
      <w:rPr>
        <w:rFonts w:ascii="Roboto" w:cs="Roboto" w:eastAsia="Roboto" w:hAnsi="Roboto"/>
        <w:color w:val="3c78d8"/>
        <w:sz w:val="26"/>
        <w:szCs w:val="26"/>
      </w:rPr>
    </w:pPr>
    <w:r w:rsidDel="00000000" w:rsidR="00000000" w:rsidRPr="00000000">
      <w:rPr/>
      <w:drawing>
        <wp:inline distB="114300" distT="114300" distL="114300" distR="114300">
          <wp:extent cx="785813" cy="785813"/>
          <wp:effectExtent b="0" l="0" r="0" t="0"/>
          <wp:docPr id="1"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785813" cy="785813"/>
                  </a:xfrm>
                  <a:prstGeom prst="rect"/>
                  <a:ln/>
                </pic:spPr>
              </pic:pic>
            </a:graphicData>
          </a:graphic>
        </wp:inline>
      </w:drawing>
    </w:r>
    <w:r w:rsidDel="00000000" w:rsidR="00000000" w:rsidRPr="00000000">
      <w:rPr>
        <w:rtl w:val="0"/>
      </w:rPr>
      <w:t xml:space="preserve">   </w:t>
    </w:r>
    <w:r w:rsidDel="00000000" w:rsidR="00000000" w:rsidRPr="00000000">
      <w:rPr>
        <w:sz w:val="26"/>
        <w:szCs w:val="26"/>
        <w:rtl w:val="0"/>
      </w:rPr>
      <w:t xml:space="preserve">                </w:t>
    </w:r>
    <w:r w:rsidDel="00000000" w:rsidR="00000000" w:rsidRPr="00000000">
      <w:rPr>
        <w:rFonts w:ascii="Roboto" w:cs="Roboto" w:eastAsia="Roboto" w:hAnsi="Roboto"/>
        <w:color w:val="3c78d8"/>
        <w:sz w:val="26"/>
        <w:szCs w:val="26"/>
        <w:rtl w:val="0"/>
      </w:rPr>
      <w:t xml:space="preserve">IRIS con NaiveBayes y Cross Validation</w:t>
    </w:r>
  </w:p>
  <w:p w:rsidR="00000000" w:rsidDel="00000000" w:rsidP="00000000" w:rsidRDefault="00000000" w:rsidRPr="00000000" w14:paraId="000000E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AdrianYArmas/IaBigData/tree/main/SNS/3%20%20-%20Algoritmos%20y%20herramientas%20para%20el%20aprendizaje%20supervisado%20/3.3%20IRIS%20con%20NaiveBayes%20y%20Cross%20Validation" TargetMode="External"/><Relationship Id="rId10" Type="http://schemas.openxmlformats.org/officeDocument/2006/relationships/image" Target="media/image5.png"/><Relationship Id="rId13" Type="http://schemas.openxmlformats.org/officeDocument/2006/relationships/hyperlink" Target="https://colab.research.google.com/drive/1As4RS9v2ZmfWmigcLtcIxykHrW-aI6_i?usp=sharing"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lab.research.google.com/drive/1hwri6X-N_cHmpZs31-zyK2XwRyfA4EGN?usp=sharing" TargetMode="External"/><Relationship Id="rId15" Type="http://schemas.openxmlformats.org/officeDocument/2006/relationships/header" Target="header1.xml"/><Relationship Id="rId14" Type="http://schemas.openxmlformats.org/officeDocument/2006/relationships/image" Target="media/image2.png"/><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6.png"/><Relationship Id="rId18" Type="http://schemas.openxmlformats.org/officeDocument/2006/relationships/footer" Target="footer2.xml"/><Relationship Id="rId7" Type="http://schemas.openxmlformats.org/officeDocument/2006/relationships/image" Target="media/image4.png"/><Relationship Id="rId8" Type="http://schemas.openxmlformats.org/officeDocument/2006/relationships/hyperlink" Target="https://colab.research.google.com/drive/1tjF8jjv33sGhgTL3UjWlQh0iwMypjhAj?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