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b w:val="0"/>
          <w:i w:val="0"/>
          <w:u w:val="none"/>
          <w:vertAlign w:val="baseline"/>
          <w:sz w:val="22.0"/>
          <w:szCs w:val="22.0"/>
          <w:rFonts w:ascii="Calibri"/>
          <w:color w:val="000000"/>
          <w:shadow w:val="0"/>
        </w:rPr>
        <w:t>[{"mes":"Ene","2010 ":"54685","2011 ":"52325","2012 ":"36800","2013 ":"11923","2014 ":"48034"},{"mes":"Feb","2010 ":"25936","2011 ":"43199","2012 ":"55234","2013 ":"66139","2014 ":"70537"},{"mes":"Mar","2010 ":"78711","2011 ":"80837","2012 ":"41583","2013 ":"61602","2014 ":"64930"},{"mes":"Abr","2010 ":"73865","2011 ":"46788","2012 ":"44024","2013 ":"80246","2014 ":"36647"},{"mes":"May","2010 ":"41214","2011 ":"95844","2012 ":"55268","2013 ":"91782","2014 ":"40286"},{"mes":"Jun","2010 ":"54002","2011 ":"84891","2012 ":"28965","2013 ":"29704","2014 ":"58446"},{"mes":"Jul","2010 ":"15161","2011 ":"74390","2012 ":"10770","2013 ":"41962","2014 ":"76313"},{"mes":"Ago","2010 ":"48805","2011 ":"57899","2012 ":"19511","2013 ":"94039","2014 ":"24037"},{"mes":"Sep","2010 ":"80048","2011 ":"72750","2012 ":"94875","2013 ":"21631","2014 ":"34351"},{"mes":"Oct","2010 ":"59804","2011 ":"85497","2012 ":"71139","2013 ":"93829","2014 ":"65742"},{"mes":"Nov","2010 ":"97787","2011 ":"35043","2012 ":"61586","2013 ":"53054","2014 ":"26824"},{"mes":"Dic","2010 ":"91873","2011 ":"97057","2012 ":"11715","2013 ":"20837","2014 ":"26760"}]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2015-03-18T22:19:16Z</dcterms:created>
  <dcterms:modified xsi:type="dcterms:W3CDTF">2015-03-18T22:19:16Z</dcterms:modified>
</cp:coreProperties>
</file>