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html" ContentType="text/html; charset=utf-8"/>
  <Override PartName="/word/media/rId23.shtml" ContentType="text/html; charset=utf-8"/>
  <Override PartName="/word/media/rId25.shtml" ContentType="text/html; charset=utf-8"/>
  <Override PartName="/word/media/rId24.shtml" ContentType="text/html; charset=utf-8"/>
  <Override PartName="/word/media/rId2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225b2991c5cf4a4a0fa08f9a49114b764319c6a"/>
    <w:p>
      <w:pPr>
        <w:pStyle w:val="Heading1"/>
      </w:pPr>
      <w:r>
        <w:t xml:space="preserve">Отчёт о выполнении лабораторной работы №1 Знакомство с операционной системой Linux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  <w:r>
        <w:t xml:space="preserve"> </w:t>
      </w: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  <w:r>
        <w:t xml:space="preserve"> </w:t>
      </w:r>
      <w:r>
        <w:rPr>
          <w:iCs/>
          <w:i/>
        </w:rPr>
        <w:t xml:space="preserve">1032201674</w:t>
      </w:r>
      <w:r>
        <w:t xml:space="preserve"> </w:t>
      </w:r>
      <w:r>
        <w:rPr>
          <w:iCs/>
          <w:i/>
        </w:rPr>
        <w:t xml:space="preserve">НКНбд-01-20</w:t>
      </w:r>
      <w:r>
        <w:t xml:space="preserve"> </w:t>
      </w: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рабо-</w:t>
      </w:r>
      <w:r>
        <w:t xml:space="preserve"> </w:t>
      </w:r>
      <w:r>
        <w:t xml:space="preserve">ты с консолью и некоторыми графическими менеджерами рабочих столов операционной</w:t>
      </w:r>
      <w:r>
        <w:t xml:space="preserve"> </w:t>
      </w:r>
      <w:r>
        <w:t xml:space="preserve">системы.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Загрузить компьютер.</w:t>
      </w:r>
    </w:p>
    <w:p>
      <w:pPr>
        <w:numPr>
          <w:ilvl w:val="0"/>
          <w:numId w:val="1001"/>
        </w:numPr>
        <w:pStyle w:val="Compact"/>
      </w:pPr>
      <w:r>
        <w:t xml:space="preserve">Перейти на текстовую консоль. Сколько текстовых консолей доступно на вашем ком-</w:t>
      </w:r>
      <w:r>
        <w:t xml:space="preserve"> </w:t>
      </w:r>
      <w:r>
        <w:t xml:space="preserve">пьютере?</w:t>
      </w:r>
    </w:p>
    <w:p>
      <w:pPr>
        <w:numPr>
          <w:ilvl w:val="0"/>
          <w:numId w:val="1001"/>
        </w:numPr>
        <w:pStyle w:val="Compact"/>
      </w:pPr>
      <w:r>
        <w:t xml:space="preserve">Перемещаться между текстовыми консолями. Какие комбинации клавиш необходимо</w:t>
      </w:r>
      <w:r>
        <w:t xml:space="preserve"> </w:t>
      </w:r>
      <w:r>
        <w:t xml:space="preserve">при этом нажимать?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в текстовой консоли операционной системы. Какой логин вы при</w:t>
      </w:r>
      <w:r>
        <w:t xml:space="preserve"> </w:t>
      </w:r>
      <w:r>
        <w:t xml:space="preserve">этом использовали? Какие символы отображаются при вводе пароля?</w:t>
      </w:r>
    </w:p>
    <w:p>
      <w:pPr>
        <w:numPr>
          <w:ilvl w:val="0"/>
          <w:numId w:val="1001"/>
        </w:numPr>
        <w:pStyle w:val="Compact"/>
      </w:pPr>
      <w:r>
        <w:t xml:space="preserve">Завершить консольный сеанс. Какую команду или комбинацию клавиш необходимо</w:t>
      </w:r>
      <w:r>
        <w:t xml:space="preserve"> </w:t>
      </w:r>
      <w:r>
        <w:t xml:space="preserve">для этого использовать?</w:t>
      </w:r>
    </w:p>
    <w:p>
      <w:pPr>
        <w:numPr>
          <w:ilvl w:val="0"/>
          <w:numId w:val="1001"/>
        </w:numPr>
        <w:pStyle w:val="Compact"/>
      </w:pPr>
      <w:r>
        <w:t xml:space="preserve">Переключиться на графический интерфейс. Какую комбинацию клавиш для этого</w:t>
      </w:r>
      <w:r>
        <w:t xml:space="preserve"> </w:t>
      </w:r>
      <w:r>
        <w:t xml:space="preserve">необходимо нажать?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менеджером рабочих столов. Как называется менеджер, запускаемый</w:t>
      </w:r>
      <w:r>
        <w:t xml:space="preserve"> </w:t>
      </w:r>
      <w:r>
        <w:t xml:space="preserve">по умолчанию?</w:t>
      </w:r>
    </w:p>
    <w:p>
      <w:pPr>
        <w:numPr>
          <w:ilvl w:val="0"/>
          <w:numId w:val="1001"/>
        </w:numPr>
        <w:pStyle w:val="Compact"/>
      </w:pPr>
      <w:r>
        <w:t xml:space="preserve">Поочерёдно зарегистрироваться в разных графических менеджерах рабочих столов</w:t>
      </w:r>
      <w:r>
        <w:t xml:space="preserve"> </w:t>
      </w:r>
      <w:r>
        <w:t xml:space="preserve">(GNOME, KDE, XFCE) и оконных менеджерах (Openbox). Продемонстрировать разницу</w:t>
      </w:r>
      <w:r>
        <w:t xml:space="preserve"> </w:t>
      </w:r>
      <w:r>
        <w:t xml:space="preserve">между ними, сделав снимки экрана (скриншоты). Какие графические менеджеры</w:t>
      </w:r>
      <w:r>
        <w:t xml:space="preserve"> </w:t>
      </w:r>
      <w:r>
        <w:t xml:space="preserve">установлены на вашем компьютере?</w:t>
      </w:r>
    </w:p>
    <w:p>
      <w:pPr>
        <w:numPr>
          <w:ilvl w:val="0"/>
          <w:numId w:val="1001"/>
        </w:numPr>
        <w:pStyle w:val="Compact"/>
      </w:pPr>
      <w:r>
        <w:t xml:space="preserve">Изучить список установленных программ. Обратить внимание на предпочтитель-</w:t>
      </w:r>
      <w:r>
        <w:t xml:space="preserve"> </w:t>
      </w:r>
      <w:r>
        <w:t xml:space="preserve">ные программы для разных применений. Запустите поочерёдно браузер, текстовой</w:t>
      </w:r>
      <w:r>
        <w:t xml:space="preserve"> </w:t>
      </w:r>
      <w:r>
        <w:t xml:space="preserve">редактор, текстовой процессор, эмулятор консоли. Укажите названия программ.</w:t>
      </w:r>
    </w:p>
    <w:bookmarkEnd w:id="21"/>
    <w:bookmarkStart w:id="27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Загрузила компьютер.</w:t>
      </w:r>
    </w:p>
    <w:p>
      <w:pPr>
        <w:numPr>
          <w:ilvl w:val="0"/>
          <w:numId w:val="1002"/>
        </w:numPr>
        <w:pStyle w:val="Compact"/>
      </w:pPr>
      <w:r>
        <w:t xml:space="preserve">Перешла на текстовую консоль. Она выглядит как командная строка. На моем компьютере доступно 6 текстовых консолей.</w:t>
      </w:r>
      <w:r>
        <w:t xml:space="preserve"> </w:t>
      </w:r>
      <w:r>
        <w:drawing>
          <wp:inline>
            <wp:extent cx="3810000" cy="2540000"/>
            <wp:effectExtent b="0" l="0" r="0" t="0"/>
            <wp:docPr descr="текстовые консол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Переместилась между текстовыми консолями, нажимая комбинацию клавиш *ALT+(F1-F6).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Зарегистрировалась в текстовой консоли операционной системы, используя свой логин и пароль.</w:t>
      </w:r>
    </w:p>
    <w:p>
      <w:pPr>
        <w:numPr>
          <w:ilvl w:val="0"/>
          <w:numId w:val="1002"/>
        </w:numPr>
        <w:pStyle w:val="Compact"/>
      </w:pPr>
      <w:r>
        <w:t xml:space="preserve">Завершила консольный сеанс, используя команду</w:t>
      </w:r>
      <w:r>
        <w:t xml:space="preserve"> </w:t>
      </w:r>
      <w:r>
        <w:rPr>
          <w:iCs/>
          <w:i/>
        </w:rPr>
        <w:t xml:space="preserve">logout</w:t>
      </w:r>
      <w:r>
        <w:t xml:space="preserve"> </w:t>
      </w:r>
      <w:r>
        <w:t xml:space="preserve">или сочетание клавиш</w:t>
      </w:r>
      <w:r>
        <w:t xml:space="preserve"> </w:t>
      </w:r>
      <w:r>
        <w:rPr>
          <w:iCs/>
          <w:i/>
        </w:rPr>
        <w:t xml:space="preserve">ctrl + Alt + Fn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Переключилась на графический интерфейс, используя комбинацию клавиш</w:t>
      </w:r>
      <w:r>
        <w:t xml:space="preserve"> </w:t>
      </w:r>
      <w:r>
        <w:rPr>
          <w:iCs/>
          <w:i/>
        </w:rPr>
        <w:t xml:space="preserve">Ctrl + alt + F7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Ознакомилась с менеджером рабочих столов. Менеджер, запускаемый</w:t>
      </w:r>
      <w:r>
        <w:t xml:space="preserve"> </w:t>
      </w:r>
      <w:r>
        <w:t xml:space="preserve">по умолчанию называется GNOME</w:t>
      </w:r>
      <w:r>
        <w:t xml:space="preserve"> </w:t>
      </w:r>
      <w:r>
        <w:drawing>
          <wp:inline>
            <wp:extent cx="3810000" cy="2540000"/>
            <wp:effectExtent b="0" l="0" r="0" t="0"/>
            <wp:docPr descr="менеджеры рабочих столов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Поочерёдно зарегистрировалась в разных графических менеджерах рабочих столов</w:t>
      </w:r>
      <w:r>
        <w:t xml:space="preserve"> </w:t>
      </w:r>
      <w:r>
        <w:t xml:space="preserve">(GNOME, KDE, XFCE) и оконных менеджерах (Openbox). На моем компьютере установлены следующие графические менеджеры…</w:t>
      </w:r>
      <w:r>
        <w:t xml:space="preserve"> </w:t>
      </w:r>
      <w:r>
        <w:drawing>
          <wp:inline>
            <wp:extent cx="3810000" cy="2540000"/>
            <wp:effectExtent b="0" l="0" r="0" t="0"/>
            <wp:docPr descr="Gnom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gn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XFC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KDE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4/pict/k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Изучила список установленных программ. Обратила внимание на предпочтительные программы для разных применений. Запустите поочерёдно браузер, текстовой</w:t>
      </w:r>
      <w:r>
        <w:t xml:space="preserve"> </w:t>
      </w:r>
      <w:r>
        <w:t xml:space="preserve">редактор, текстовой процессор, эмулятор консоли.</w:t>
      </w:r>
    </w:p>
    <w:bookmarkEnd w:id="27"/>
    <w:bookmarkStart w:id="28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Компьютерный терминал—устройство ввода–вывода,основные функ-ции которого заключаются в вводе и отображении данных. Текстовый терминал (терминал,текстовая консоль)—интерфейс ком-пьютера для последовательной передачи данных. По моему мнению графический интерфейс понятнее.</w:t>
      </w:r>
    </w:p>
    <w:p>
      <w:pPr>
        <w:numPr>
          <w:ilvl w:val="0"/>
          <w:numId w:val="1003"/>
        </w:numPr>
      </w:pPr>
      <w:r>
        <w:t xml:space="preserve">Входное имя - название учётной записи пользователя, которое нужно вводить при регистрации пользователя в системе.</w:t>
      </w:r>
    </w:p>
    <w:p>
      <w:pPr>
        <w:numPr>
          <w:ilvl w:val="0"/>
          <w:numId w:val="1003"/>
        </w:numPr>
      </w:pPr>
      <w:r>
        <w:t xml:space="preserve">Пароли пользователей хранятся в зашифрованном виде в файле /etc/shadow. Файл /etc/shadow доступен только для чтения и может читаться исключительно пользователем root. В разделе, посвященном правам доступа к файлам, мы поговорим о том, как пользователям удается изменять свои пароли.</w:t>
      </w:r>
    </w:p>
    <w:p>
      <w:pPr>
        <w:numPr>
          <w:ilvl w:val="0"/>
          <w:numId w:val="1003"/>
        </w:numPr>
      </w:pPr>
      <w:r>
        <w:t xml:space="preserve">Операционная система Linux в отличие от Windows не имеет общего реестра для хранения настроек системы, все настройки хранятся в конфигурационных файлах. Большинство этих файлов размещено в папке /etc/. Настройки большинства системных и сторонних программ находятся в этих файлах, это могут быть настройки графического сервера, менеджера входа, системных служб, веб-сервера, системы инициализации.</w:t>
      </w:r>
    </w:p>
    <w:p>
      <w:pPr>
        <w:numPr>
          <w:ilvl w:val="0"/>
          <w:numId w:val="1003"/>
        </w:numPr>
      </w:pPr>
      <w:r>
        <w:t xml:space="preserve">УчётнаязаписьпользователясUID=0называетсяrootиприсутствуетвлюбойсистеметипа Linux.Пользовательrootимеет права администратора и может выполнятьлюбыедействия в системе.</w:t>
      </w:r>
    </w:p>
    <w:p>
      <w:pPr>
        <w:numPr>
          <w:ilvl w:val="0"/>
          <w:numId w:val="1003"/>
        </w:numPr>
      </w:pPr>
      <w:r>
        <w:t xml:space="preserve">Да.</w:t>
      </w:r>
    </w:p>
    <w:p>
      <w:pPr>
        <w:numPr>
          <w:ilvl w:val="0"/>
          <w:numId w:val="1003"/>
        </w:numPr>
      </w:pPr>
      <w:r>
        <w:t xml:space="preserve">Процедура регистрации в системе обязательна для Linux.Каждый пользователь опе-рационный системы имеет определенные ограничения на возможные с его стороныдействия:чтение,изменение,запускфайлов,атакжена ресурсы: пространствона файло-вой системе,процессорное время для выполнениетекущих задач (процессов).При этомдействия одного пользователя не влияютна работудругого.Такая модельразграничениядоступа к ресурсам операционной системы получила названиемногопользовательской.</w:t>
      </w:r>
    </w:p>
    <w:p>
      <w:pPr>
        <w:numPr>
          <w:ilvl w:val="0"/>
          <w:numId w:val="1003"/>
        </w:numPr>
      </w:pPr>
      <w:r>
        <w:t xml:space="preserve">Учётная запись пользователя содержит:</w:t>
      </w:r>
    </w:p>
    <w:p>
      <w:pPr>
        <w:numPr>
          <w:ilvl w:val="0"/>
          <w:numId w:val="1000"/>
        </w:numPr>
      </w:pPr>
      <w:r>
        <w:t xml:space="preserve">–входное имя пользователя (Login Name);</w:t>
      </w:r>
    </w:p>
    <w:p>
      <w:pPr>
        <w:numPr>
          <w:ilvl w:val="0"/>
          <w:numId w:val="1000"/>
        </w:numPr>
      </w:pPr>
      <w:r>
        <w:t xml:space="preserve">–пароль (Password);</w:t>
      </w:r>
    </w:p>
    <w:p>
      <w:pPr>
        <w:numPr>
          <w:ilvl w:val="0"/>
          <w:numId w:val="1000"/>
        </w:numPr>
      </w:pPr>
      <w:r>
        <w:t xml:space="preserve">–внутренний идентификатор пользователя (User ID);</w:t>
      </w:r>
    </w:p>
    <w:p>
      <w:pPr>
        <w:numPr>
          <w:ilvl w:val="0"/>
          <w:numId w:val="1000"/>
        </w:numPr>
      </w:pPr>
      <w:r>
        <w:t xml:space="preserve">–идентификатор группы (Group ID);</w:t>
      </w:r>
    </w:p>
    <w:p>
      <w:pPr>
        <w:numPr>
          <w:ilvl w:val="0"/>
          <w:numId w:val="1000"/>
        </w:numPr>
      </w:pPr>
      <w:r>
        <w:t xml:space="preserve">–анкетные данные пользователя (General Information);</w:t>
      </w:r>
    </w:p>
    <w:p>
      <w:pPr>
        <w:numPr>
          <w:ilvl w:val="0"/>
          <w:numId w:val="1000"/>
        </w:numPr>
      </w:pPr>
      <w:r>
        <w:t xml:space="preserve">–домашний каталог (Home Dir);</w:t>
      </w:r>
    </w:p>
    <w:p>
      <w:pPr>
        <w:numPr>
          <w:ilvl w:val="0"/>
          <w:numId w:val="1000"/>
        </w:numPr>
      </w:pPr>
      <w:r>
        <w:t xml:space="preserve">–указатель на программную оболочку (Shell)</w:t>
      </w:r>
    </w:p>
    <w:p>
      <w:pPr>
        <w:numPr>
          <w:ilvl w:val="0"/>
          <w:numId w:val="1003"/>
        </w:numPr>
      </w:pPr>
      <w:r>
        <w:t xml:space="preserve">Внутренний идентификаторпользователя в системе (User ID,UID) Group ID(GID).</w:t>
      </w:r>
    </w:p>
    <w:p>
      <w:pPr>
        <w:numPr>
          <w:ilvl w:val="0"/>
          <w:numId w:val="1003"/>
        </w:numPr>
      </w:pPr>
      <w:r>
        <w:t xml:space="preserve">Анкетные данные пользователя (General Information или GECOS)являются необяза-тельным параметром учётной записи и могут содержать реальное имя пользователя(фамилию,имя),адрес,телефон.</w:t>
      </w:r>
    </w:p>
    <w:p>
      <w:pPr>
        <w:numPr>
          <w:ilvl w:val="0"/>
          <w:numId w:val="1003"/>
        </w:numPr>
      </w:pPr>
      <w:r>
        <w:t xml:space="preserve">Домашний каталог - директория в Unix-подобныхоперационныхсистемах , содержащая домашние директории пользователей . В домашних директориях хранятся документы и настройки пользователя.</w:t>
      </w:r>
    </w:p>
    <w:p>
      <w:pPr>
        <w:numPr>
          <w:ilvl w:val="0"/>
          <w:numId w:val="1003"/>
        </w:numPr>
      </w:pPr>
      <w:r>
        <w:t xml:space="preserve">/home</w:t>
      </w:r>
    </w:p>
    <w:p>
      <w:pPr>
        <w:numPr>
          <w:ilvl w:val="0"/>
          <w:numId w:val="1003"/>
        </w:numPr>
      </w:pPr>
      <w:r>
        <w:t xml:space="preserve">да</w:t>
      </w:r>
    </w:p>
    <w:p>
      <w:pPr>
        <w:numPr>
          <w:ilvl w:val="0"/>
          <w:numId w:val="1003"/>
        </w:numPr>
      </w:pPr>
      <w:r>
        <w:t xml:space="preserve">Учётные записи пользователей хранятся в файле/etc/passwd,который имеет следу-ющую структуру:login:password:UID:GID:GECOS:home:shel</w:t>
      </w:r>
    </w:p>
    <w:p>
      <w:pPr>
        <w:numPr>
          <w:ilvl w:val="0"/>
          <w:numId w:val="1003"/>
        </w:numPr>
      </w:pPr>
      <w:r>
        <w:t xml:space="preserve">Символ * в полеpasswordнекоторой учётной записи в файле/etc/passwdозначает,что пользователь не сможетвойти в систему.</w:t>
      </w:r>
    </w:p>
    <w:p>
      <w:pPr>
        <w:numPr>
          <w:ilvl w:val="0"/>
          <w:numId w:val="1003"/>
        </w:numPr>
      </w:pPr>
      <w:r>
        <w:t xml:space="preserve">Виртуальные консоли— реализация концепции многотерминальнойработы в рамках одного устройства.</w:t>
      </w:r>
    </w:p>
    <w:p>
      <w:pPr>
        <w:numPr>
          <w:ilvl w:val="0"/>
          <w:numId w:val="1003"/>
        </w:numPr>
      </w:pPr>
      <w:r>
        <w:t xml:space="preserve">getty (сокращение от get teletype) — программа для UNIX-подобных операционных систем, управляющая доступом к физическим и виртуальным терминалам (tty).</w:t>
      </w:r>
    </w:p>
    <w:p>
      <w:pPr>
        <w:numPr>
          <w:ilvl w:val="0"/>
          <w:numId w:val="1003"/>
        </w:numPr>
      </w:pPr>
      <w:r>
        <w:t xml:space="preserve">Сеанс (от фр. séance — заседание, букв. «присест»), сессия — в информационных технологиях — период работы учётной записи пользователя между авторизацией и её завершением. В информационных системах сеанс представляет собой запись факта авторизации пользователя и, в некоторых системах, запись времени автоматического завершения работы.</w:t>
      </w:r>
    </w:p>
    <w:p>
      <w:pPr>
        <w:numPr>
          <w:ilvl w:val="0"/>
          <w:numId w:val="1003"/>
        </w:numPr>
      </w:pPr>
      <w:r>
        <w:t xml:space="preserve">Toolkit (Tk,«набор инструментов»,«инструментарий»)—кроссплатфор-менная библиотека базовых элементов графического интерфейса, распространяемаяс открытыми исходнымитекстами</w:t>
      </w:r>
      <w:r>
        <w:t xml:space="preserve"> </w:t>
      </w:r>
      <w:r>
        <w:t xml:space="preserve">Используются следующие основныетулкиты:</w:t>
      </w:r>
    </w:p>
    <w:p>
      <w:pPr>
        <w:pStyle w:val="FirstParagraph"/>
      </w:pPr>
      <w:r>
        <w:t xml:space="preserve">–GTK+ (сокращение от GIMP Toolkit) — кроссплатформенная библиотека элементовинтерфейса;</w:t>
      </w:r>
    </w:p>
    <w:p>
      <w:pPr>
        <w:pStyle w:val="BodyText"/>
      </w:pPr>
      <w:r>
        <w:t xml:space="preserve">–Qt—кросс-платформенный инструментарий разработки программного обеспеченияна языке программирования C++.GTK+ состоит из двух компонентов:</w:t>
      </w:r>
    </w:p>
    <w:p>
      <w:pPr>
        <w:pStyle w:val="BodyText"/>
      </w:pPr>
      <w:r>
        <w:t xml:space="preserve">–GTK—содержит набор элементов пользовательского интерфейса (таких,как кнопка,список,поле для вводатекста ит.п.) для различных задач;</w:t>
      </w:r>
    </w:p>
    <w:p>
      <w:pPr>
        <w:pStyle w:val="BodyText"/>
      </w:pPr>
      <w:r>
        <w:t xml:space="preserve">–GDK — отвечает за вывод информации на экран, может использовать для этогоX Window System,Linux Framebuffer,WinAPI.На основе GTK+ построены рабочие окружения GNOME,LXDE и Xfce. Естественно,этитулкиты могут использоваться и за пределами «родных» десктопныхокружений.Qt используется в среде KDE (Kool Desktop Environment)</w:t>
      </w:r>
    </w:p>
    <w:bookmarkEnd w:id="28"/>
    <w:bookmarkStart w:id="29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Познакомилась с операционной системой Linux, получила практические навыки работы с консолью и некоторыми графическими менеджерами рабочих столов операционной системы. Оценила и сравнила разные графические среды. Воспользовалась виртуальной консолью.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html" /><Relationship Type="http://schemas.openxmlformats.org/officeDocument/2006/relationships/image" Id="rId23" Target="media/rId23.shtml" /><Relationship Type="http://schemas.openxmlformats.org/officeDocument/2006/relationships/image" Id="rId25" Target="media/rId25.shtml" /><Relationship Type="http://schemas.openxmlformats.org/officeDocument/2006/relationships/image" Id="rId24" Target="media/rId24.shtml" /><Relationship Type="http://schemas.openxmlformats.org/officeDocument/2006/relationships/image" Id="rId26" Target="media/rId26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2021-05-15T16:19:47Z</dcterms:created>
  <dcterms:modified xsi:type="dcterms:W3CDTF">2021-05-15T16:19:47Z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