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3F94" w14:textId="77777777" w:rsidR="00B00F2F" w:rsidRDefault="00B00F2F" w:rsidP="003D1A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0F2F">
        <w:rPr>
          <w:rFonts w:ascii="Times New Roman" w:hAnsi="Times New Roman" w:cs="Times New Roman"/>
          <w:b/>
          <w:bCs/>
          <w:sz w:val="28"/>
          <w:szCs w:val="28"/>
        </w:rPr>
        <w:t>Guia de Configuração de Alertas (AWS Budgets)</w:t>
      </w:r>
    </w:p>
    <w:p w14:paraId="61AA6A53" w14:textId="77777777" w:rsidR="003D1A13" w:rsidRPr="00B00F2F" w:rsidRDefault="003D1A13" w:rsidP="00B00F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C7F71B" w14:textId="77777777" w:rsidR="00B00F2F" w:rsidRPr="00B00F2F" w:rsidRDefault="00B00F2F" w:rsidP="00B00F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0F2F">
        <w:rPr>
          <w:rFonts w:ascii="Times New Roman" w:hAnsi="Times New Roman" w:cs="Times New Roman"/>
          <w:b/>
          <w:bCs/>
          <w:sz w:val="28"/>
          <w:szCs w:val="28"/>
        </w:rPr>
        <w:t>Passo 1: Acesso ao Console</w:t>
      </w:r>
    </w:p>
    <w:p w14:paraId="755FA657" w14:textId="77777777" w:rsidR="00B00F2F" w:rsidRPr="00B00F2F" w:rsidRDefault="00B00F2F" w:rsidP="00B00F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0F2F">
        <w:rPr>
          <w:rFonts w:ascii="Times New Roman" w:hAnsi="Times New Roman" w:cs="Times New Roman"/>
          <w:sz w:val="28"/>
          <w:szCs w:val="28"/>
        </w:rPr>
        <w:t>Faça login no Console de Gerenciamento AWS.</w:t>
      </w:r>
    </w:p>
    <w:p w14:paraId="717D4825" w14:textId="77777777" w:rsidR="00B00F2F" w:rsidRPr="00B00F2F" w:rsidRDefault="00B00F2F" w:rsidP="00B00F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0F2F">
        <w:rPr>
          <w:rFonts w:ascii="Times New Roman" w:hAnsi="Times New Roman" w:cs="Times New Roman"/>
          <w:sz w:val="28"/>
          <w:szCs w:val="28"/>
        </w:rPr>
        <w:t xml:space="preserve">Na barra de pesquisa, digite </w:t>
      </w:r>
      <w:r w:rsidRPr="00B00F2F">
        <w:rPr>
          <w:rFonts w:ascii="Times New Roman" w:hAnsi="Times New Roman" w:cs="Times New Roman"/>
          <w:b/>
          <w:bCs/>
          <w:sz w:val="28"/>
          <w:szCs w:val="28"/>
        </w:rPr>
        <w:t>"Budgets"</w:t>
      </w:r>
      <w:r w:rsidRPr="00B00F2F">
        <w:rPr>
          <w:rFonts w:ascii="Times New Roman" w:hAnsi="Times New Roman" w:cs="Times New Roman"/>
          <w:sz w:val="28"/>
          <w:szCs w:val="28"/>
        </w:rPr>
        <w:t xml:space="preserve"> e selecione o serviço.</w:t>
      </w:r>
    </w:p>
    <w:p w14:paraId="6E45AD0C" w14:textId="77777777" w:rsidR="00B00F2F" w:rsidRPr="00B00F2F" w:rsidRDefault="00B00F2F" w:rsidP="00B00F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0F2F">
        <w:rPr>
          <w:rFonts w:ascii="Times New Roman" w:hAnsi="Times New Roman" w:cs="Times New Roman"/>
          <w:b/>
          <w:bCs/>
          <w:sz w:val="28"/>
          <w:szCs w:val="28"/>
        </w:rPr>
        <w:t>Passo 2: Criação do Orçamento</w:t>
      </w:r>
    </w:p>
    <w:p w14:paraId="020C9E13" w14:textId="77777777" w:rsidR="00B00F2F" w:rsidRPr="00B00F2F" w:rsidRDefault="00B00F2F" w:rsidP="00B00F2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0F2F">
        <w:rPr>
          <w:rFonts w:ascii="Times New Roman" w:hAnsi="Times New Roman" w:cs="Times New Roman"/>
          <w:sz w:val="28"/>
          <w:szCs w:val="28"/>
        </w:rPr>
        <w:t xml:space="preserve">Clique no botão </w:t>
      </w:r>
      <w:r w:rsidRPr="00B00F2F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B00F2F">
        <w:rPr>
          <w:rFonts w:ascii="Times New Roman" w:hAnsi="Times New Roman" w:cs="Times New Roman"/>
          <w:b/>
          <w:bCs/>
          <w:sz w:val="28"/>
          <w:szCs w:val="28"/>
        </w:rPr>
        <w:t>Create</w:t>
      </w:r>
      <w:proofErr w:type="spellEnd"/>
      <w:r w:rsidRPr="00B00F2F">
        <w:rPr>
          <w:rFonts w:ascii="Times New Roman" w:hAnsi="Times New Roman" w:cs="Times New Roman"/>
          <w:b/>
          <w:bCs/>
          <w:sz w:val="28"/>
          <w:szCs w:val="28"/>
        </w:rPr>
        <w:t xml:space="preserve"> budget"</w:t>
      </w:r>
      <w:r w:rsidRPr="00B00F2F">
        <w:rPr>
          <w:rFonts w:ascii="Times New Roman" w:hAnsi="Times New Roman" w:cs="Times New Roman"/>
          <w:sz w:val="28"/>
          <w:szCs w:val="28"/>
        </w:rPr>
        <w:t>.</w:t>
      </w:r>
    </w:p>
    <w:p w14:paraId="3918E3FE" w14:textId="77777777" w:rsidR="00B00F2F" w:rsidRPr="00B00F2F" w:rsidRDefault="00B00F2F" w:rsidP="00B00F2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0F2F">
        <w:rPr>
          <w:rFonts w:ascii="Times New Roman" w:hAnsi="Times New Roman" w:cs="Times New Roman"/>
          <w:sz w:val="28"/>
          <w:szCs w:val="28"/>
        </w:rPr>
        <w:t xml:space="preserve">Escolha o tipo </w:t>
      </w:r>
      <w:r w:rsidRPr="00B00F2F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B00F2F">
        <w:rPr>
          <w:rFonts w:ascii="Times New Roman" w:hAnsi="Times New Roman" w:cs="Times New Roman"/>
          <w:b/>
          <w:bCs/>
          <w:sz w:val="28"/>
          <w:szCs w:val="28"/>
        </w:rPr>
        <w:t>Cost</w:t>
      </w:r>
      <w:proofErr w:type="spellEnd"/>
      <w:r w:rsidRPr="00B00F2F">
        <w:rPr>
          <w:rFonts w:ascii="Times New Roman" w:hAnsi="Times New Roman" w:cs="Times New Roman"/>
          <w:b/>
          <w:bCs/>
          <w:sz w:val="28"/>
          <w:szCs w:val="28"/>
        </w:rPr>
        <w:t xml:space="preserve"> budget"</w:t>
      </w:r>
      <w:r w:rsidRPr="00B00F2F">
        <w:rPr>
          <w:rFonts w:ascii="Times New Roman" w:hAnsi="Times New Roman" w:cs="Times New Roman"/>
          <w:sz w:val="28"/>
          <w:szCs w:val="28"/>
        </w:rPr>
        <w:t xml:space="preserve"> (Recomendado) para monitorar custos em dólares.</w:t>
      </w:r>
    </w:p>
    <w:p w14:paraId="0AEF5DBF" w14:textId="77777777" w:rsidR="00B00F2F" w:rsidRPr="00B00F2F" w:rsidRDefault="00B00F2F" w:rsidP="00B00F2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0F2F">
        <w:rPr>
          <w:rFonts w:ascii="Times New Roman" w:hAnsi="Times New Roman" w:cs="Times New Roman"/>
          <w:sz w:val="28"/>
          <w:szCs w:val="28"/>
        </w:rPr>
        <w:t xml:space="preserve">Clique em </w:t>
      </w:r>
      <w:r w:rsidRPr="00B00F2F">
        <w:rPr>
          <w:rFonts w:ascii="Times New Roman" w:hAnsi="Times New Roman" w:cs="Times New Roman"/>
          <w:b/>
          <w:bCs/>
          <w:sz w:val="28"/>
          <w:szCs w:val="28"/>
        </w:rPr>
        <w:t>"Next"</w:t>
      </w:r>
      <w:r w:rsidRPr="00B00F2F">
        <w:rPr>
          <w:rFonts w:ascii="Times New Roman" w:hAnsi="Times New Roman" w:cs="Times New Roman"/>
          <w:sz w:val="28"/>
          <w:szCs w:val="28"/>
        </w:rPr>
        <w:t>.</w:t>
      </w:r>
    </w:p>
    <w:p w14:paraId="1BEC2408" w14:textId="77777777" w:rsidR="00B00F2F" w:rsidRPr="00B00F2F" w:rsidRDefault="00B00F2F" w:rsidP="00B00F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0F2F">
        <w:rPr>
          <w:rFonts w:ascii="Times New Roman" w:hAnsi="Times New Roman" w:cs="Times New Roman"/>
          <w:b/>
          <w:bCs/>
          <w:sz w:val="28"/>
          <w:szCs w:val="28"/>
        </w:rPr>
        <w:t>Passo 3: Definição de Parâmetros</w:t>
      </w:r>
    </w:p>
    <w:p w14:paraId="4D2F10DC" w14:textId="1018E24C" w:rsidR="00B00F2F" w:rsidRPr="00B00F2F" w:rsidRDefault="00B00F2F" w:rsidP="00B00F2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0F2F">
        <w:rPr>
          <w:rFonts w:ascii="Times New Roman" w:hAnsi="Times New Roman" w:cs="Times New Roman"/>
          <w:b/>
          <w:bCs/>
          <w:sz w:val="28"/>
          <w:szCs w:val="28"/>
        </w:rPr>
        <w:t>Nome:</w:t>
      </w:r>
      <w:r w:rsidRPr="00B00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F2F">
        <w:rPr>
          <w:rFonts w:ascii="Times New Roman" w:hAnsi="Times New Roman" w:cs="Times New Roman"/>
          <w:sz w:val="28"/>
          <w:szCs w:val="28"/>
        </w:rPr>
        <w:t>Or</w:t>
      </w:r>
      <w:r w:rsidR="003D1A13" w:rsidRPr="003D1A13">
        <w:rPr>
          <w:rFonts w:ascii="Times New Roman" w:hAnsi="Times New Roman" w:cs="Times New Roman"/>
          <w:sz w:val="28"/>
          <w:szCs w:val="28"/>
        </w:rPr>
        <w:t>ç</w:t>
      </w:r>
      <w:r w:rsidRPr="00B00F2F">
        <w:rPr>
          <w:rFonts w:ascii="Times New Roman" w:hAnsi="Times New Roman" w:cs="Times New Roman"/>
          <w:sz w:val="28"/>
          <w:szCs w:val="28"/>
        </w:rPr>
        <w:t>amento</w:t>
      </w:r>
      <w:proofErr w:type="gramStart"/>
      <w:r w:rsidRPr="00B00F2F">
        <w:rPr>
          <w:rFonts w:ascii="Times New Roman" w:hAnsi="Times New Roman" w:cs="Times New Roman"/>
          <w:sz w:val="28"/>
          <w:szCs w:val="28"/>
        </w:rPr>
        <w:t>_Mensal</w:t>
      </w:r>
      <w:proofErr w:type="gramEnd"/>
      <w:r w:rsidRPr="00B00F2F">
        <w:rPr>
          <w:rFonts w:ascii="Times New Roman" w:hAnsi="Times New Roman" w:cs="Times New Roman"/>
          <w:sz w:val="28"/>
          <w:szCs w:val="28"/>
        </w:rPr>
        <w:t>_Abstergo</w:t>
      </w:r>
      <w:proofErr w:type="spellEnd"/>
      <w:r w:rsidRPr="00B00F2F">
        <w:rPr>
          <w:rFonts w:ascii="Times New Roman" w:hAnsi="Times New Roman" w:cs="Times New Roman"/>
          <w:sz w:val="28"/>
          <w:szCs w:val="28"/>
        </w:rPr>
        <w:t>.</w:t>
      </w:r>
    </w:p>
    <w:p w14:paraId="21A6AC7A" w14:textId="77777777" w:rsidR="00B00F2F" w:rsidRPr="00B00F2F" w:rsidRDefault="00B00F2F" w:rsidP="00B00F2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0F2F">
        <w:rPr>
          <w:rFonts w:ascii="Times New Roman" w:hAnsi="Times New Roman" w:cs="Times New Roman"/>
          <w:b/>
          <w:bCs/>
          <w:sz w:val="28"/>
          <w:szCs w:val="28"/>
        </w:rPr>
        <w:t>Período:</w:t>
      </w:r>
      <w:r w:rsidRPr="00B00F2F">
        <w:rPr>
          <w:rFonts w:ascii="Times New Roman" w:hAnsi="Times New Roman" w:cs="Times New Roman"/>
          <w:sz w:val="28"/>
          <w:szCs w:val="28"/>
        </w:rPr>
        <w:t xml:space="preserve"> Mensal.</w:t>
      </w:r>
    </w:p>
    <w:p w14:paraId="12339505" w14:textId="77777777" w:rsidR="00B00F2F" w:rsidRPr="00B00F2F" w:rsidRDefault="00B00F2F" w:rsidP="00B00F2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0F2F">
        <w:rPr>
          <w:rFonts w:ascii="Times New Roman" w:hAnsi="Times New Roman" w:cs="Times New Roman"/>
          <w:b/>
          <w:bCs/>
          <w:sz w:val="28"/>
          <w:szCs w:val="28"/>
        </w:rPr>
        <w:t>Tipo de orçamento:</w:t>
      </w:r>
      <w:r w:rsidRPr="00B00F2F">
        <w:rPr>
          <w:rFonts w:ascii="Times New Roman" w:hAnsi="Times New Roman" w:cs="Times New Roman"/>
          <w:sz w:val="28"/>
          <w:szCs w:val="28"/>
        </w:rPr>
        <w:t xml:space="preserve"> Fixo (</w:t>
      </w:r>
      <w:proofErr w:type="spellStart"/>
      <w:r w:rsidRPr="00B00F2F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B00F2F">
        <w:rPr>
          <w:rFonts w:ascii="Times New Roman" w:hAnsi="Times New Roman" w:cs="Times New Roman"/>
          <w:sz w:val="28"/>
          <w:szCs w:val="28"/>
        </w:rPr>
        <w:t>).</w:t>
      </w:r>
    </w:p>
    <w:p w14:paraId="5FE8AC58" w14:textId="77777777" w:rsidR="00B00F2F" w:rsidRPr="00B00F2F" w:rsidRDefault="00B00F2F" w:rsidP="00B00F2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0F2F">
        <w:rPr>
          <w:rFonts w:ascii="Times New Roman" w:hAnsi="Times New Roman" w:cs="Times New Roman"/>
          <w:b/>
          <w:bCs/>
          <w:sz w:val="28"/>
          <w:szCs w:val="28"/>
        </w:rPr>
        <w:t>Valor:</w:t>
      </w:r>
      <w:r w:rsidRPr="00B00F2F">
        <w:rPr>
          <w:rFonts w:ascii="Times New Roman" w:hAnsi="Times New Roman" w:cs="Times New Roman"/>
          <w:sz w:val="28"/>
          <w:szCs w:val="28"/>
        </w:rPr>
        <w:t xml:space="preserve"> Insira o valor limite (</w:t>
      </w:r>
      <w:proofErr w:type="spellStart"/>
      <w:r w:rsidRPr="00B00F2F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Pr="00B00F2F">
        <w:rPr>
          <w:rFonts w:ascii="Times New Roman" w:hAnsi="Times New Roman" w:cs="Times New Roman"/>
          <w:sz w:val="28"/>
          <w:szCs w:val="28"/>
        </w:rPr>
        <w:t>: $ 1.500,00).</w:t>
      </w:r>
    </w:p>
    <w:p w14:paraId="7C288967" w14:textId="77777777" w:rsidR="00B00F2F" w:rsidRPr="00B00F2F" w:rsidRDefault="00B00F2F" w:rsidP="00B00F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0F2F">
        <w:rPr>
          <w:rFonts w:ascii="Times New Roman" w:hAnsi="Times New Roman" w:cs="Times New Roman"/>
          <w:b/>
          <w:bCs/>
          <w:sz w:val="28"/>
          <w:szCs w:val="28"/>
        </w:rPr>
        <w:t>Passo 4: Configuração de Alertas</w:t>
      </w:r>
    </w:p>
    <w:p w14:paraId="3A2C21AA" w14:textId="77777777" w:rsidR="00B00F2F" w:rsidRPr="00B00F2F" w:rsidRDefault="00B00F2F" w:rsidP="00B00F2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0F2F">
        <w:rPr>
          <w:rFonts w:ascii="Times New Roman" w:hAnsi="Times New Roman" w:cs="Times New Roman"/>
          <w:sz w:val="28"/>
          <w:szCs w:val="28"/>
        </w:rPr>
        <w:t xml:space="preserve">Clique em </w:t>
      </w:r>
      <w:r w:rsidRPr="00B00F2F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B00F2F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B00F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0F2F">
        <w:rPr>
          <w:rFonts w:ascii="Times New Roman" w:hAnsi="Times New Roman" w:cs="Times New Roman"/>
          <w:b/>
          <w:bCs/>
          <w:sz w:val="28"/>
          <w:szCs w:val="28"/>
        </w:rPr>
        <w:t>an</w:t>
      </w:r>
      <w:proofErr w:type="spellEnd"/>
      <w:r w:rsidRPr="00B00F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0F2F">
        <w:rPr>
          <w:rFonts w:ascii="Times New Roman" w:hAnsi="Times New Roman" w:cs="Times New Roman"/>
          <w:b/>
          <w:bCs/>
          <w:sz w:val="28"/>
          <w:szCs w:val="28"/>
        </w:rPr>
        <w:t>alert</w:t>
      </w:r>
      <w:proofErr w:type="spellEnd"/>
      <w:r w:rsidRPr="00B00F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0F2F">
        <w:rPr>
          <w:rFonts w:ascii="Times New Roman" w:hAnsi="Times New Roman" w:cs="Times New Roman"/>
          <w:b/>
          <w:bCs/>
          <w:sz w:val="28"/>
          <w:szCs w:val="28"/>
        </w:rPr>
        <w:t>threshold</w:t>
      </w:r>
      <w:proofErr w:type="spellEnd"/>
      <w:r w:rsidRPr="00B00F2F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B00F2F">
        <w:rPr>
          <w:rFonts w:ascii="Times New Roman" w:hAnsi="Times New Roman" w:cs="Times New Roman"/>
          <w:sz w:val="28"/>
          <w:szCs w:val="28"/>
        </w:rPr>
        <w:t>.</w:t>
      </w:r>
    </w:p>
    <w:p w14:paraId="4A144A4D" w14:textId="77777777" w:rsidR="00B00F2F" w:rsidRPr="00B00F2F" w:rsidRDefault="00B00F2F" w:rsidP="00B00F2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0F2F">
        <w:rPr>
          <w:rFonts w:ascii="Times New Roman" w:hAnsi="Times New Roman" w:cs="Times New Roman"/>
          <w:sz w:val="28"/>
          <w:szCs w:val="28"/>
        </w:rPr>
        <w:t xml:space="preserve">Configure para ser notificado quando o custo real atingir </w:t>
      </w:r>
      <w:r w:rsidRPr="00B00F2F">
        <w:rPr>
          <w:rFonts w:ascii="Times New Roman" w:hAnsi="Times New Roman" w:cs="Times New Roman"/>
          <w:b/>
          <w:bCs/>
          <w:sz w:val="28"/>
          <w:szCs w:val="28"/>
        </w:rPr>
        <w:t>80%</w:t>
      </w:r>
      <w:r w:rsidRPr="00B00F2F">
        <w:rPr>
          <w:rFonts w:ascii="Times New Roman" w:hAnsi="Times New Roman" w:cs="Times New Roman"/>
          <w:sz w:val="28"/>
          <w:szCs w:val="28"/>
        </w:rPr>
        <w:t xml:space="preserve"> do orçamento.</w:t>
      </w:r>
    </w:p>
    <w:p w14:paraId="07735A1F" w14:textId="77777777" w:rsidR="00B00F2F" w:rsidRPr="00B00F2F" w:rsidRDefault="00B00F2F" w:rsidP="00B00F2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0F2F">
        <w:rPr>
          <w:rFonts w:ascii="Times New Roman" w:hAnsi="Times New Roman" w:cs="Times New Roman"/>
          <w:sz w:val="28"/>
          <w:szCs w:val="28"/>
        </w:rPr>
        <w:t>Insira o e-mail institucional da Vitória Marinho no campo de destinatários.</w:t>
      </w:r>
    </w:p>
    <w:p w14:paraId="6F550B2F" w14:textId="77777777" w:rsidR="00B00F2F" w:rsidRPr="00B00F2F" w:rsidRDefault="00B00F2F" w:rsidP="00B00F2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0F2F">
        <w:rPr>
          <w:rFonts w:ascii="Times New Roman" w:hAnsi="Times New Roman" w:cs="Times New Roman"/>
          <w:sz w:val="28"/>
          <w:szCs w:val="28"/>
        </w:rPr>
        <w:t xml:space="preserve">Clique em </w:t>
      </w:r>
      <w:r w:rsidRPr="00B00F2F">
        <w:rPr>
          <w:rFonts w:ascii="Times New Roman" w:hAnsi="Times New Roman" w:cs="Times New Roman"/>
          <w:b/>
          <w:bCs/>
          <w:sz w:val="28"/>
          <w:szCs w:val="28"/>
        </w:rPr>
        <w:t>"Next"</w:t>
      </w:r>
      <w:r w:rsidRPr="00B00F2F">
        <w:rPr>
          <w:rFonts w:ascii="Times New Roman" w:hAnsi="Times New Roman" w:cs="Times New Roman"/>
          <w:sz w:val="28"/>
          <w:szCs w:val="28"/>
        </w:rPr>
        <w:t xml:space="preserve"> e depois em </w:t>
      </w:r>
      <w:r w:rsidRPr="00B00F2F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B00F2F">
        <w:rPr>
          <w:rFonts w:ascii="Times New Roman" w:hAnsi="Times New Roman" w:cs="Times New Roman"/>
          <w:b/>
          <w:bCs/>
          <w:sz w:val="28"/>
          <w:szCs w:val="28"/>
        </w:rPr>
        <w:t>Create</w:t>
      </w:r>
      <w:proofErr w:type="spellEnd"/>
      <w:r w:rsidRPr="00B00F2F">
        <w:rPr>
          <w:rFonts w:ascii="Times New Roman" w:hAnsi="Times New Roman" w:cs="Times New Roman"/>
          <w:b/>
          <w:bCs/>
          <w:sz w:val="28"/>
          <w:szCs w:val="28"/>
        </w:rPr>
        <w:t xml:space="preserve"> budget"</w:t>
      </w:r>
      <w:r w:rsidRPr="00B00F2F">
        <w:rPr>
          <w:rFonts w:ascii="Times New Roman" w:hAnsi="Times New Roman" w:cs="Times New Roman"/>
          <w:sz w:val="28"/>
          <w:szCs w:val="28"/>
        </w:rPr>
        <w:t>.</w:t>
      </w:r>
    </w:p>
    <w:p w14:paraId="6197589C" w14:textId="77777777" w:rsidR="00267E81" w:rsidRDefault="00267E81"/>
    <w:sectPr w:rsidR="00267E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94BE7"/>
    <w:multiLevelType w:val="multilevel"/>
    <w:tmpl w:val="5B16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592A05"/>
    <w:multiLevelType w:val="multilevel"/>
    <w:tmpl w:val="6D66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731CA9"/>
    <w:multiLevelType w:val="multilevel"/>
    <w:tmpl w:val="4B2C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2B2485"/>
    <w:multiLevelType w:val="multilevel"/>
    <w:tmpl w:val="5C24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78642">
    <w:abstractNumId w:val="3"/>
  </w:num>
  <w:num w:numId="2" w16cid:durableId="439834175">
    <w:abstractNumId w:val="0"/>
  </w:num>
  <w:num w:numId="3" w16cid:durableId="84233197">
    <w:abstractNumId w:val="2"/>
  </w:num>
  <w:num w:numId="4" w16cid:durableId="1195998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F2F"/>
    <w:rsid w:val="00252250"/>
    <w:rsid w:val="00267E81"/>
    <w:rsid w:val="002B735C"/>
    <w:rsid w:val="003B06D7"/>
    <w:rsid w:val="003D1A13"/>
    <w:rsid w:val="00693A2B"/>
    <w:rsid w:val="00B00F2F"/>
    <w:rsid w:val="00BC6121"/>
    <w:rsid w:val="00EE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62FD0"/>
  <w15:chartTrackingRefBased/>
  <w15:docId w15:val="{300C568F-DE62-4F2B-AC1F-771E06415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0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0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0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0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0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0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0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0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0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0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0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0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0F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0F2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0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0F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0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0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0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0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0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0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0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0F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0F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0F2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0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0F2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0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649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Ferreira de Carvalho</dc:creator>
  <cp:keywords/>
  <dc:description/>
  <cp:lastModifiedBy>Adriana Ferreira de Carvalho</cp:lastModifiedBy>
  <cp:revision>2</cp:revision>
  <dcterms:created xsi:type="dcterms:W3CDTF">2026-01-20T00:38:00Z</dcterms:created>
  <dcterms:modified xsi:type="dcterms:W3CDTF">2026-01-20T00:41:00Z</dcterms:modified>
</cp:coreProperties>
</file>