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A verifiable pipeline for AI film production</w:t>
      </w:r>
    </w:p>
    <w:p>
      <w:pPr>
        <w:pStyle w:val="Heading3"/>
      </w:pPr>
      <w:r>
        <w:t xml:space="preserve">Version for HKBU — MSc in AI and Digital Media</w:t>
      </w:r>
    </w:p>
    <w:p>
      <w:r>
        <w:rPr>
          <w:i/>
        </w:rPr>
        <w:t xml:space="preserve">Xinrui Shao · case study · 2026</w:t>
      </w:r>
    </w:p>
    <w:p>
      <w:pPr>
        <w:pStyle w:val="Heading2"/>
      </w:pPr>
      <w:r>
        <w:t xml:space="preserve">1. Context</w:t>
      </w:r>
    </w:p>
    <w:p>
      <w:r>
        <w:t xml:space="preserve">I produced </w:t>
      </w:r>
      <w:r>
        <w:rPr>
          <w:i/>
        </w:rPr>
        <w:t xml:space="preserve">Demon</w:t>
      </w:r>
      <w:r>
        <w:t xml:space="preserve">, a ~20-minute narrative short generated with a text-to-video model across 18 scenes</w:t>
      </w:r>
    </w:p>
    <w:p>
      <w:r>
        <w:t xml:space="preserve">and 210 shots. The generator is non-deterministic, stateless between calls, and cannot be asked to</w:t>
      </w:r>
    </w:p>
    <w:p>
      <w:r>
        <w:t xml:space="preserve">"keep it consistent" — properties that make it a very ordinary engineering problem wearing an</w:t>
      </w:r>
    </w:p>
    <w:p>
      <w:r>
        <w:t xml:space="preserve">unfamiliar costume: </w:t>
      </w:r>
      <w:r>
        <w:rPr>
          <w:b/>
        </w:rPr>
        <w:t xml:space="preserve">requirements have to be externalised, and failures have to be attributable.</w:t>
      </w:r>
    </w:p>
    <w:p>
      <w:r>
        <w:t xml:space="preserve">This case study describes the pipeline I built to do that, what it measured, and what it does not</w:t>
      </w:r>
    </w:p>
    <w:p>
      <w:r>
        <w:t xml:space="preserve">claim.</w:t>
      </w:r>
    </w:p>
    <w:p>
      <w:pPr>
        <w:pStyle w:val="Heading2"/>
      </w:pPr>
      <w:r>
        <w:t xml:space="preserve">2. Problem framing</w:t>
      </w:r>
    </w:p>
    <w:p>
      <w:r>
        <w:t xml:space="preserve">Given a generator with no memory, a shot is not a request — it is a contract. Every contract has</w:t>
      </w:r>
    </w:p>
    <w:p>
      <w:r>
        <w:t xml:space="preserve">clauses: what is in frame, which hand does what, which light source exists, which prop is held and in</w:t>
      </w:r>
    </w:p>
    <w:p>
      <w:r>
        <w:t xml:space="preserve">what condition, and which of those facts is being inherited from an earlier shot in the same place.</w:t>
      </w:r>
    </w:p>
    <w:p>
      <w:r>
        <w:t xml:space="preserve">Three failure modes dominate, and they need different fixes:</w:t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3000" w:type="dxa"/>
          </w:tcPr>
          <w:p>
            <w:r>
              <w:t xml:space="preserve">Failure mode</w:t>
            </w:r>
          </w:p>
        </w:tc>
        <w:tc>
          <w:tcPr>
            <w:tcW w:w="3000" w:type="dxa"/>
          </w:tcPr>
          <w:p>
            <w:r>
              <w:t xml:space="preserve">Example</w:t>
            </w:r>
          </w:p>
        </w:tc>
        <w:tc>
          <w:tcPr>
            <w:tcW w:w="3000" w:type="dxa"/>
          </w:tcPr>
          <w:p>
            <w:r>
              <w:t xml:space="preserve">Correct response</w:t>
            </w:r>
          </w:p>
        </w:tc>
      </w:tr>
      <w:tr>
        <w:tc>
          <w:tcPr>
            <w:tcW w:w="3000" w:type="dxa"/>
          </w:tcPr>
          <w:p>
            <w:r>
              <w:t xml:space="preserve">Prompt defect</w:t>
            </w:r>
          </w:p>
        </w:tc>
        <w:tc>
          <w:tcPr>
            <w:tcW w:w="3000" w:type="dxa"/>
          </w:tcPr>
          <w:p>
            <w:r>
              <w:t xml:space="preserve">a wet floor renders as blood because the prompt never said "water, not blood"</w:t>
            </w:r>
          </w:p>
        </w:tc>
        <w:tc>
          <w:tcPr>
            <w:tcW w:w="3000" w:type="dxa"/>
          </w:tcPr>
          <w:p>
            <w:r>
              <w:t xml:space="preserve">add a reverse lock; write the failure into the catalogue</w:t>
            </w:r>
          </w:p>
        </w:tc>
      </w:tr>
      <w:tr>
        <w:tc>
          <w:tcPr>
            <w:tcW w:w="3000" w:type="dxa"/>
          </w:tcPr>
          <w:p>
            <w:r>
              <w:t xml:space="preserve">Model limitation</w:t>
            </w:r>
          </w:p>
        </w:tc>
        <w:tc>
          <w:tcPr>
            <w:tcW w:w="3000" w:type="dxa"/>
          </w:tcPr>
          <w:p>
            <w:r>
              <w:t xml:space="preserve">a wooden door specified as single-panel keeps rendering as a double door</w:t>
            </w:r>
          </w:p>
        </w:tc>
        <w:tc>
          <w:tcPr>
            <w:tcW w:w="3000" w:type="dxa"/>
          </w:tcPr>
          <w:p>
            <w:r>
              <w:t xml:space="preserve">redesign the shot: reframe, split it, or replace the plate</w:t>
            </w:r>
          </w:p>
        </w:tc>
      </w:tr>
      <w:tr>
        <w:tc>
          <w:tcPr>
            <w:tcW w:w="3000" w:type="dxa"/>
          </w:tcPr>
          <w:p>
            <w:r>
              <w:t xml:space="preserve">Asset problem</w:t>
            </w:r>
          </w:p>
        </w:tc>
        <w:tc>
          <w:tcPr>
            <w:tcW w:w="3000" w:type="dxa"/>
          </w:tcPr>
          <w:p>
            <w:r>
              <w:t xml:space="preserve">the reference plate itself is wrong (a note denomination, a face)</w:t>
            </w:r>
          </w:p>
        </w:tc>
        <w:tc>
          <w:tcPr>
            <w:tcW w:w="3000" w:type="dxa"/>
          </w:tcPr>
          <w:p>
            <w:r>
              <w:t xml:space="preserve">remake the plate before another take</w:t>
            </w:r>
          </w:p>
        </w:tc>
      </w:tr>
    </w:tbl>
    <w:p>
      <w:r>
        <w:t xml:space="preserve">Collapsing these three into "the model is bad at doors" is the single most expensive mistake in this</w:t>
      </w:r>
    </w:p>
    <w:p>
      <w:r>
        <w:t xml:space="preserve">workflow: it produces rewrites where redesigns were needed.</w:t>
      </w:r>
    </w:p>
    <w:p>
      <w:pPr>
        <w:pStyle w:val="Heading2"/>
      </w:pPr>
      <w:r>
        <w:t xml:space="preserve">3. The system</w:t>
      </w:r>
    </w:p>
    <w:p>
      <w:r>
        <w:rPr>
          <w:b/>
        </w:rPr>
        <w:t xml:space="preserve">Roles as modules.</w:t>
      </w:r>
      <w:r>
        <w:t xml:space="preserve"> Seven skills: an orchestrator plus an asset forge, continuity supervisor, art</w:t>
      </w:r>
    </w:p>
    <w:p>
      <w:r>
        <w:t xml:space="preserve">department, QC reviewer, line producer and an ethics gate. Each owns one artefact and one decision</w:t>
      </w:r>
    </w:p>
    <w:p>
      <w:r>
        <w:t xml:space="preserve">class, so a correction lands in exactly one place.</w:t>
      </w:r>
    </w:p>
    <w:p>
      <w:r>
        <w:rPr>
          <w:b/>
        </w:rPr>
        <w:t xml:space="preserve">A data layer, not a prompt file.</w:t>
      </w:r>
      <w:r>
        <w:t xml:space="preserve"> Four artefacts persist between sessions:</w:t>
      </w:r>
    </w:p>
    <w:p>
      <w:r>
        <w:t xml:space="preserve">1. a shot index parsed from the script and storyboard (shot id, framing, duration, content, sound);</w:t>
      </w:r>
    </w:p>
    <w:p>
      <w:r>
        <w:t xml:space="preserve">2. a world-state file in three layers — permanent identity, story variants (outfit, soaked, beaten,</w:t>
      </w:r>
    </w:p>
    <w:p>
      <w:r>
        <w:t xml:space="preserve">   bound), and per-shot position/facing — where each variant stores a canonical wardrobe paragraph</w:t>
      </w:r>
    </w:p>
    <w:p>
      <w:r>
        <w:t xml:space="preserve">   that is pasted verbatim into prompts;</w:t>
      </w:r>
    </w:p>
    <w:p>
      <w:r>
        <w:t xml:space="preserve">3. an asset inventory with attribution heuristics (a clue is credited to the nearest named character</w:t>
      </w:r>
    </w:p>
    <w:p>
      <w:r>
        <w:t xml:space="preserve">   within a character window; everything else goes to a human triage list rather than being guessed);</w:t>
      </w:r>
    </w:p>
    <w:p>
      <w:r>
        <w:t xml:space="preserve">4. an append-only take log recording outcome, failure types and attribution per take.</w:t>
      </w:r>
    </w:p>
    <w:p>
      <w:r>
        <w:rPr>
          <w:b/>
        </w:rPr>
        <w:t xml:space="preserve">Human-in-the-loop by design.</w:t>
      </w:r>
      <w:r>
        <w:t xml:space="preserve"> Two gates: approve the prompt, judge the clip. QC is performed by</w:t>
      </w:r>
    </w:p>
    <w:p>
      <w:r>
        <w:t xml:space="preserve">the director and reported in plain speech; the system converts that into a structured comparison</w:t>
      </w:r>
    </w:p>
    <w:p>
      <w:r>
        <w:t xml:space="preserve">report. No vision model is invoked — deliberately, so that no frame of an unreleased film leaves the</w:t>
      </w:r>
    </w:p>
    <w:p>
      <w:r>
        <w:t xml:space="preserve">machine. The repository contains no API keys and calls no model: it stops at prompt, report and number.</w:t>
      </w:r>
    </w:p>
    <w:p>
      <w:pPr>
        <w:pStyle w:val="Heading2"/>
      </w:pPr>
      <w:r>
        <w:t xml:space="preserve">4. Implementation</w:t>
      </w:r>
    </w:p>
    <w:p>
      <w:r>
        <w:t xml:space="preserve">Six Python scripts, standard library only, no `pip install`:</w:t>
      </w:r>
    </w:p>
    <w:p>
      <w:r>
        <w:t xml:space="preserve">• `build_project.py` — parses a storyboard `.docx` into a shot index and a world-state skeleton</w:t>
      </w:r>
    </w:p>
    <w:p>
      <w:r>
        <w:t xml:space="preserve">  (handles the soft-line-break encoding that Word uses, which naive paragraph splitting loses);</w:t>
      </w:r>
    </w:p>
    <w:p>
      <w:r>
        <w:t xml:space="preserve">• `extract_assets.py` — builds the asset inventory: characters, variant clues, scenes, props ranked by</w:t>
      </w:r>
    </w:p>
    <w:p>
      <w:r>
        <w:t xml:space="preserve">  frequency, with nearest-name clause attribution and an explicit "unattributed" list;</w:t>
      </w:r>
    </w:p>
    <w:p>
      <w:r>
        <w:t xml:space="preserve">• `prompt_lint.py` — 12 pre-flight checks (single light source, reverse locks present, framing by</w:t>
      </w:r>
    </w:p>
    <w:p>
      <w:r>
        <w:t xml:space="preserve">  content rather than label, cross-shot references, abstract emotion words, exact numbers, dialogue</w:t>
      </w:r>
    </w:p>
    <w:p>
      <w:r>
        <w:t xml:space="preserve">  braces, prop existence, hand assignment, camera clause, catalogue match, sound band) with severity</w:t>
      </w:r>
    </w:p>
    <w:p>
      <w:r>
        <w:t xml:space="preserve">  classes and rewritten lines;</w:t>
      </w:r>
    </w:p>
    <w:p>
      <w:r>
        <w:t xml:space="preserve">• `md_to_docx.py` — writes a valid `.docx` package directly (zip + OOXML) for the asset document the</w:t>
      </w:r>
    </w:p>
    <w:p>
      <w:r>
        <w:t xml:space="preserve">  director copies prompts out of;</w:t>
      </w:r>
    </w:p>
    <w:p>
      <w:r>
        <w:t xml:space="preserve">• `shot_log.py` — appends takes and reports mean takes per approved shot, rework rounds and a</w:t>
      </w:r>
    </w:p>
    <w:p>
      <w:r>
        <w:t xml:space="preserve">  failure-type ranking;</w:t>
      </w:r>
    </w:p>
    <w:p>
      <w:r>
        <w:t xml:space="preserve">• `verify_scripts.py` — the harness behind `make verify`.</w:t>
      </w:r>
    </w:p>
    <w:p>
      <w:r>
        <w:rPr>
          <w:b/>
        </w:rPr>
        <w:t xml:space="preserve">Verification.</w:t>
      </w:r>
      <w:r>
        <w:t xml:space="preserve"> `make verify` runs 25 checks: synthetic-docx parsing, character extraction across</w:t>
      </w:r>
    </w:p>
    <w:p>
      <w:r>
        <w:t xml:space="preserve">soft breaks, writer outputs, linter severity and case handling, the document package structure, CJK</w:t>
      </w:r>
    </w:p>
    <w:p>
      <w:r>
        <w:t xml:space="preserve">font configuration, and an append-only take-log round trip. It is labelled ad-hoc verification, not a</w:t>
      </w:r>
    </w:p>
    <w:p>
      <w:r>
        <w:t xml:space="preserve">test suite — it exercises the changed behaviour, not the space of inputs.</w:t>
      </w:r>
    </w:p>
    <w:p>
      <w:pPr>
        <w:pStyle w:val="Heading2"/>
      </w:pPr>
      <w:r>
        <w:t xml:space="preserve">5. Results and measurement</w:t>
      </w:r>
    </w:p>
    <w:tbl>
      <w:tblPr>
        <w:tblBorders>
          <w:top w:val="single" w:sz="4" w:color="AAAAAA"/>
          <w:left w:val="single" w:sz="4" w:color="AAAAAA"/>
          <w:bottom w:val="single" w:sz="4" w:color="AAAAAA"/>
          <w:right w:val="single" w:sz="4" w:color="AAAAAA"/>
          <w:insideH w:val="single" w:sz="4" w:color="AAAAAA"/>
          <w:insideV w:val="single" w:sz="4" w:color="AAAAAA"/>
        </w:tblBorders>
      </w:tblPr>
      <w:tr>
        <w:tc>
          <w:tcPr>
            <w:tcW w:w="4500" w:type="dxa"/>
          </w:tcPr>
          <w:p>
            <w:r>
              <w:t xml:space="preserve">Measure</w:t>
            </w:r>
          </w:p>
        </w:tc>
        <w:tc>
          <w:tcPr>
            <w:tcW w:w="4500" w:type="dxa"/>
          </w:tcPr>
          <w:p>
            <w:r>
              <w:t xml:space="preserve">Value</w:t>
            </w:r>
          </w:p>
        </w:tc>
      </w:tr>
      <w:tr>
        <w:tc>
          <w:tcPr>
            <w:tcW w:w="4500" w:type="dxa"/>
          </w:tcPr>
          <w:p>
            <w:r>
              <w:t xml:space="preserve">Shots in the film</w:t>
            </w:r>
          </w:p>
        </w:tc>
        <w:tc>
          <w:tcPr>
            <w:tcW w:w="4500" w:type="dxa"/>
          </w:tcPr>
          <w:p>
            <w:r>
              <w:t xml:space="preserve">210 across 18 scenes</w:t>
            </w:r>
          </w:p>
        </w:tc>
      </w:tr>
      <w:tr>
        <w:tc>
          <w:tcPr>
            <w:tcW w:w="4500" w:type="dxa"/>
          </w:tcPr>
          <w:p>
            <w:r>
              <w:t xml:space="preserve">Asset prompts generated before shooting</w:t>
            </w:r>
          </w:p>
        </w:tc>
        <w:tc>
          <w:tcPr>
            <w:tcW w:w="4500" w:type="dxa"/>
          </w:tcPr>
          <w:p>
            <w:r>
              <w:t xml:space="preserve">128 (13 identities, 14 variants, 76 four-direction location views, 25 props)</w:t>
            </w:r>
          </w:p>
        </w:tc>
      </w:tr>
      <w:tr>
        <w:tc>
          <w:tcPr>
            <w:tcW w:w="4500" w:type="dxa"/>
          </w:tcPr>
          <w:p>
            <w:r>
              <w:t xml:space="preserve">Failure catalogue entries</w:t>
            </w:r>
          </w:p>
        </w:tc>
        <w:tc>
          <w:tcPr>
            <w:tcW w:w="4500" w:type="dxa"/>
          </w:tcPr>
          <w:p>
            <w:r>
              <w:t xml:space="preserve">15, each traceable to a real failed take</w:t>
            </w:r>
          </w:p>
        </w:tc>
      </w:tr>
      <w:tr>
        <w:tc>
          <w:tcPr>
            <w:tcW w:w="4500" w:type="dxa"/>
          </w:tcPr>
          <w:p>
            <w:r>
              <w:t xml:space="preserve">Verification checks</w:t>
            </w:r>
          </w:p>
        </w:tc>
        <w:tc>
          <w:tcPr>
            <w:tcW w:w="4500" w:type="dxa"/>
          </w:tcPr>
          <w:p>
            <w:r>
              <w:t xml:space="preserve">25 (`make verify`)</w:t>
            </w:r>
          </w:p>
        </w:tc>
      </w:tr>
      <w:tr>
        <w:tc>
          <w:tcPr>
            <w:tcW w:w="4500" w:type="dxa"/>
          </w:tcPr>
          <w:p>
            <w:r>
              <w:t xml:space="preserve">Mean takes per approved shot</w:t>
            </w:r>
          </w:p>
        </w:tc>
        <w:tc>
          <w:tcPr>
            <w:tcW w:w="4500" w:type="dxa"/>
          </w:tcPr>
          <w:p>
            <w:r>
              <w:t xml:space="preserve">`[TO FILL]`</w:t>
            </w:r>
          </w:p>
        </w:tc>
      </w:tr>
      <w:tr>
        <w:tc>
          <w:tcPr>
            <w:tcW w:w="4500" w:type="dxa"/>
          </w:tcPr>
          <w:p>
            <w:r>
              <w:t xml:space="preserve">Rework rounds per approved shot</w:t>
            </w:r>
          </w:p>
        </w:tc>
        <w:tc>
          <w:tcPr>
            <w:tcW w:w="4500" w:type="dxa"/>
          </w:tcPr>
          <w:p>
            <w:r>
              <w:t xml:space="preserve">`[TO FILL]`</w:t>
            </w:r>
          </w:p>
        </w:tc>
      </w:tr>
      <w:tr>
        <w:tc>
          <w:tcPr>
            <w:tcW w:w="4500" w:type="dxa"/>
          </w:tcPr>
          <w:p>
            <w:r>
              <w:t xml:space="preserve">Top failure types by takes lost</w:t>
            </w:r>
          </w:p>
        </w:tc>
        <w:tc>
          <w:tcPr>
            <w:tcW w:w="4500" w:type="dxa"/>
          </w:tcPr>
          <w:p>
            <w:r>
              <w:t xml:space="preserve">`[TO FILL]`</w:t>
            </w:r>
          </w:p>
        </w:tc>
      </w:tr>
      <w:tr>
        <w:tc>
          <w:tcPr>
            <w:tcW w:w="4500" w:type="dxa"/>
          </w:tcPr>
          <w:p>
            <w:r>
              <w:t xml:space="preserve">Total render time</w:t>
            </w:r>
          </w:p>
        </w:tc>
        <w:tc>
          <w:tcPr>
            <w:tcW w:w="4500" w:type="dxa"/>
          </w:tcPr>
          <w:p>
            <w:r>
              <w:t xml:space="preserve">`[TO FILL]`</w:t>
            </w:r>
          </w:p>
        </w:tc>
      </w:tr>
    </w:tbl>
    <w:p>
      <w:r>
        <w:t xml:space="preserve">The fields marked `[TO FILL]` are left empty on purpose: they come from the take log and are not</w:t>
      </w:r>
    </w:p>
    <w:p>
      <w:r>
        <w:t xml:space="preserve">invented. The measurement matters for the same reason attribution does — it is what tells you whether</w:t>
      </w:r>
    </w:p>
    <w:p>
      <w:r>
        <w:t xml:space="preserve">the next improvement should be a rewritten clause, a different shot design, or a new plate.</w:t>
      </w:r>
    </w:p>
    <w:p>
      <w:pPr>
        <w:pStyle w:val="Heading2"/>
      </w:pPr>
      <w:r>
        <w:t xml:space="preserve">6. Limitations and threats to validity</w:t>
      </w:r>
    </w:p>
    <w:p>
      <w:r>
        <w:t xml:space="preserve">• </w:t>
      </w:r>
      <w:r>
        <w:rPr>
          <w:b/>
        </w:rPr>
        <w:t xml:space="preserve">Single case.</w:t>
      </w:r>
      <w:r>
        <w:t xml:space="preserve"> One film, one director, one generator. The pipeline's structure is the claim; the</w:t>
      </w:r>
    </w:p>
    <w:p>
      <w:r>
        <w:t xml:space="preserve">  catalogue's contents are not.</w:t>
      </w:r>
    </w:p>
    <w:p>
      <w:r>
        <w:t xml:space="preserve">• </w:t>
      </w:r>
      <w:r>
        <w:rPr>
          <w:b/>
        </w:rPr>
        <w:t xml:space="preserve">Model-specific catalogue.</w:t>
      </w:r>
      <w:r>
        <w:t xml:space="preserve"> The 15 entries describe one model's habits. Changing models does not</w:t>
      </w:r>
    </w:p>
    <w:p>
      <w:r>
        <w:t xml:space="preserve">  transfer the entries — it starts a new section in the catalogue, which is exactly why the catalogue</w:t>
      </w:r>
    </w:p>
    <w:p>
      <w:r>
        <w:t xml:space="preserve">  is versioned by model rather than averaged.</w:t>
      </w:r>
    </w:p>
    <w:p>
      <w:r>
        <w:t xml:space="preserve">• </w:t>
      </w:r>
      <w:r>
        <w:rPr>
          <w:b/>
        </w:rPr>
        <w:t xml:space="preserve">Human QC.</w:t>
      </w:r>
      <w:r>
        <w:t xml:space="preserve"> No automated vision check, by choice. This bounds throughput (the director is the</w:t>
      </w:r>
    </w:p>
    <w:p>
      <w:r>
        <w:t xml:space="preserve">  bottleneck) and removes an obvious measurement channel; a local vision model could lift this without</w:t>
      </w:r>
    </w:p>
    <w:p>
      <w:r>
        <w:t xml:space="preserve">  sending frames off-machine, and is a candidate next step.</w:t>
      </w:r>
    </w:p>
    <w:p>
      <w:r>
        <w:t xml:space="preserve">• </w:t>
      </w:r>
      <w:r>
        <w:rPr>
          <w:b/>
        </w:rPr>
        <w:t xml:space="preserve">Ad-hoc verification.</w:t>
      </w:r>
      <w:r>
        <w:t xml:space="preserve"> 25 checks, not a suite; failure modes in the parsers' degenerate inputs are</w:t>
      </w:r>
    </w:p>
    <w:p>
      <w:r>
        <w:t xml:space="preserve">  not exhausted.</w:t>
      </w:r>
    </w:p>
    <w:p>
      <w:pPr>
        <w:pStyle w:val="Heading2"/>
      </w:pPr>
      <w:r>
        <w:t xml:space="preserve">7. What generalises, and next steps</w:t>
      </w:r>
    </w:p>
    <w:p>
      <w:r>
        <w:t xml:space="preserve">What generalises is the pipeline, not the catalogue: externalise requirements into a persistent data</w:t>
      </w:r>
    </w:p>
    <w:p>
      <w:r>
        <w:t xml:space="preserve">layer; make failures attributable before making them rarer; keep the human at the two decisions that</w:t>
      </w:r>
    </w:p>
    <w:p>
      <w:r>
        <w:t xml:space="preserve">require judgement; measure the loop.</w:t>
      </w:r>
    </w:p>
    <w:p>
      <w:r>
        <w:t xml:space="preserve">Next steps: (1) apply the pipeline to a second script and a second model, and compare rework rounds</w:t>
      </w:r>
    </w:p>
    <w:p>
      <w:r>
        <w:t xml:space="preserve">per shot; (2) add a local vision-QC mode under the same privacy constraint (frames never leave the</w:t>
      </w:r>
    </w:p>
    <w:p>
      <w:r>
        <w:t xml:space="preserve">machine); (3) promote the most frequent prompt defects into lint rules so they are caught statically</w:t>
      </w:r>
    </w:p>
    <w:p>
      <w:r>
        <w:t xml:space="preserve">rather than in a take.</w:t>
      </w:r>
    </w:p>
    <w:p>
      <w:r>
        <w:rPr>
          <w:b/>
        </w:rPr>
        <w:t xml:space="preserve">Links.</w:t>
      </w:r>
      <w:r>
        <w:t xml:space="preserve"> Repository: `&lt;repo link&gt;` · 60-second walkthrough: `&lt;video link&gt;` · Film: </w:t>
      </w:r>
      <w:r>
        <w:rPr>
          <w:i/>
        </w:rPr>
        <w:t xml:space="preserve">Demon</w:t>
      </w:r>
      <w:r>
        <w:t xml:space="preserve"> (2026)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SimSun"/>
        <w:sz w:val="21"/>
      </w:rPr>
    </w:rPrDefault>
  </w:docDefaults>
  <w:style w:type="paragraph" w:default="1" w:styleId="Normal">
    <w:name w:val="Normal"/>
    <w:pPr>
      <w:spacing w:after="80" w:line="300" w:lineRule="auto"/>
    </w:pPr>
  </w:style>
  <w:style w:type="paragraph" w:styleId="Heading1">
    <w:name w:val="heading 1"/>
    <w:pPr>
      <w:outlineLvl w:val="0"/>
      <w:spacing w:before="240" w:after="120"/>
    </w:pPr>
    <w:rPr>
      <w:b/>
      <w:sz w:val="32"/>
    </w:rPr>
  </w:style>
  <w:style w:type="paragraph" w:styleId="Heading2">
    <w:name w:val="heading 2"/>
    <w:pPr>
      <w:outlineLvl w:val="1"/>
      <w:spacing w:before="200" w:after="100"/>
    </w:pPr>
    <w:rPr>
      <w:b/>
      <w:sz w:val="27"/>
    </w:rPr>
  </w:style>
  <w:style w:type="paragraph" w:styleId="Heading3">
    <w:name w:val="heading 3"/>
    <w:pPr>
      <w:outlineLvl w:val="2"/>
      <w:spacing w:before="160" w:after="80"/>
    </w:pPr>
    <w:rPr>
      <w:b/>
      <w:sz w:val="24"/>
    </w:rPr>
  </w:style>
  <w:style w:type="paragraph" w:styleId="Quote">
    <w:name w:val="Quote"/>
    <w:pPr>
      <w:ind w:left="360"/>
    </w:pPr>
    <w:rPr>
      <w:i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