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yhbmzmit4o47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Adriana Ávila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65"/>
        <w:gridCol w:w="690"/>
        <w:gridCol w:w="930"/>
        <w:gridCol w:w="1050"/>
        <w:gridCol w:w="1185"/>
        <w:gridCol w:w="1245"/>
        <w:gridCol w:w="2550"/>
        <w:tblGridChange w:id="0">
          <w:tblGrid>
            <w:gridCol w:w="2265"/>
            <w:gridCol w:w="690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oxgpfhndipp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8.9843749999998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before="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Realizar pruebas de certificación tanto de los productos como de los procesos utilizando buenas prácticas definidas por la industria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una buena base teórica en esta área sobre todo por mi interés en la ciberseguridad y el pentesting. Sin embargo, siento que aún me falta más experiencia práctica aplicando estas buenas prácticas y estándares de la industria en entornos reales para alcanzar un dominio total.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mis mayores fortalezas. Se me da bien la planificación, el trabajo en equipo y el análisis de requerimientos para proponer soluciones que realmente aporten para el proyecto.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con mucha confianza en esta competencia, ya que mi perfil está orientado al análisis y la arquitectura. Se me facilita entender qué necesita el negocio y traducirlo en un diseño estructural lógico, sólido y escalable antes de programarlo.</w:t>
            </w:r>
          </w:p>
        </w:tc>
      </w:tr>
      <w:tr>
        <w:trPr>
          <w:cantSplit w:val="0"/>
          <w:trHeight w:val="2482.265625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 es una de las áreas técnicas que más necesito fortalecer. Aunque entiendo cómo debería funcionar, al momento de implementarlo y de meter las manos al código para sistematizar todo el desarrollo, me siento insegura y me falta mayor soltura práctica. 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7zeh5/KtuKGQDCUWnixtGtRafQ==">CgMxLjAyDmgueWhibXptaXQ0bzQ3Mg5oLm94Z3BmaG5kaXBwdzgAciExN2xxMUNmNWc0VE0tTjhvNXZCMmhXZ0hoOU5nRmpveTQ=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