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3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Cliente: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Seagate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jc w:val="right"/>
        <w:rPr>
          <w:rFonts w:ascii="Tahoma" w:cs="Tahoma" w:eastAsia="Tahoma" w:hAnsi="Tahoma"/>
          <w:b w:val="0"/>
          <w:color w:val="808080"/>
          <w:sz w:val="32"/>
          <w:szCs w:val="3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808080"/>
          <w:sz w:val="32"/>
          <w:szCs w:val="32"/>
          <w:vertAlign w:val="baseline"/>
          <w:rtl w:val="0"/>
        </w:rPr>
        <w:t xml:space="preserve">Plano de Gerência de Configuração Organizacional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jc w:val="right"/>
        <w:rPr>
          <w:rFonts w:ascii="Tahoma" w:cs="Tahoma" w:eastAsia="Tahoma" w:hAnsi="Tahoma"/>
          <w:color w:val="999999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jc w:val="right"/>
        <w:rPr>
          <w:rFonts w:ascii="Tahoma" w:cs="Tahoma" w:eastAsia="Tahoma" w:hAnsi="Tahoma"/>
          <w:color w:val="999999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rPr>
          <w:rFonts w:ascii="Tahoma" w:cs="Tahoma" w:eastAsia="Tahoma" w:hAnsi="Tahoma"/>
          <w:b w:val="0"/>
          <w:color w:val="80808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2520"/>
        </w:tabs>
        <w:contextualSpacing w:val="0"/>
        <w:jc w:val="right"/>
        <w:rPr>
          <w:rFonts w:ascii="Tahoma" w:cs="Tahoma" w:eastAsia="Tahoma" w:hAnsi="Tahoma"/>
          <w:b w:val="0"/>
          <w:color w:val="808080"/>
          <w:sz w:val="32"/>
          <w:szCs w:val="32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color w:val="808080"/>
          <w:sz w:val="32"/>
          <w:szCs w:val="32"/>
          <w:vertAlign w:val="baseline"/>
          <w:rtl w:val="0"/>
        </w:rPr>
        <w:t xml:space="preserve">Responsável pelo plano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Gerente de Configuração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Rodrigo Filippo Dias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Mateus Chagas Rosa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Fabio Rodrigo S A Oliveira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Gabriel Henrique Nascimento de Oliveira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Daniel Pinheiro dos Reis</w:t>
      </w:r>
    </w:p>
    <w:p w:rsidR="00000000" w:rsidDel="00000000" w:rsidP="00000000" w:rsidRDefault="00000000" w:rsidRPr="00000000">
      <w:pPr>
        <w:contextualSpacing w:val="0"/>
        <w:jc w:val="right"/>
        <w:rPr>
          <w:rFonts w:ascii="Tahoma" w:cs="Tahoma" w:eastAsia="Tahoma" w:hAnsi="Tahoma"/>
          <w:color w:val="999999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999999"/>
          <w:vertAlign w:val="baseline"/>
          <w:rtl w:val="0"/>
        </w:rPr>
        <w:t xml:space="preserve"> empresa@empresa.com.br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Índice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gjdgxs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Histórico de Revisão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Auditorias do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Propósito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Escopo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Política de Configuração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2.1.1.</w:t>
            </w:r>
          </w:hyperlink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versão</w:t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2.1.2.</w:t>
            </w:r>
          </w:hyperlink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Gerenciados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2.1.3.</w:t>
            </w:r>
          </w:hyperlink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Dados que o cliente terá acesso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2.1.4.</w:t>
            </w:r>
          </w:hyperlink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Permissões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documentos/código fonte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Responsabilidades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Ferramentas de gerência de configuração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Organização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de Documentos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Itens de Configuração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3.3.</w:t>
            </w:r>
          </w:hyperlink>
          <w:hyperlink w:anchor="_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Versão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3.4.</w:t>
            </w:r>
          </w:hyperlink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Baselines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3.5.</w:t>
            </w:r>
          </w:hyperlink>
          <w:hyperlink w:anchor="_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Branches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Auditoria de Configuração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Controle de Configuração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Procedimentos de Mudança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5.1.1.</w:t>
            </w:r>
          </w:hyperlink>
          <w:hyperlink w:anchor="_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Criando Solicitação de Mudanças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left" w:pos="1440"/>
              <w:tab w:val="right" w:pos="990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5.1.2.</w:t>
            </w:r>
          </w:hyperlink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Ciclo de Vida das solicitações de mudança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40"/>
              <w:tab w:val="left" w:pos="720"/>
              <w:tab w:val="right" w:pos="9900"/>
            </w:tabs>
            <w:spacing w:after="0" w:before="0" w:line="360" w:lineRule="auto"/>
            <w:ind w:left="0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Plano de Contingência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Ferramenta de backup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Armazenamento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6.3.</w:t>
            </w:r>
          </w:hyperlink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Registro de backup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720"/>
              <w:tab w:val="right" w:pos="9900"/>
            </w:tabs>
            <w:spacing w:after="0" w:before="0" w:line="360" w:lineRule="auto"/>
            <w:ind w:left="238" w:right="0" w:firstLine="0"/>
            <w:contextualSpacing w:val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6.4.</w:t>
            </w:r>
          </w:hyperlink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Tahoma" w:cs="Tahoma" w:eastAsia="Tahoma" w:hAnsi="Tahoma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Recuperação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Histórico de Revisão</w:t>
      </w:r>
    </w:p>
    <w:tbl>
      <w:tblPr>
        <w:tblStyle w:val="Table1"/>
        <w:tblW w:w="9781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86"/>
        <w:gridCol w:w="1200"/>
        <w:gridCol w:w="5160"/>
        <w:gridCol w:w="2135"/>
        <w:tblGridChange w:id="0">
          <w:tblGrid>
            <w:gridCol w:w="1286"/>
            <w:gridCol w:w="1200"/>
            <w:gridCol w:w="5160"/>
            <w:gridCol w:w="2135"/>
          </w:tblGrid>
        </w:tblGridChange>
      </w:tblGrid>
      <w:tr>
        <w:trPr>
          <w:trHeight w:val="360" w:hRule="atLeast"/>
        </w:trP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07/09/2017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Criação de estrutura inicial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Gabriel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14/09/2017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Adição da imagem de 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política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de branches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Rodrigo</w:t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15/09/2017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24292e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Adição da </w:t>
            </w:r>
            <w:r w:rsidDel="00000000" w:rsidR="00000000" w:rsidRPr="00000000">
              <w:rPr>
                <w:rFonts w:ascii="Tahoma" w:cs="Tahoma" w:eastAsia="Tahoma" w:hAnsi="Tahoma"/>
                <w:color w:val="24292e"/>
                <w:sz w:val="16"/>
                <w:szCs w:val="16"/>
                <w:highlight w:val="white"/>
                <w:rtl w:val="0"/>
              </w:rPr>
              <w:t xml:space="preserve">política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24292e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 de GCS para o escopo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Fabio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19/09/2017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24292e"/>
                <w:sz w:val="16"/>
                <w:szCs w:val="16"/>
                <w:u w:val="none"/>
                <w:shd w:fill="f6f8fa" w:val="clear"/>
                <w:vertAlign w:val="baseline"/>
                <w:rtl w:val="0"/>
              </w:rPr>
              <w:t xml:space="preserve">Revisão ortográfica do documento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Daniel</w:t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21/09/2017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24292e"/>
                <w:sz w:val="16"/>
                <w:szCs w:val="16"/>
                <w:highlight w:val="white"/>
                <w:u w:val="none"/>
                <w:vertAlign w:val="baseline"/>
                <w:rtl w:val="0"/>
              </w:rPr>
              <w:t xml:space="preserve">Adequação da estrutura do plano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Mateus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" w:right="0" w:hanging="357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Auditorias são inspeções conduzidas pelo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2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286"/>
        <w:gridCol w:w="1200"/>
        <w:gridCol w:w="5160"/>
        <w:gridCol w:w="2135"/>
        <w:tblGridChange w:id="0">
          <w:tblGrid>
            <w:gridCol w:w="1286"/>
            <w:gridCol w:w="1200"/>
            <w:gridCol w:w="5160"/>
            <w:gridCol w:w="2135"/>
          </w:tblGrid>
        </w:tblGridChange>
      </w:tblGrid>
      <w:tr>
        <w:trPr>
          <w:trHeight w:val="360" w:hRule="atLeast"/>
        </w:trP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6"/>
                <w:szCs w:val="16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06/09/2017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Verificação da estrutura do projeto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Grupo de Engenharia de software</w:t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bookmarkStart w:colFirst="0" w:colLast="0" w:name="_2et92p0" w:id="4"/>
      <w:bookmarkEnd w:id="4"/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Plano de Gerência da Configuração estabelece e mantém a integridade dos artefatos de um projeto, permitindo o acompanhamento destes itens durante todo o ciclo de vida do projeto, preservando o histórico de evolução do sistema e auxiliando a gerenciar as mudanças e o estado dos itens de configuração e rastrear modificações nos itens de configuração ao longo do tempo.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rFonts w:ascii="Tahoma" w:cs="Tahoma" w:eastAsia="Tahoma" w:hAnsi="Tahoma"/>
          <w:b w:val="0"/>
          <w:sz w:val="20"/>
          <w:szCs w:val="20"/>
          <w:vertAlign w:val="baselin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bookmarkStart w:colFirst="0" w:colLast="0" w:name="_3dy6vkm" w:id="6"/>
      <w:bookmarkEnd w:id="6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descreve a organização, nomenclatura e regras para o versionamento de artefatos do projeto. 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Escopo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documento descreve toda a infra-estrutura utilizada durante o desenvolvimento do projeto.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Convenções, termos e abreviações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Este tópico explica o conceito de alguns termos importantes que são mencionados no decorrer deste documento. Estes termos são descritos na tabela a seguir, e são apresentados por ordem alfabética.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06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52"/>
        <w:gridCol w:w="7654"/>
        <w:tblGridChange w:id="0">
          <w:tblGrid>
            <w:gridCol w:w="2552"/>
            <w:gridCol w:w="7654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Termo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Baseline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Conjunto de artefatos que recebe uma aprovação de estabilidade. Um baseline é usado como uma base no desenvolvimento das próximas fases dos artefatos e tem suas modificações controladas por um processo.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CR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Solicitação de Mudança (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vertAlign w:val="baseline"/>
                <w:rtl w:val="0"/>
              </w:rPr>
              <w:t xml:space="preserve">Change Request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)</w:t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CVS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Sistema de Controle de Versão (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vertAlign w:val="baseline"/>
                <w:rtl w:val="0"/>
              </w:rPr>
              <w:t xml:space="preserve">Control Version System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SCMP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i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Plano de Gerência de Configuração de Software (</w:t>
            </w:r>
            <w:r w:rsidDel="00000000" w:rsidR="00000000" w:rsidRPr="00000000">
              <w:rPr>
                <w:rFonts w:ascii="Tahoma" w:cs="Tahoma" w:eastAsia="Tahoma" w:hAnsi="Tahoma"/>
                <w:i w:val="1"/>
                <w:sz w:val="16"/>
                <w:szCs w:val="16"/>
                <w:vertAlign w:val="baseline"/>
                <w:rtl w:val="0"/>
              </w:rPr>
              <w:t xml:space="preserve">Software Configuration Management Plan)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Política de Configuração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-2" w:firstLine="0"/>
        <w:contextualSpacing w:val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Controle de versão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i w:val="0"/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</w:t>
      </w:r>
      <w:r w:rsidDel="00000000" w:rsidR="00000000" w:rsidRPr="00000000">
        <w:rPr>
          <w:i w:val="1"/>
          <w:vertAlign w:val="baseline"/>
          <w:rtl w:val="0"/>
        </w:rPr>
        <w:t xml:space="preserve">Será utilizada a ferramenta de </w:t>
      </w:r>
      <w:r w:rsidDel="00000000" w:rsidR="00000000" w:rsidRPr="00000000">
        <w:rPr>
          <w:i w:val="1"/>
          <w:rtl w:val="0"/>
        </w:rPr>
        <w:t xml:space="preserve">gerência</w:t>
      </w:r>
      <w:r w:rsidDel="00000000" w:rsidR="00000000" w:rsidRPr="00000000">
        <w:rPr>
          <w:i w:val="1"/>
          <w:vertAlign w:val="baseline"/>
          <w:rtl w:val="0"/>
        </w:rPr>
        <w:t xml:space="preserve"> de configuração &lt;nome da ferramenta&gt;. Essa ferramenta pode ser encontrada em &lt;endereço&gt;.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b w:val="0"/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Dados de conexão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Host: </w:t>
      </w:r>
      <w:r w:rsidDel="00000000" w:rsidR="00000000" w:rsidRPr="00000000">
        <w:rPr>
          <w:i w:val="1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i w:val="0"/>
          <w:color w:val="ff000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Port: </w:t>
      </w:r>
      <w:r w:rsidDel="00000000" w:rsidR="00000000" w:rsidRPr="00000000">
        <w:rPr>
          <w:i w:val="1"/>
          <w:vertAlign w:val="baseline"/>
          <w:rtl w:val="0"/>
        </w:rPr>
        <w:t xml:space="preserve">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User: </w:t>
      </w:r>
      <w:r w:rsidDel="00000000" w:rsidR="00000000" w:rsidRPr="00000000">
        <w:rPr>
          <w:i w:val="1"/>
          <w:vertAlign w:val="baseline"/>
          <w:rtl w:val="0"/>
        </w:rPr>
        <w:t xml:space="preserve">Nome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right="-2"/>
        <w:contextualSpacing w:val="0"/>
        <w:rPr>
          <w:i w:val="0"/>
          <w:vertAlign w:val="baseline"/>
        </w:rPr>
      </w:pPr>
      <w:r w:rsidDel="00000000" w:rsidR="00000000" w:rsidRPr="00000000">
        <w:rPr>
          <w:b w:val="1"/>
          <w:i w:val="1"/>
          <w:vertAlign w:val="baseline"/>
          <w:rtl w:val="0"/>
        </w:rPr>
        <w:t xml:space="preserve">Password: </w:t>
      </w:r>
      <w:r w:rsidDel="00000000" w:rsidR="00000000" w:rsidRPr="00000000">
        <w:rPr>
          <w:i w:val="1"/>
          <w:vertAlign w:val="baseline"/>
          <w:rtl w:val="0"/>
        </w:rPr>
        <w:t xml:space="preserve">Senha de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-2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Diariamente serão realizados backups do conteúdo do projeto, evitando dessa forma que algum sinistro prejudique o andamento do mesmo.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Dados Gerenciados</w:t>
      </w:r>
    </w:p>
    <w:p w:rsidR="00000000" w:rsidDel="00000000" w:rsidP="00000000" w:rsidRDefault="00000000" w:rsidRPr="00000000">
      <w:pPr>
        <w:contextualSpacing w:val="0"/>
        <w:rPr>
          <w:i w:val="0"/>
          <w:vertAlign w:val="baseline"/>
        </w:rPr>
      </w:pPr>
      <w:r w:rsidDel="00000000" w:rsidR="00000000" w:rsidRPr="00000000">
        <w:rPr>
          <w:i w:val="1"/>
          <w:vertAlign w:val="baseline"/>
          <w:rtl w:val="0"/>
        </w:rPr>
        <w:t xml:space="preserve">&lt;Deverão ser listados </w:t>
      </w:r>
      <w:r w:rsidDel="00000000" w:rsidR="00000000" w:rsidRPr="00000000">
        <w:rPr>
          <w:i w:val="1"/>
          <w:rtl w:val="0"/>
        </w:rPr>
        <w:t xml:space="preserve">nesta</w:t>
      </w:r>
      <w:r w:rsidDel="00000000" w:rsidR="00000000" w:rsidRPr="00000000">
        <w:rPr>
          <w:i w:val="1"/>
          <w:vertAlign w:val="baseline"/>
          <w:rtl w:val="0"/>
        </w:rPr>
        <w:t xml:space="preserve"> seção quais são os dados relevantes do projeto e também como será a forma de coleta dos dados. O texto abaixo representa um exemplo de preenchimento desta seção.&gt;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Documentos de caráter sigiloso deverão ser controlados pelo Gerente de Projeto, através de um projeto na ferramenta &lt;nome da ferramenta de gerência de configuração&gt; que somente o Gerente de Projeto tenha acesso.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vertAlign w:val="baseline"/>
          <w:rtl w:val="0"/>
        </w:rPr>
        <w:t xml:space="preserve">Documentos que não possuem caráter sigiloso serão disponibilizados dentro do projeto padrão no &lt;nome da ferramenta de gerência de configuração&gt;.</w:t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Dados que o cliente terá acesso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8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27"/>
        <w:gridCol w:w="1276"/>
        <w:gridCol w:w="1701"/>
        <w:gridCol w:w="2976"/>
        <w:tblGridChange w:id="0">
          <w:tblGrid>
            <w:gridCol w:w="3227"/>
            <w:gridCol w:w="1276"/>
            <w:gridCol w:w="1701"/>
            <w:gridCol w:w="2976"/>
          </w:tblGrid>
        </w:tblGridChange>
      </w:tblGrid>
      <w:tr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Produtos Itens de Configuração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Mídia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Meio de Comunicação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Freqüência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Requisitos do cliente, Ata de reunião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Prospecção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Documento de requisitos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Análise e Projeto e sempre que houver uma alteração de escopo.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Cronograma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Planejamento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Orçamento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Planejamento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Gerência</w:t>
            </w:r>
            <w:r w:rsidDel="00000000" w:rsidR="00000000" w:rsidRPr="00000000">
              <w:rPr>
                <w:vertAlign w:val="baseline"/>
                <w:rtl w:val="0"/>
              </w:rPr>
              <w:t xml:space="preserve"> de configuração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Após cada marco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Baseline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Ao longo das fases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Checklist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Final de cada Release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tabs>
                <w:tab w:val="left" w:pos="988"/>
                <w:tab w:val="center" w:pos="1505"/>
              </w:tabs>
              <w:contextualSpacing w:val="0"/>
              <w:jc w:val="center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Documento de aprovação do cliente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Eletrônico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Final de cada Release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000000" w:space="0" w:sz="0" w:val="none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Permissões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tabela a seguir ilustra quais são as permissões de cada perfil dentro do projeto.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Internamente:</w:t>
      </w:r>
    </w:p>
    <w:tbl>
      <w:tblPr>
        <w:tblStyle w:val="Table5"/>
        <w:tblW w:w="970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829"/>
        <w:gridCol w:w="1923"/>
        <w:gridCol w:w="1149"/>
        <w:gridCol w:w="1643"/>
        <w:gridCol w:w="1163"/>
        <w:tblGridChange w:id="0">
          <w:tblGrid>
            <w:gridCol w:w="3829"/>
            <w:gridCol w:w="1923"/>
            <w:gridCol w:w="1149"/>
            <w:gridCol w:w="1643"/>
            <w:gridCol w:w="1163"/>
          </w:tblGrid>
        </w:tblGridChange>
      </w:tblGrid>
      <w:tr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Pastas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Desenvolvedores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Gerência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Suporte/Teste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fdfdf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Diretoria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</w:t>
            </w:r>
            <w:r w:rsidDel="00000000" w:rsidR="00000000" w:rsidRPr="00000000">
              <w:rPr>
                <w:rtl w:val="0"/>
              </w:rPr>
              <w:t xml:space="preserve">prospecção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Não acessam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Não acessam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</w:t>
            </w:r>
            <w:r w:rsidDel="00000000" w:rsidR="00000000" w:rsidRPr="00000000">
              <w:rPr>
                <w:rtl w:val="0"/>
              </w:rPr>
              <w:t xml:space="preserve">análiseprojeto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</w:t>
            </w:r>
            <w:r w:rsidDel="00000000" w:rsidR="00000000" w:rsidRPr="00000000">
              <w:rPr>
                <w:rtl w:val="0"/>
              </w:rPr>
              <w:t xml:space="preserve">planejamentomonitoramento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projeto\desenvolvimento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projeto\fechamento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</w:t>
            </w:r>
          </w:p>
        </w:tc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Leitura, Escrita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Tabela 5.1 </w:t>
      </w:r>
      <w:r w:rsidDel="00000000" w:rsidR="00000000" w:rsidRPr="00000000">
        <w:rPr>
          <w:vertAlign w:val="baseline"/>
          <w:rtl w:val="0"/>
        </w:rPr>
        <w:t xml:space="preserve">– Permissões de usuários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Controle de documentos/código fonte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Todos os documentos devem ser versionados pela ferramenta Git</w:t>
      </w:r>
      <w:r w:rsidDel="00000000" w:rsidR="00000000" w:rsidRPr="00000000">
        <w:rPr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utilizando o cliente</w:t>
      </w:r>
      <w:r w:rsidDel="00000000" w:rsidR="00000000" w:rsidRPr="00000000">
        <w:rPr>
          <w:color w:val="ff0000"/>
          <w:vertAlign w:val="baseline"/>
          <w:rtl w:val="0"/>
        </w:rPr>
        <w:t xml:space="preserve"> </w:t>
      </w:r>
      <w:r w:rsidDel="00000000" w:rsidR="00000000" w:rsidRPr="00000000">
        <w:rPr>
          <w:vertAlign w:val="baseline"/>
          <w:rtl w:val="0"/>
        </w:rPr>
        <w:t xml:space="preserve">Github. Quando realizarem as operações de adicionar, apagar ou alterar nos documentos devem-se seguir o modelo de envio de mensagem durante o </w:t>
      </w:r>
      <w:r w:rsidDel="00000000" w:rsidR="00000000" w:rsidRPr="00000000">
        <w:rPr>
          <w:i w:val="1"/>
          <w:vertAlign w:val="baseline"/>
          <w:rtl w:val="0"/>
        </w:rPr>
        <w:t xml:space="preserve">commit</w:t>
      </w:r>
      <w:r w:rsidDel="00000000" w:rsidR="00000000" w:rsidRPr="00000000">
        <w:rPr>
          <w:vertAlign w:val="baseline"/>
          <w:rtl w:val="0"/>
        </w:rPr>
        <w:t xml:space="preserve">: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12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12"/>
        <w:tblGridChange w:id="0">
          <w:tblGrid>
            <w:gridCol w:w="1011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Nome e identificação da atividade (Sprint caso necessário)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Descrição sucinta do que foi realizado.</w:t>
            </w:r>
          </w:p>
          <w:p w:rsidR="00000000" w:rsidDel="00000000" w:rsidP="00000000" w:rsidRDefault="00000000" w:rsidRPr="00000000">
            <w:pPr>
              <w:contextualSpacing w:val="0"/>
              <w:jc w:val="both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Responsabilidades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7.0" w:type="dxa"/>
        <w:jc w:val="left"/>
        <w:tblInd w:w="0.0" w:type="dxa"/>
        <w:tblLayout w:type="fixed"/>
        <w:tblLook w:val="0000"/>
      </w:tblPr>
      <w:tblGrid>
        <w:gridCol w:w="3048"/>
        <w:gridCol w:w="5459"/>
        <w:tblGridChange w:id="0">
          <w:tblGrid>
            <w:gridCol w:w="3048"/>
            <w:gridCol w:w="545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Papel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Gerente de Configuração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Executar a Gerência de Configuração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Comitê de Controle de Mudança (CCB)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Discutir e avaliar as mudanças propostas e tomada de decisão sobre elas e sobre seu encaminhamento</w:t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Auditor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both"/>
              <w:rPr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Realizar auditorias de configuração nos projetos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Ferramentas de gerência de configuração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Algumas ferramentas são essenciais para que a GC seja eficiente de forma que o uso das mesmas torna-se mandatório para que obtenhamos sucesso no nosso processo de desenvolvimento de software. As seguintes ferramentas devem ser utilizadas: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28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Mantis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28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Github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28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Trello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1428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Selenium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bookmarkStart w:colFirst="0" w:colLast="0" w:name="_2jxsxqh" w:id="17"/>
      <w:bookmarkEnd w:id="17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 Organização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Identificação de Documentos  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Todos os artefatos, com exceção do código fonte, devem ser identificados baseados na nomenclatura descrita a seguir: </w:t>
      </w:r>
    </w:p>
    <w:p w:rsidR="00000000" w:rsidDel="00000000" w:rsidP="00000000" w:rsidRDefault="00000000" w:rsidRPr="00000000">
      <w:pPr>
        <w:ind w:left="1416" w:firstLine="707.999999999999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&lt;PROJETO&gt;_&lt;ID_ARTEFATO&gt;_&lt;NOME&gt;_&lt;DATA&gt; _&lt;DESCRIÇÃO&gt;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em que: 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 PROJETO&gt;: é a sigla ou apelido do projeto;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&lt;ID_ARTEFATO&gt;: é a identificação do artefato;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&lt;NOME&gt;: Nome do artefato. Caso nome seja composto, utilizar espaço para separar o nome.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&lt;DATA&gt;: é a data de criação do artefato, ou seja, a data da primeira versão do artefato em questão. Para descrição da data o formato AAAAMMDD deve ser utilizado.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0"/>
        <w:jc w:val="both"/>
        <w:rPr/>
      </w:pPr>
      <w:r w:rsidDel="00000000" w:rsidR="00000000" w:rsidRPr="00000000">
        <w:rPr>
          <w:vertAlign w:val="baseline"/>
          <w:rtl w:val="0"/>
        </w:rPr>
        <w:t xml:space="preserve">&lt;DESCRIÇÃO&gt;: Descrição sucinta do documento, caso necessária. 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É importante salientar que todas as letras dos nomes que compõem os documentos não devem utilizar acentuação e devem utilizar caixa alta. O nome e a descrição do documento podem conter letras com caixa baixa.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apresentação dos Artefatos que podem ser gerados nas fases do projeto e suas respectivas identificações encontram no arquivo Planilha de Artefatos.xls.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bookmarkStart w:colFirst="0" w:colLast="0" w:name="_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Itens de Configuração</w:t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apresentação dos itens de configuração que podem ser gerados no processo e suas respectivas identificações.  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0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49"/>
        <w:gridCol w:w="2549"/>
        <w:gridCol w:w="1576"/>
        <w:gridCol w:w="3360"/>
        <w:tblGridChange w:id="0">
          <w:tblGrid>
            <w:gridCol w:w="2549"/>
            <w:gridCol w:w="2549"/>
            <w:gridCol w:w="1576"/>
            <w:gridCol w:w="3360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Artefato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Identificação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Fase 1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Documento de Arquitetura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DARQ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relativo a arquitetura utilizada para a elaboração do projeto</w:t>
            </w:r>
          </w:p>
        </w:tc>
      </w:tr>
      <w:t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Documento de Implantação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DIMP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Documento contendo o que é necessário para efetuar o projeto</w:t>
            </w:r>
          </w:p>
        </w:tc>
      </w:tr>
      <w:t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Plano de Gerenciamento de Configuração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PGCO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Documento relacionado à futuras mudanças que podem ocorrer ao longo do projeto, e como as mesmas serão tratadas</w:t>
            </w:r>
          </w:p>
        </w:tc>
      </w:tr>
      <w:tr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Plano de Gerência de Riscos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PGRI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  <w:rtl w:val="0"/>
              </w:rPr>
              <w:t xml:space="preserve">Documento contendo a análise do projeto e quais problemas o mesmo pode trazer</w:t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Fase 2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Cronograma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CROP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contendo o cronograma do projeto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Orçamento do Projeto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ORCP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contendo o orçamento do projeto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Estimativa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ESTP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contendo a estimativa de tamanho do projeto</w:t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Fase 3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Checklist do Projeto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CHKP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contendo uma lista de conformidades do projeto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Relatório de Revisão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RELR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Relatório contendo a revisão do projeto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Plano de Teste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PLAT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Documento do Plano de Teste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Encerramento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  <w:rtl w:val="0"/>
              </w:rPr>
              <w:t xml:space="preserve">Termo de Encerramento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  <w:rtl w:val="0"/>
              </w:rPr>
              <w:t xml:space="preserve">TERE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6"/>
                <w:szCs w:val="16"/>
                <w:vertAlign w:val="baseline"/>
                <w:rtl w:val="0"/>
              </w:rPr>
              <w:t xml:space="preserve">Documento de Encerramento do Projeto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0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49"/>
        <w:gridCol w:w="2549"/>
        <w:gridCol w:w="1576"/>
        <w:gridCol w:w="3360"/>
        <w:tblGridChange w:id="0">
          <w:tblGrid>
            <w:gridCol w:w="2549"/>
            <w:gridCol w:w="2549"/>
            <w:gridCol w:w="1576"/>
            <w:gridCol w:w="3360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Artefato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Identificação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Gerência de Configuração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Código fonte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Mantém a integridade de todos os produtos de trabalho de um processo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bookmarkStart w:colFirst="0" w:colLast="0" w:name="_1y810tw" w:id="20"/>
      <w:bookmarkEnd w:id="20"/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  Versão 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tag representativa da versão do módulo no CVS é nomeada utilizando-se formato abaixo definido: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&lt;A&gt;.&lt;B&gt;.&lt;C&gt;.&lt;D&gt;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onde: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&lt;A&gt;: indica a versão de comercial do produto;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&lt;B&gt;: indica o conjunto de alterações com grandes atualizações;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&lt;C&gt;: indica o conjunto de alterações com pequenas atualizações.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&lt;D&gt;: indica conjunto de bugs corrigidos.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4i7ojhp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Baselines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baselines serão montadas utilizando-se a seguinte definição: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&lt; PROJETO&gt;_&lt;DATA&gt;_&lt;FASE&gt;_&lt;VERSÃO&gt;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360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Onde,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 PROJETO&gt; : é o nome do projeto.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&lt;DATA&gt;: é a data de criação do artefato, ou seja, a data da primeira versão do artefato em questão. Para descrição da data o formato AAAAMMDD deve ser utilizado.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&lt;FASE&gt;: refere-se à fase do projeto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/>
      </w:pPr>
      <w:r w:rsidDel="00000000" w:rsidR="00000000" w:rsidRPr="00000000">
        <w:rPr>
          <w:vertAlign w:val="baseline"/>
          <w:rtl w:val="0"/>
        </w:rPr>
        <w:t xml:space="preserve">&lt;VERSÃO&gt;: versão da baseline seguindo a nomenclatura da seção 5.3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923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27"/>
        <w:gridCol w:w="7796"/>
        <w:tblGridChange w:id="0">
          <w:tblGrid>
            <w:gridCol w:w="2127"/>
            <w:gridCol w:w="7796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PR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Baseline de prospecção do projeto 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(requisitos do cliente)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PI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Baseline do planejamento inicial do projeto (documento de requisito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Tn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Baseline de teste &lt;n&gt; do projeto(relatório de não conformidades)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Sn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Baseline de fechamento da Sprint &lt;n&gt; do projeto(relat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ório de não conformidades)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0" w:hRule="atLeast"/>
        </w:trP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9" w:before="10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9" w:before="10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Baseline de fechamento do projeto(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relatório</w:t>
            </w: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 de finalização)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9" w:before="10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RE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19" w:before="100" w:line="240" w:lineRule="auto"/>
              <w:ind w:left="0" w:right="0" w:firstLine="0"/>
              <w:contextualSpacing w:val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Baseline de Release(checklist)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Ex.: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2xcytp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Branches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357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Projeto será desenvolvido em ‘</w:t>
      </w:r>
      <w:r w:rsidDel="00000000" w:rsidR="00000000" w:rsidRPr="00000000">
        <w:rPr>
          <w:i w:val="1"/>
          <w:vertAlign w:val="baseline"/>
          <w:rtl w:val="0"/>
        </w:rPr>
        <w:t xml:space="preserve">trunk’ </w:t>
      </w:r>
      <w:r w:rsidDel="00000000" w:rsidR="00000000" w:rsidRPr="00000000">
        <w:rPr>
          <w:vertAlign w:val="baseline"/>
          <w:rtl w:val="0"/>
        </w:rPr>
        <w:t xml:space="preserve">durante todo o ciclo do projeto. A criação de um ‘</w:t>
      </w:r>
      <w:r w:rsidDel="00000000" w:rsidR="00000000" w:rsidRPr="00000000">
        <w:rPr>
          <w:i w:val="1"/>
          <w:vertAlign w:val="baseline"/>
          <w:rtl w:val="0"/>
        </w:rPr>
        <w:t xml:space="preserve">branch’ </w:t>
      </w:r>
      <w:r w:rsidDel="00000000" w:rsidR="00000000" w:rsidRPr="00000000">
        <w:rPr>
          <w:vertAlign w:val="baseline"/>
          <w:rtl w:val="0"/>
        </w:rPr>
        <w:t xml:space="preserve">será realizada quando uma atividade exige alterações de grandes impactos no projeto.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1ci93xb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Auditoria de Configuração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   </w:t>
        <w:tab/>
      </w:r>
    </w:p>
    <w:p w:rsidR="00000000" w:rsidDel="00000000" w:rsidP="00000000" w:rsidRDefault="00000000" w:rsidRPr="00000000">
      <w:pPr>
        <w:ind w:firstLine="357"/>
        <w:contextualSpacing w:val="0"/>
        <w:jc w:val="both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auditorias de configuração devem ser realizadas para cada ciclo do processo de desenvolvimento de forma a garantir que o processo de gerência de configuração está sendo aplicado corretamente. Os artefatos gerados devem ser armazenados no repositório do projeto e devem ser acompanhados pelos Gerentes do Projeto.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0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48"/>
        <w:gridCol w:w="2946"/>
        <w:gridCol w:w="1180"/>
        <w:gridCol w:w="3360"/>
        <w:tblGridChange w:id="0">
          <w:tblGrid>
            <w:gridCol w:w="2548"/>
            <w:gridCol w:w="2946"/>
            <w:gridCol w:w="1180"/>
            <w:gridCol w:w="3360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Artefato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Identificação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Resolvido? Justificativa.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Prospecção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Proposta Técnica e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PTEC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Planilha de Tamanho e Esforço Preliminar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E</w:t>
            </w: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Cronograma Preliminar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CROP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color w:val="00000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Orçamento Preliminar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ORCP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rPr>
          <w:trHeight w:val="220" w:hRule="atLeast"/>
        </w:trPr>
        <w:tc>
          <w:tcPr>
            <w:vMerge w:val="restart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Analise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Análise de viabilidade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AVP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Documento de Requisitos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DREQ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Estimativa de tamanho e esforço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ESTTAM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está presente na baseline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Planejamento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Matriz de Rastreabilidade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MRB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Não se aplica, fase futura do projeto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03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548"/>
        <w:gridCol w:w="2946"/>
        <w:gridCol w:w="1180"/>
        <w:gridCol w:w="3360"/>
        <w:tblGridChange w:id="0">
          <w:tblGrid>
            <w:gridCol w:w="2548"/>
            <w:gridCol w:w="2946"/>
            <w:gridCol w:w="1180"/>
            <w:gridCol w:w="3360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Processo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Artefato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Identificação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vertAlign w:val="baseline"/>
                <w:rtl w:val="0"/>
              </w:rPr>
              <w:t xml:space="preserve">Resolvido? Justificativa.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0" w:hRule="atLeast"/>
        </w:trP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Gerência de Configuração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Controle de alterações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CTA1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rtl w:val="0"/>
              </w:rPr>
              <w:t xml:space="preserve">Sim, as baselines foram criadas e mantidas apenas pelos responsáveis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Controle de Configuração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Procedimentos de Mudança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As mudanças nos itens de configuração do projeto devem estar sempre associadas a uma ou mais solicitações de mudanças. Dessa forma, para toda e qualquer modificação nos itens de configuração, um CR deve ser aberta conforme descrito.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bookmarkStart w:colFirst="0" w:colLast="0" w:name="_qsh70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Criando Solicitação de Mudanças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Para solicitar uma mudança deve ser criada um </w:t>
      </w:r>
      <w:r w:rsidDel="00000000" w:rsidR="00000000" w:rsidRPr="00000000">
        <w:rPr>
          <w:i w:val="1"/>
          <w:vertAlign w:val="baseline"/>
          <w:rtl w:val="0"/>
        </w:rPr>
        <w:t xml:space="preserve">issue</w:t>
      </w:r>
      <w:r w:rsidDel="00000000" w:rsidR="00000000" w:rsidRPr="00000000">
        <w:rPr>
          <w:vertAlign w:val="baseline"/>
          <w:rtl w:val="0"/>
        </w:rPr>
        <w:t xml:space="preserve"> na ferramenta </w:t>
      </w:r>
      <w:r w:rsidDel="00000000" w:rsidR="00000000" w:rsidRPr="00000000">
        <w:rPr>
          <w:rtl w:val="0"/>
        </w:rPr>
        <w:t xml:space="preserve">MantisBT</w:t>
      </w:r>
      <w:r w:rsidDel="00000000" w:rsidR="00000000" w:rsidRPr="00000000">
        <w:rPr>
          <w:vertAlign w:val="baseline"/>
          <w:rtl w:val="0"/>
        </w:rPr>
        <w:t xml:space="preserve"> localizado no endereço</w:t>
      </w:r>
      <w:r w:rsidDel="00000000" w:rsidR="00000000" w:rsidRPr="00000000">
        <w:rPr>
          <w:rtl w:val="0"/>
        </w:rPr>
        <w:t xml:space="preserve"> seagate</w:t>
      </w:r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\projeto\controledemudancas</w:t>
      </w:r>
      <w:r w:rsidDel="00000000" w:rsidR="00000000" w:rsidRPr="00000000">
        <w:rPr>
          <w:vertAlign w:val="baseline"/>
          <w:rtl w:val="0"/>
        </w:rPr>
        <w:t xml:space="preserve">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02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70"/>
        <w:gridCol w:w="8552"/>
        <w:tblGridChange w:id="0">
          <w:tblGrid>
            <w:gridCol w:w="1470"/>
            <w:gridCol w:w="8552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CR</w:t>
            </w:r>
          </w:p>
        </w:tc>
      </w:tr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Sumary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Breve descrição do problema</w:t>
            </w:r>
          </w:p>
        </w:tc>
      </w:tr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Descrição detalhada do problema</w:t>
            </w:r>
          </w:p>
        </w:tc>
      </w:tr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Additional Information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Informações adicionais como: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Versão da baseline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Ferramentas utilizadas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3as4poj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2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4" w:right="0" w:hanging="504.00000000000006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Ciclo de Vida das solicitações de mudança 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tabela abaixo descreve os possíveis estados de uma solicitação de mudança.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3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9"/>
        <w:gridCol w:w="8363"/>
        <w:tblGridChange w:id="0">
          <w:tblGrid>
            <w:gridCol w:w="1669"/>
            <w:gridCol w:w="8363"/>
          </w:tblGrid>
        </w:tblGridChange>
      </w:tblGrid>
      <w:tr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Estado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Arimo" w:cs="Arimo" w:eastAsia="Arimo" w:hAnsi="Arimo"/>
                <w:b w:val="0"/>
                <w:color w:val="333333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color w:val="333333"/>
                <w:sz w:val="16"/>
                <w:szCs w:val="16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New (Novo)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mudança foi feito e será avaliado pelo Comitê de Gerência da Configuração.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Acknowledged (Admitido)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mudança foi aprovado pelo Comitê de Gerência da Configuração.</w:t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Assinged (Atributido)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mudança foi atribuído a um desenvolvedor.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Resolvido (Resolved)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mudança foi implementado.</w:t>
            </w:r>
          </w:p>
        </w:tc>
      </w:tr>
      <w:tr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Feedback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(Retorno /Reaberto)</w:t>
            </w:r>
          </w:p>
        </w:tc>
        <w:tc>
          <w:tcPr>
            <w:shd w:fill="f3f3f3" w:val="clear"/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mudança não foi corretamente implementado e é reaberto pelo Comitê de Gerência da Configuração.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Closed (Fechado)</w:t>
            </w:r>
          </w:p>
        </w:tc>
        <w:tc>
          <w:tcPr>
            <w:vAlign w:val="center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Tahoma" w:cs="Tahoma" w:eastAsia="Tahoma" w:hAnsi="Tahoma"/>
                <w:sz w:val="16"/>
                <w:szCs w:val="16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6"/>
                <w:szCs w:val="16"/>
                <w:vertAlign w:val="baseline"/>
                <w:rtl w:val="0"/>
              </w:rPr>
              <w:t xml:space="preserve">O pedido de manutenção é fechado (fim do ciclo de vida do pedido de mudança).</w:t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  <w:rPr>
          <w:vertAlign w:val="baseline"/>
        </w:rPr>
      </w:pPr>
      <w:bookmarkStart w:colFirst="0" w:colLast="0" w:name="_1pxezwc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e36c0a"/>
          <w:sz w:val="24"/>
          <w:szCs w:val="24"/>
          <w:u w:val="none"/>
          <w:shd w:fill="auto" w:val="clear"/>
          <w:vertAlign w:val="baseline"/>
          <w:rtl w:val="0"/>
        </w:rPr>
        <w:t xml:space="preserve">Plano de Contingência 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bookmarkStart w:colFirst="0" w:colLast="0" w:name="_49x2ik5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Ferramenta de backup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 ferramenta utilizada para realizar o backup é o próprio subversion com o comando: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-25399</wp:posOffset>
                </wp:positionH>
                <wp:positionV relativeFrom="paragraph">
                  <wp:posOffset>228600</wp:posOffset>
                </wp:positionV>
                <wp:extent cx="4495800" cy="254000"/>
                <wp:effectExtent b="0" l="0" r="0" t="0"/>
                <wp:wrapSquare wrapText="bothSides" distB="0" distT="0" distL="114300" distR="11430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101275" y="3657444"/>
                          <a:ext cx="4489449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svnadmin dump /path/to/reponame &gt; /tmp/reponame.dump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-25399</wp:posOffset>
                </wp:positionH>
                <wp:positionV relativeFrom="paragraph">
                  <wp:posOffset>228600</wp:posOffset>
                </wp:positionV>
                <wp:extent cx="4495800" cy="254000"/>
                <wp:effectExtent b="0" l="0" r="0" t="0"/>
                <wp:wrapSquare wrapText="bothSides" distB="0" distT="0" distL="114300" distR="11430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58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p2csry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Armazenamento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 local de armazenamento dos backups é o HD externo e DVD. Os backups são armazenados por 3 meses aproximadamente.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bookmarkStart w:colFirst="0" w:colLast="0" w:name="_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Registro de backup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Os registros da execução dos backups são feitos através dos logs da ferramenta utilizada.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bookmarkStart w:colFirst="0" w:colLast="0" w:name="_3o7aln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color="c0c0c0" w:space="1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" w:right="0" w:hanging="432"/>
        <w:contextualSpacing w:val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7f7f7f"/>
          <w:sz w:val="20"/>
          <w:szCs w:val="20"/>
          <w:u w:val="none"/>
          <w:shd w:fill="auto" w:val="clear"/>
          <w:vertAlign w:val="baseline"/>
          <w:rtl w:val="0"/>
        </w:rPr>
        <w:t xml:space="preserve">Recuperação</w:t>
      </w:r>
    </w:p>
    <w:p w:rsidR="00000000" w:rsidDel="00000000" w:rsidP="00000000" w:rsidRDefault="00000000" w:rsidRPr="00000000">
      <w:pPr>
        <w:ind w:firstLine="708"/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Para recuperação deve-se registrar um caso na ferramenta XXX. No servidor o comando para recuperação de repositório</w: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165100</wp:posOffset>
                </wp:positionV>
                <wp:extent cx="6350000" cy="254000"/>
                <wp:effectExtent b="0" l="0" r="0" t="0"/>
                <wp:wrapSquare wrapText="bothSides" distB="0" distT="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73540" y="3657444"/>
                          <a:ext cx="6344919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svnadmin load /path/to/reponame &lt; /tmp/repo1.dump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rIns="91425" wrap="square" tIns="457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0</wp:posOffset>
                </wp:positionH>
                <wp:positionV relativeFrom="paragraph">
                  <wp:posOffset>165100</wp:posOffset>
                </wp:positionV>
                <wp:extent cx="6350000" cy="254000"/>
                <wp:effectExtent b="0" l="0" r="0" t="0"/>
                <wp:wrapSquare wrapText="bothSides" distB="0" distT="0" distL="114300" distR="11430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0000" cy="254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first"/>
      <w:pgSz w:h="16838" w:w="11906"/>
      <w:pgMar w:bottom="1079" w:top="709" w:left="1080" w:right="746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Arial"/>
  <w:font w:name="Georgia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554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3543300</wp:posOffset>
              </wp:positionH>
              <wp:positionV relativeFrom="paragraph">
                <wp:posOffset>-114299</wp:posOffset>
              </wp:positionV>
              <wp:extent cx="2857500" cy="368300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917250" y="3596485"/>
                        <a:ext cx="2857499" cy="36702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  <w:t xml:space="preserve">www.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1"/>
                              <w:i w:val="0"/>
                              <w:smallCaps w:val="0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  <w:t xml:space="preserve">mitahtech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  <w:t xml:space="preserve">.com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3543300</wp:posOffset>
              </wp:positionH>
              <wp:positionV relativeFrom="paragraph">
                <wp:posOffset>-114299</wp:posOffset>
              </wp:positionV>
              <wp:extent cx="2857500" cy="368300"/>
              <wp:effectExtent b="0" l="0" r="0" t="0"/>
              <wp:wrapNone/>
              <wp:docPr id="4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57500" cy="368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3200400</wp:posOffset>
              </wp:positionH>
              <wp:positionV relativeFrom="paragraph">
                <wp:posOffset>-101599</wp:posOffset>
              </wp:positionV>
              <wp:extent cx="12700" cy="342900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5346000" y="3608550"/>
                        <a:ext cx="0" cy="342899"/>
                      </a:xfrm>
                      <a:prstGeom prst="straightConnector1">
                        <a:avLst/>
                      </a:pr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miter lim="800000"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3200400</wp:posOffset>
              </wp:positionH>
              <wp:positionV relativeFrom="paragraph">
                <wp:posOffset>-101599</wp:posOffset>
              </wp:positionV>
              <wp:extent cx="12700" cy="342900"/>
              <wp:effectExtent b="0" l="0" r="0" t="0"/>
              <wp:wrapNone/>
              <wp:docPr id="3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3429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709" w:line="240" w:lineRule="auto"/>
      <w:ind w:left="0" w:right="0" w:firstLine="0"/>
      <w:contextualSpacing w:val="0"/>
      <w:jc w:val="right"/>
      <w:rPr>
        <w:rFonts w:ascii="Tahoma" w:cs="Tahoma" w:eastAsia="Tahoma" w:hAnsi="Tahoma"/>
        <w:b w:val="0"/>
        <w:i w:val="0"/>
        <w:smallCaps w:val="0"/>
        <w:strike w:val="0"/>
        <w:color w:val="00339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✓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1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2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3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4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5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6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7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8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6">
    <w:lvl w:ilvl="0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1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2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3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4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5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6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7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8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8">
    <w:lvl w:ilvl="0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1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2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3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4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5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6">
      <w:start w:val="0"/>
      <w:numFmt w:val="bullet"/>
      <w:lvlText w:val="•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7">
      <w:start w:val="0"/>
      <w:numFmt w:val="bullet"/>
      <w:lvlText w:val="◦"/>
      <w:lvlJc w:val="left"/>
      <w:pPr>
        <w:ind w:left="0" w:firstLine="0"/>
      </w:pPr>
      <w:rPr>
        <w:rFonts w:ascii="Arial" w:cs="Arial" w:eastAsia="Arial" w:hAnsi="Arial"/>
        <w:vertAlign w:val="baseline"/>
      </w:rPr>
    </w:lvl>
    <w:lvl w:ilvl="8">
      <w:start w:val="0"/>
      <w:numFmt w:val="bullet"/>
      <w:lvlText w:val="▪"/>
      <w:lvlJc w:val="left"/>
      <w:pPr>
        <w:ind w:left="0" w:firstLine="0"/>
      </w:pPr>
      <w:rPr>
        <w:rFonts w:ascii="Arial" w:cs="Arial" w:eastAsia="Arial" w:hAnsi="Arial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1428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Arial" w:cs="Arial" w:eastAsia="Arial" w:hAnsi="Arial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>
        <w:color w:val="1f497d"/>
        <w:vertAlign w:val="baseline"/>
      </w:rPr>
    </w:lvl>
    <w:lvl w:ilvl="1">
      <w:start w:val="1"/>
      <w:numFmt w:val="decimal"/>
      <w:lvlText w:val="%1.%2."/>
      <w:lvlJc w:val="left"/>
      <w:pPr>
        <w:ind w:left="61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.9999999999998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color="000000" w:space="0" w:sz="4" w:val="single"/>
        <w:right w:space="0" w:sz="0" w:val="nil"/>
        <w:between w:space="0" w:sz="0" w:val="nil"/>
      </w:pBdr>
      <w:shd w:fill="auto" w:val="clear"/>
      <w:spacing w:after="360" w:before="720" w:line="240" w:lineRule="auto"/>
      <w:ind w:left="357" w:right="0" w:hanging="357"/>
      <w:contextualSpacing w:val="0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240" w:lineRule="auto"/>
      <w:ind w:left="0" w:right="0" w:firstLine="0"/>
      <w:contextualSpacing w:val="0"/>
      <w:jc w:val="both"/>
    </w:pPr>
    <w:rPr>
      <w:rFonts w:ascii="Arial" w:cs="Arial" w:eastAsia="Arial" w:hAnsi="Arial"/>
      <w:b w:val="1"/>
      <w:i w:val="1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contextualSpacing w:val="0"/>
      <w:jc w:val="both"/>
    </w:pPr>
    <w:rPr>
      <w:rFonts w:ascii="Arial" w:cs="Arial" w:eastAsia="Arial" w:hAnsi="Arial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widowControl w:val="1"/>
      <w:spacing w:after="120" w:before="240" w:lineRule="auto"/>
      <w:ind w:left="0" w:firstLine="0"/>
      <w:contextualSpacing w:val="0"/>
      <w:jc w:val="both"/>
    </w:pPr>
    <w:rPr>
      <w:rFonts w:ascii="Arial" w:cs="Arial" w:eastAsia="Arial" w:hAnsi="Arial"/>
      <w:b w:val="1"/>
      <w:i w:val="1"/>
      <w:sz w:val="28"/>
      <w:szCs w:val="28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6.png"/></Relationships>
</file>