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B3" w:rsidRPr="00063CEB" w:rsidRDefault="003E02B3" w:rsidP="00EE1BC1">
      <w:pPr>
        <w:spacing w:line="276" w:lineRule="auto"/>
        <w:jc w:val="center"/>
        <w:rPr>
          <w:rFonts w:ascii="Times New Roman" w:hAnsi="Times New Roman" w:cs="Times New Roman"/>
        </w:rPr>
      </w:pPr>
      <w:r w:rsidRPr="00063CEB">
        <w:rPr>
          <w:rFonts w:ascii="Times New Roman" w:hAnsi="Times New Roman" w:cs="Times New Roman"/>
        </w:rPr>
        <w:t>TALLER “DERECHOS DE AUTOR”</w:t>
      </w:r>
    </w:p>
    <w:p w:rsidR="003E02B3" w:rsidRPr="00063CEB" w:rsidRDefault="003E02B3"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BRAYAN AUGUSTO PEREZ TIMANA</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MAYRA JANETH LOPEZ FLOREZ</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JUAN PABLO ROSERO CARLOSAMA</w:t>
      </w:r>
    </w:p>
    <w:p w:rsidR="003E02B3" w:rsidRPr="00063CEB" w:rsidRDefault="003E02B3"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INGENIERIA DE SISTEMAS</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MOCOA-PUTUMAYO</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2018</w:t>
      </w:r>
    </w:p>
    <w:p w:rsidR="003E02B3" w:rsidRPr="00063CEB" w:rsidRDefault="003E02B3" w:rsidP="00EE1BC1">
      <w:pPr>
        <w:spacing w:line="276" w:lineRule="auto"/>
        <w:jc w:val="center"/>
        <w:rPr>
          <w:rFonts w:ascii="Times New Roman" w:hAnsi="Times New Roman" w:cs="Times New Roman"/>
        </w:rPr>
      </w:pPr>
      <w:r w:rsidRPr="00063CEB">
        <w:rPr>
          <w:rFonts w:ascii="Times New Roman" w:hAnsi="Times New Roman" w:cs="Times New Roman"/>
        </w:rPr>
        <w:lastRenderedPageBreak/>
        <w:t>TALLER “DERECHOS DE AUTOR”</w:t>
      </w:r>
    </w:p>
    <w:p w:rsidR="003E02B3" w:rsidRPr="00063CEB" w:rsidRDefault="003E02B3"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BRAYAN AUGUSTO PEREZ TIMANA</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MAYRA JANETH LOPEZ FLOREZ</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JUAN PABLO ROSERO CARLOSAMA</w:t>
      </w:r>
    </w:p>
    <w:p w:rsidR="003E02B3" w:rsidRPr="00063CEB" w:rsidRDefault="003E02B3" w:rsidP="00EE1BC1">
      <w:pPr>
        <w:spacing w:line="276" w:lineRule="auto"/>
        <w:jc w:val="center"/>
        <w:rPr>
          <w:rFonts w:ascii="Times New Roman" w:hAnsi="Times New Roman" w:cs="Times New Roman"/>
        </w:rPr>
      </w:pP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DOCENTE</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ING. SAYRA OCORO</w:t>
      </w:r>
    </w:p>
    <w:p w:rsidR="003E02B3" w:rsidRDefault="003E02B3"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Default="00EE1BC1" w:rsidP="00EE1BC1">
      <w:pPr>
        <w:spacing w:line="276" w:lineRule="auto"/>
        <w:jc w:val="center"/>
        <w:rPr>
          <w:rFonts w:ascii="Times New Roman" w:hAnsi="Times New Roman" w:cs="Times New Roman"/>
        </w:rPr>
      </w:pPr>
    </w:p>
    <w:p w:rsidR="00EE1BC1" w:rsidRPr="00063CEB" w:rsidRDefault="00EE1BC1"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line="276" w:lineRule="auto"/>
        <w:jc w:val="center"/>
        <w:rPr>
          <w:rFonts w:ascii="Times New Roman" w:hAnsi="Times New Roman" w:cs="Times New Roman"/>
        </w:rPr>
      </w:pP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INGENIERIA DE SISTEMAS</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MOCOA-PUTUMAYO</w:t>
      </w:r>
    </w:p>
    <w:p w:rsidR="003E02B3" w:rsidRPr="00063CEB" w:rsidRDefault="003E02B3" w:rsidP="00EE1BC1">
      <w:pPr>
        <w:spacing w:after="0" w:line="276" w:lineRule="auto"/>
        <w:jc w:val="center"/>
        <w:rPr>
          <w:rFonts w:ascii="Times New Roman" w:hAnsi="Times New Roman" w:cs="Times New Roman"/>
        </w:rPr>
      </w:pPr>
      <w:r w:rsidRPr="00063CEB">
        <w:rPr>
          <w:rFonts w:ascii="Times New Roman" w:hAnsi="Times New Roman" w:cs="Times New Roman"/>
        </w:rPr>
        <w:t>2018</w:t>
      </w:r>
    </w:p>
    <w:sdt>
      <w:sdtPr>
        <w:rPr>
          <w:rFonts w:asciiTheme="minorHAnsi" w:eastAsiaTheme="minorHAnsi" w:hAnsiTheme="minorHAnsi" w:cstheme="minorBidi"/>
          <w:color w:val="auto"/>
          <w:sz w:val="22"/>
          <w:szCs w:val="22"/>
          <w:lang w:val="es-ES" w:eastAsia="en-US"/>
        </w:rPr>
        <w:id w:val="800816022"/>
        <w:docPartObj>
          <w:docPartGallery w:val="Table of Contents"/>
          <w:docPartUnique/>
        </w:docPartObj>
      </w:sdtPr>
      <w:sdtEndPr>
        <w:rPr>
          <w:b/>
          <w:bCs/>
        </w:rPr>
      </w:sdtEndPr>
      <w:sdtContent>
        <w:p w:rsidR="00CD2570" w:rsidRDefault="00CD2570" w:rsidP="00CD2570">
          <w:pPr>
            <w:pStyle w:val="TtuloTDC"/>
            <w:jc w:val="center"/>
            <w:rPr>
              <w:b/>
              <w:lang w:val="es-ES"/>
            </w:rPr>
          </w:pPr>
          <w:r w:rsidRPr="00CD2570">
            <w:rPr>
              <w:b/>
              <w:lang w:val="es-ES"/>
            </w:rPr>
            <w:t>TABLA DE CONTENIDO</w:t>
          </w:r>
        </w:p>
        <w:p w:rsidR="00CD2570" w:rsidRPr="00CD2570" w:rsidRDefault="00CD2570" w:rsidP="00CD2570">
          <w:pPr>
            <w:rPr>
              <w:lang w:val="es-ES" w:eastAsia="es-CO"/>
            </w:rPr>
          </w:pPr>
        </w:p>
        <w:p w:rsidR="0010315C" w:rsidRDefault="00CD2570">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bookmarkStart w:id="0" w:name="_GoBack"/>
          <w:bookmarkEnd w:id="0"/>
          <w:r w:rsidR="0010315C" w:rsidRPr="0087085A">
            <w:rPr>
              <w:rStyle w:val="Hipervnculo"/>
              <w:noProof/>
            </w:rPr>
            <w:fldChar w:fldCharType="begin"/>
          </w:r>
          <w:r w:rsidR="0010315C" w:rsidRPr="0087085A">
            <w:rPr>
              <w:rStyle w:val="Hipervnculo"/>
              <w:noProof/>
            </w:rPr>
            <w:instrText xml:space="preserve"> </w:instrText>
          </w:r>
          <w:r w:rsidR="0010315C">
            <w:rPr>
              <w:noProof/>
            </w:rPr>
            <w:instrText>HYPERLINK \l "_Toc517613253"</w:instrText>
          </w:r>
          <w:r w:rsidR="0010315C" w:rsidRPr="0087085A">
            <w:rPr>
              <w:rStyle w:val="Hipervnculo"/>
              <w:noProof/>
            </w:rPr>
            <w:instrText xml:space="preserve"> </w:instrText>
          </w:r>
          <w:r w:rsidR="0010315C" w:rsidRPr="0087085A">
            <w:rPr>
              <w:rStyle w:val="Hipervnculo"/>
              <w:noProof/>
            </w:rPr>
          </w:r>
          <w:r w:rsidR="0010315C" w:rsidRPr="0087085A">
            <w:rPr>
              <w:rStyle w:val="Hipervnculo"/>
              <w:noProof/>
            </w:rPr>
            <w:fldChar w:fldCharType="separate"/>
          </w:r>
          <w:r w:rsidR="0010315C" w:rsidRPr="0087085A">
            <w:rPr>
              <w:rStyle w:val="Hipervnculo"/>
              <w:noProof/>
              <w:kern w:val="16"/>
            </w:rPr>
            <w:t>1.</w:t>
          </w:r>
          <w:r w:rsidR="0010315C">
            <w:rPr>
              <w:rFonts w:eastAsiaTheme="minorEastAsia"/>
              <w:noProof/>
              <w:lang w:eastAsia="es-CO"/>
            </w:rPr>
            <w:tab/>
          </w:r>
          <w:r w:rsidR="0010315C" w:rsidRPr="0087085A">
            <w:rPr>
              <w:rStyle w:val="Hipervnculo"/>
              <w:noProof/>
            </w:rPr>
            <w:t>DEFINA DERECHOS DE AUTOR.</w:t>
          </w:r>
          <w:r w:rsidR="0010315C">
            <w:rPr>
              <w:noProof/>
              <w:webHidden/>
            </w:rPr>
            <w:tab/>
          </w:r>
          <w:r w:rsidR="0010315C">
            <w:rPr>
              <w:noProof/>
              <w:webHidden/>
            </w:rPr>
            <w:fldChar w:fldCharType="begin"/>
          </w:r>
          <w:r w:rsidR="0010315C">
            <w:rPr>
              <w:noProof/>
              <w:webHidden/>
            </w:rPr>
            <w:instrText xml:space="preserve"> PAGEREF _Toc517613253 \h </w:instrText>
          </w:r>
          <w:r w:rsidR="0010315C">
            <w:rPr>
              <w:noProof/>
              <w:webHidden/>
            </w:rPr>
          </w:r>
          <w:r w:rsidR="0010315C">
            <w:rPr>
              <w:noProof/>
              <w:webHidden/>
            </w:rPr>
            <w:fldChar w:fldCharType="separate"/>
          </w:r>
          <w:r w:rsidR="0010315C">
            <w:rPr>
              <w:noProof/>
              <w:webHidden/>
            </w:rPr>
            <w:t>4</w:t>
          </w:r>
          <w:r w:rsidR="0010315C">
            <w:rPr>
              <w:noProof/>
              <w:webHidden/>
            </w:rPr>
            <w:fldChar w:fldCharType="end"/>
          </w:r>
          <w:r w:rsidR="0010315C" w:rsidRPr="0087085A">
            <w:rPr>
              <w:rStyle w:val="Hipervnculo"/>
              <w:noProof/>
            </w:rPr>
            <w:fldChar w:fldCharType="end"/>
          </w:r>
        </w:p>
        <w:p w:rsidR="0010315C" w:rsidRDefault="0010315C">
          <w:pPr>
            <w:pStyle w:val="TDC2"/>
            <w:tabs>
              <w:tab w:val="right" w:leader="dot" w:pos="8828"/>
            </w:tabs>
            <w:rPr>
              <w:noProof/>
            </w:rPr>
          </w:pPr>
          <w:hyperlink w:anchor="_Toc517613254" w:history="1">
            <w:r w:rsidRPr="0087085A">
              <w:rPr>
                <w:rStyle w:val="Hipervnculo"/>
                <w:noProof/>
              </w:rPr>
              <w:t>REQUISITOS DE PROTECCIÓN</w:t>
            </w:r>
            <w:r>
              <w:rPr>
                <w:noProof/>
                <w:webHidden/>
              </w:rPr>
              <w:tab/>
            </w:r>
            <w:r>
              <w:rPr>
                <w:noProof/>
                <w:webHidden/>
              </w:rPr>
              <w:fldChar w:fldCharType="begin"/>
            </w:r>
            <w:r>
              <w:rPr>
                <w:noProof/>
                <w:webHidden/>
              </w:rPr>
              <w:instrText xml:space="preserve"> PAGEREF _Toc517613254 \h </w:instrText>
            </w:r>
            <w:r>
              <w:rPr>
                <w:noProof/>
                <w:webHidden/>
              </w:rPr>
            </w:r>
            <w:r>
              <w:rPr>
                <w:noProof/>
                <w:webHidden/>
              </w:rPr>
              <w:fldChar w:fldCharType="separate"/>
            </w:r>
            <w:r>
              <w:rPr>
                <w:noProof/>
                <w:webHidden/>
              </w:rPr>
              <w:t>4</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55" w:history="1">
            <w:r w:rsidRPr="0087085A">
              <w:rPr>
                <w:rStyle w:val="Hipervnculo"/>
                <w:noProof/>
                <w:kern w:val="16"/>
              </w:rPr>
              <w:t>2.</w:t>
            </w:r>
            <w:r>
              <w:rPr>
                <w:rFonts w:eastAsiaTheme="minorEastAsia"/>
                <w:noProof/>
                <w:lang w:eastAsia="es-CO"/>
              </w:rPr>
              <w:tab/>
            </w:r>
            <w:r w:rsidRPr="0087085A">
              <w:rPr>
                <w:rStyle w:val="Hipervnculo"/>
                <w:noProof/>
              </w:rPr>
              <w:t>¿QUÉ ES UNA LICENCIA DE USO EN DERECHOS DE AUTOR?</w:t>
            </w:r>
            <w:r>
              <w:rPr>
                <w:noProof/>
                <w:webHidden/>
              </w:rPr>
              <w:tab/>
            </w:r>
            <w:r>
              <w:rPr>
                <w:noProof/>
                <w:webHidden/>
              </w:rPr>
              <w:fldChar w:fldCharType="begin"/>
            </w:r>
            <w:r>
              <w:rPr>
                <w:noProof/>
                <w:webHidden/>
              </w:rPr>
              <w:instrText xml:space="preserve"> PAGEREF _Toc517613255 \h </w:instrText>
            </w:r>
            <w:r>
              <w:rPr>
                <w:noProof/>
                <w:webHidden/>
              </w:rPr>
            </w:r>
            <w:r>
              <w:rPr>
                <w:noProof/>
                <w:webHidden/>
              </w:rPr>
              <w:fldChar w:fldCharType="separate"/>
            </w:r>
            <w:r>
              <w:rPr>
                <w:noProof/>
                <w:webHidden/>
              </w:rPr>
              <w:t>4</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56" w:history="1">
            <w:r w:rsidRPr="0087085A">
              <w:rPr>
                <w:rStyle w:val="Hipervnculo"/>
                <w:noProof/>
                <w:kern w:val="16"/>
              </w:rPr>
              <w:t>3.</w:t>
            </w:r>
            <w:r>
              <w:rPr>
                <w:rFonts w:eastAsiaTheme="minorEastAsia"/>
                <w:noProof/>
                <w:lang w:eastAsia="es-CO"/>
              </w:rPr>
              <w:tab/>
            </w:r>
            <w:r w:rsidRPr="0087085A">
              <w:rPr>
                <w:rStyle w:val="Hipervnculo"/>
                <w:noProof/>
              </w:rPr>
              <w:t>DEFINA LICENCIA DE SOFTWARE</w:t>
            </w:r>
            <w:r>
              <w:rPr>
                <w:noProof/>
                <w:webHidden/>
              </w:rPr>
              <w:tab/>
            </w:r>
            <w:r>
              <w:rPr>
                <w:noProof/>
                <w:webHidden/>
              </w:rPr>
              <w:fldChar w:fldCharType="begin"/>
            </w:r>
            <w:r>
              <w:rPr>
                <w:noProof/>
                <w:webHidden/>
              </w:rPr>
              <w:instrText xml:space="preserve"> PAGEREF _Toc517613256 \h </w:instrText>
            </w:r>
            <w:r>
              <w:rPr>
                <w:noProof/>
                <w:webHidden/>
              </w:rPr>
            </w:r>
            <w:r>
              <w:rPr>
                <w:noProof/>
                <w:webHidden/>
              </w:rPr>
              <w:fldChar w:fldCharType="separate"/>
            </w:r>
            <w:r>
              <w:rPr>
                <w:noProof/>
                <w:webHidden/>
              </w:rPr>
              <w:t>5</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57" w:history="1">
            <w:r w:rsidRPr="0087085A">
              <w:rPr>
                <w:rStyle w:val="Hipervnculo"/>
                <w:noProof/>
                <w:kern w:val="16"/>
              </w:rPr>
              <w:t>4.</w:t>
            </w:r>
            <w:r>
              <w:rPr>
                <w:rFonts w:eastAsiaTheme="minorEastAsia"/>
                <w:noProof/>
                <w:lang w:eastAsia="es-CO"/>
              </w:rPr>
              <w:tab/>
            </w:r>
            <w:r w:rsidRPr="0087085A">
              <w:rPr>
                <w:rStyle w:val="Hipervnculo"/>
                <w:noProof/>
              </w:rPr>
              <w:t>¿CUÁL ES LA LEY COLOMBIANA QUE REGULA EL USO DE SOFTWARE?</w:t>
            </w:r>
            <w:r>
              <w:rPr>
                <w:noProof/>
                <w:webHidden/>
              </w:rPr>
              <w:tab/>
            </w:r>
            <w:r>
              <w:rPr>
                <w:noProof/>
                <w:webHidden/>
              </w:rPr>
              <w:fldChar w:fldCharType="begin"/>
            </w:r>
            <w:r>
              <w:rPr>
                <w:noProof/>
                <w:webHidden/>
              </w:rPr>
              <w:instrText xml:space="preserve"> PAGEREF _Toc517613257 \h </w:instrText>
            </w:r>
            <w:r>
              <w:rPr>
                <w:noProof/>
                <w:webHidden/>
              </w:rPr>
            </w:r>
            <w:r>
              <w:rPr>
                <w:noProof/>
                <w:webHidden/>
              </w:rPr>
              <w:fldChar w:fldCharType="separate"/>
            </w:r>
            <w:r>
              <w:rPr>
                <w:noProof/>
                <w:webHidden/>
              </w:rPr>
              <w:t>5</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58" w:history="1">
            <w:r w:rsidRPr="0087085A">
              <w:rPr>
                <w:rStyle w:val="Hipervnculo"/>
                <w:noProof/>
                <w:kern w:val="16"/>
              </w:rPr>
              <w:t>5.</w:t>
            </w:r>
            <w:r>
              <w:rPr>
                <w:rFonts w:eastAsiaTheme="minorEastAsia"/>
                <w:noProof/>
                <w:lang w:eastAsia="es-CO"/>
              </w:rPr>
              <w:tab/>
            </w:r>
            <w:r w:rsidRPr="0087085A">
              <w:rPr>
                <w:rStyle w:val="Hipervnculo"/>
                <w:noProof/>
              </w:rPr>
              <w:t>ELABORE UNA TABLA EN LA QUE INDIQUE CADA UNO DE LOS TIPOS DE LICENCIAS DE SOFTWARE, SU DEFINICIÓN Y UNO O DOS EJEMPLOS PARA CADA CASO.</w:t>
            </w:r>
            <w:r>
              <w:rPr>
                <w:noProof/>
                <w:webHidden/>
              </w:rPr>
              <w:tab/>
            </w:r>
            <w:r>
              <w:rPr>
                <w:noProof/>
                <w:webHidden/>
              </w:rPr>
              <w:fldChar w:fldCharType="begin"/>
            </w:r>
            <w:r>
              <w:rPr>
                <w:noProof/>
                <w:webHidden/>
              </w:rPr>
              <w:instrText xml:space="preserve"> PAGEREF _Toc517613258 \h </w:instrText>
            </w:r>
            <w:r>
              <w:rPr>
                <w:noProof/>
                <w:webHidden/>
              </w:rPr>
            </w:r>
            <w:r>
              <w:rPr>
                <w:noProof/>
                <w:webHidden/>
              </w:rPr>
              <w:fldChar w:fldCharType="separate"/>
            </w:r>
            <w:r>
              <w:rPr>
                <w:noProof/>
                <w:webHidden/>
              </w:rPr>
              <w:t>6</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59" w:history="1">
            <w:r w:rsidRPr="0087085A">
              <w:rPr>
                <w:rStyle w:val="Hipervnculo"/>
                <w:noProof/>
                <w:kern w:val="16"/>
              </w:rPr>
              <w:t>6.</w:t>
            </w:r>
            <w:r>
              <w:rPr>
                <w:rFonts w:eastAsiaTheme="minorEastAsia"/>
                <w:noProof/>
                <w:lang w:eastAsia="es-CO"/>
              </w:rPr>
              <w:tab/>
            </w:r>
            <w:r w:rsidRPr="0087085A">
              <w:rPr>
                <w:rStyle w:val="Hipervnculo"/>
                <w:noProof/>
              </w:rPr>
              <w:t>HACIENDO USO DE DIAGRAMAS DE DESPLIEGUE, PAQUETES Y COMPONENTES EXPLIQUE LA ARQUITECTURA DEL PRODUCTO QUE IMPLEMENTARÁ, JUNTO CON LAS TECNOLOGÍAS SELECCIONADAS.</w:t>
            </w:r>
            <w:r>
              <w:rPr>
                <w:noProof/>
                <w:webHidden/>
              </w:rPr>
              <w:tab/>
            </w:r>
            <w:r>
              <w:rPr>
                <w:noProof/>
                <w:webHidden/>
              </w:rPr>
              <w:fldChar w:fldCharType="begin"/>
            </w:r>
            <w:r>
              <w:rPr>
                <w:noProof/>
                <w:webHidden/>
              </w:rPr>
              <w:instrText xml:space="preserve"> PAGEREF _Toc517613259 \h </w:instrText>
            </w:r>
            <w:r>
              <w:rPr>
                <w:noProof/>
                <w:webHidden/>
              </w:rPr>
            </w:r>
            <w:r>
              <w:rPr>
                <w:noProof/>
                <w:webHidden/>
              </w:rPr>
              <w:fldChar w:fldCharType="separate"/>
            </w:r>
            <w:r>
              <w:rPr>
                <w:noProof/>
                <w:webHidden/>
              </w:rPr>
              <w:t>8</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60" w:history="1">
            <w:r w:rsidRPr="0087085A">
              <w:rPr>
                <w:rStyle w:val="Hipervnculo"/>
                <w:noProof/>
                <w:kern w:val="16"/>
              </w:rPr>
              <w:t>7.</w:t>
            </w:r>
            <w:r>
              <w:rPr>
                <w:rFonts w:eastAsiaTheme="minorEastAsia"/>
                <w:noProof/>
                <w:lang w:eastAsia="es-CO"/>
              </w:rPr>
              <w:tab/>
            </w:r>
            <w:r w:rsidRPr="0087085A">
              <w:rPr>
                <w:rStyle w:val="Hipervnculo"/>
                <w:noProof/>
              </w:rPr>
              <w:t>ELABORE UNA TABLA CON EL NOMBRE CADA UNA DE LAS TECNOLOGÍAS, FRAMEWORKS, LENGUAJES DE PROGRAMACIÓN, ETC QUE USARÁ Y EL RESPECTIVO TIPO DE LICENCIA DE SOFTWARE PARA CADA UNA.</w:t>
            </w:r>
            <w:r>
              <w:rPr>
                <w:noProof/>
                <w:webHidden/>
              </w:rPr>
              <w:tab/>
            </w:r>
            <w:r>
              <w:rPr>
                <w:noProof/>
                <w:webHidden/>
              </w:rPr>
              <w:fldChar w:fldCharType="begin"/>
            </w:r>
            <w:r>
              <w:rPr>
                <w:noProof/>
                <w:webHidden/>
              </w:rPr>
              <w:instrText xml:space="preserve"> PAGEREF _Toc517613260 \h </w:instrText>
            </w:r>
            <w:r>
              <w:rPr>
                <w:noProof/>
                <w:webHidden/>
              </w:rPr>
            </w:r>
            <w:r>
              <w:rPr>
                <w:noProof/>
                <w:webHidden/>
              </w:rPr>
              <w:fldChar w:fldCharType="separate"/>
            </w:r>
            <w:r>
              <w:rPr>
                <w:noProof/>
                <w:webHidden/>
              </w:rPr>
              <w:t>10</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61" w:history="1">
            <w:r w:rsidRPr="0087085A">
              <w:rPr>
                <w:rStyle w:val="Hipervnculo"/>
                <w:noProof/>
                <w:kern w:val="16"/>
              </w:rPr>
              <w:t>8.</w:t>
            </w:r>
            <w:r>
              <w:rPr>
                <w:rFonts w:eastAsiaTheme="minorEastAsia"/>
                <w:noProof/>
                <w:lang w:eastAsia="es-CO"/>
              </w:rPr>
              <w:tab/>
            </w:r>
            <w:r w:rsidRPr="0087085A">
              <w:rPr>
                <w:rStyle w:val="Hipervnculo"/>
                <w:noProof/>
              </w:rPr>
              <w:t>ESTIME EL COSTO DE USAR LAS TECNOLOGÍAS SELECCIONADAS EN SU PROYECTO.</w:t>
            </w:r>
            <w:r>
              <w:rPr>
                <w:noProof/>
                <w:webHidden/>
              </w:rPr>
              <w:tab/>
            </w:r>
            <w:r>
              <w:rPr>
                <w:noProof/>
                <w:webHidden/>
              </w:rPr>
              <w:fldChar w:fldCharType="begin"/>
            </w:r>
            <w:r>
              <w:rPr>
                <w:noProof/>
                <w:webHidden/>
              </w:rPr>
              <w:instrText xml:space="preserve"> PAGEREF _Toc517613261 \h </w:instrText>
            </w:r>
            <w:r>
              <w:rPr>
                <w:noProof/>
                <w:webHidden/>
              </w:rPr>
            </w:r>
            <w:r>
              <w:rPr>
                <w:noProof/>
                <w:webHidden/>
              </w:rPr>
              <w:fldChar w:fldCharType="separate"/>
            </w:r>
            <w:r>
              <w:rPr>
                <w:noProof/>
                <w:webHidden/>
              </w:rPr>
              <w:t>11</w:t>
            </w:r>
            <w:r>
              <w:rPr>
                <w:noProof/>
                <w:webHidden/>
              </w:rPr>
              <w:fldChar w:fldCharType="end"/>
            </w:r>
          </w:hyperlink>
        </w:p>
        <w:p w:rsidR="0010315C" w:rsidRDefault="0010315C">
          <w:pPr>
            <w:pStyle w:val="TDC1"/>
            <w:tabs>
              <w:tab w:val="left" w:pos="440"/>
              <w:tab w:val="right" w:leader="dot" w:pos="8828"/>
            </w:tabs>
            <w:rPr>
              <w:rFonts w:eastAsiaTheme="minorEastAsia"/>
              <w:noProof/>
              <w:lang w:eastAsia="es-CO"/>
            </w:rPr>
          </w:pPr>
          <w:hyperlink w:anchor="_Toc517613262" w:history="1">
            <w:r w:rsidRPr="0087085A">
              <w:rPr>
                <w:rStyle w:val="Hipervnculo"/>
                <w:noProof/>
                <w:kern w:val="16"/>
              </w:rPr>
              <w:t>9.</w:t>
            </w:r>
            <w:r>
              <w:rPr>
                <w:rFonts w:eastAsiaTheme="minorEastAsia"/>
                <w:noProof/>
                <w:lang w:eastAsia="es-CO"/>
              </w:rPr>
              <w:tab/>
            </w:r>
            <w:r w:rsidRPr="0087085A">
              <w:rPr>
                <w:rStyle w:val="Hipervnculo"/>
                <w:noProof/>
              </w:rPr>
              <w:t>ESTIME EL COSTO TOTAL DEL SISTEMA DE INFORMACIÓN QUE CONSTRUIRÁ.</w:t>
            </w:r>
            <w:r>
              <w:rPr>
                <w:noProof/>
                <w:webHidden/>
              </w:rPr>
              <w:tab/>
            </w:r>
            <w:r>
              <w:rPr>
                <w:noProof/>
                <w:webHidden/>
              </w:rPr>
              <w:fldChar w:fldCharType="begin"/>
            </w:r>
            <w:r>
              <w:rPr>
                <w:noProof/>
                <w:webHidden/>
              </w:rPr>
              <w:instrText xml:space="preserve"> PAGEREF _Toc517613262 \h </w:instrText>
            </w:r>
            <w:r>
              <w:rPr>
                <w:noProof/>
                <w:webHidden/>
              </w:rPr>
            </w:r>
            <w:r>
              <w:rPr>
                <w:noProof/>
                <w:webHidden/>
              </w:rPr>
              <w:fldChar w:fldCharType="separate"/>
            </w:r>
            <w:r>
              <w:rPr>
                <w:noProof/>
                <w:webHidden/>
              </w:rPr>
              <w:t>11</w:t>
            </w:r>
            <w:r>
              <w:rPr>
                <w:noProof/>
                <w:webHidden/>
              </w:rPr>
              <w:fldChar w:fldCharType="end"/>
            </w:r>
          </w:hyperlink>
        </w:p>
        <w:p w:rsidR="0010315C" w:rsidRDefault="0010315C">
          <w:pPr>
            <w:pStyle w:val="TDC1"/>
            <w:tabs>
              <w:tab w:val="left" w:pos="660"/>
              <w:tab w:val="right" w:leader="dot" w:pos="8828"/>
            </w:tabs>
            <w:rPr>
              <w:rFonts w:eastAsiaTheme="minorEastAsia"/>
              <w:noProof/>
              <w:lang w:eastAsia="es-CO"/>
            </w:rPr>
          </w:pPr>
          <w:hyperlink w:anchor="_Toc517613263" w:history="1">
            <w:r w:rsidRPr="0087085A">
              <w:rPr>
                <w:rStyle w:val="Hipervnculo"/>
                <w:rFonts w:cs="Calibri"/>
                <w:noProof/>
                <w:kern w:val="16"/>
              </w:rPr>
              <w:t>10.</w:t>
            </w:r>
            <w:r>
              <w:rPr>
                <w:rFonts w:eastAsiaTheme="minorEastAsia"/>
                <w:noProof/>
                <w:lang w:eastAsia="es-CO"/>
              </w:rPr>
              <w:tab/>
            </w:r>
            <w:r w:rsidRPr="0087085A">
              <w:rPr>
                <w:rStyle w:val="Hipervnculo"/>
                <w:noProof/>
              </w:rPr>
              <w:t>DEFINA LAS CONDICIONES DE USO Y MODELO DE MERCADEO. CONSIDERE LA IDEA DE HACER SU SI FLEXIBLE, POSIBILITANDO ASÍ AMPLIAR EL PÚBLICO OBJETIVO.</w:t>
            </w:r>
            <w:r>
              <w:rPr>
                <w:noProof/>
                <w:webHidden/>
              </w:rPr>
              <w:tab/>
            </w:r>
            <w:r>
              <w:rPr>
                <w:noProof/>
                <w:webHidden/>
              </w:rPr>
              <w:fldChar w:fldCharType="begin"/>
            </w:r>
            <w:r>
              <w:rPr>
                <w:noProof/>
                <w:webHidden/>
              </w:rPr>
              <w:instrText xml:space="preserve"> PAGEREF _Toc517613263 \h </w:instrText>
            </w:r>
            <w:r>
              <w:rPr>
                <w:noProof/>
                <w:webHidden/>
              </w:rPr>
            </w:r>
            <w:r>
              <w:rPr>
                <w:noProof/>
                <w:webHidden/>
              </w:rPr>
              <w:fldChar w:fldCharType="separate"/>
            </w:r>
            <w:r>
              <w:rPr>
                <w:noProof/>
                <w:webHidden/>
              </w:rPr>
              <w:t>11</w:t>
            </w:r>
            <w:r>
              <w:rPr>
                <w:noProof/>
                <w:webHidden/>
              </w:rPr>
              <w:fldChar w:fldCharType="end"/>
            </w:r>
          </w:hyperlink>
        </w:p>
        <w:p w:rsidR="0010315C" w:rsidRDefault="0010315C">
          <w:pPr>
            <w:pStyle w:val="TDC1"/>
            <w:tabs>
              <w:tab w:val="right" w:leader="dot" w:pos="8828"/>
            </w:tabs>
            <w:rPr>
              <w:rFonts w:eastAsiaTheme="minorEastAsia"/>
              <w:noProof/>
              <w:lang w:eastAsia="es-CO"/>
            </w:rPr>
          </w:pPr>
          <w:hyperlink w:anchor="_Toc517613264" w:history="1">
            <w:r w:rsidRPr="0087085A">
              <w:rPr>
                <w:rStyle w:val="Hipervnculo"/>
                <w:noProof/>
              </w:rPr>
              <w:t>BIBLIOGRAFIA</w:t>
            </w:r>
            <w:r>
              <w:rPr>
                <w:noProof/>
                <w:webHidden/>
              </w:rPr>
              <w:tab/>
            </w:r>
            <w:r>
              <w:rPr>
                <w:noProof/>
                <w:webHidden/>
              </w:rPr>
              <w:fldChar w:fldCharType="begin"/>
            </w:r>
            <w:r>
              <w:rPr>
                <w:noProof/>
                <w:webHidden/>
              </w:rPr>
              <w:instrText xml:space="preserve"> PAGEREF _Toc517613264 \h </w:instrText>
            </w:r>
            <w:r>
              <w:rPr>
                <w:noProof/>
                <w:webHidden/>
              </w:rPr>
            </w:r>
            <w:r>
              <w:rPr>
                <w:noProof/>
                <w:webHidden/>
              </w:rPr>
              <w:fldChar w:fldCharType="separate"/>
            </w:r>
            <w:r>
              <w:rPr>
                <w:noProof/>
                <w:webHidden/>
              </w:rPr>
              <w:t>11</w:t>
            </w:r>
            <w:r>
              <w:rPr>
                <w:noProof/>
                <w:webHidden/>
              </w:rPr>
              <w:fldChar w:fldCharType="end"/>
            </w:r>
          </w:hyperlink>
        </w:p>
        <w:p w:rsidR="00CD2570" w:rsidRDefault="00CD2570">
          <w:r>
            <w:rPr>
              <w:b/>
              <w:bCs/>
              <w:lang w:val="es-ES"/>
            </w:rPr>
            <w:fldChar w:fldCharType="end"/>
          </w:r>
        </w:p>
      </w:sdtContent>
    </w:sdt>
    <w:p w:rsidR="00041EDF" w:rsidRDefault="00041EDF">
      <w:pPr>
        <w:sectPr w:rsidR="00041EDF">
          <w:pgSz w:w="12240" w:h="15840"/>
          <w:pgMar w:top="1417" w:right="1701" w:bottom="1417" w:left="1701" w:header="708" w:footer="708" w:gutter="0"/>
          <w:cols w:space="708"/>
          <w:docGrid w:linePitch="360"/>
        </w:sectPr>
      </w:pPr>
    </w:p>
    <w:p w:rsidR="00F83703" w:rsidRPr="00EE1BC1" w:rsidRDefault="00EE1BC1" w:rsidP="00F07343">
      <w:pPr>
        <w:pStyle w:val="Ttulo1"/>
        <w:numPr>
          <w:ilvl w:val="0"/>
          <w:numId w:val="9"/>
        </w:numPr>
        <w:ind w:left="284"/>
      </w:pPr>
      <w:bookmarkStart w:id="1" w:name="_Toc517613253"/>
      <w:r w:rsidRPr="00EE1BC1">
        <w:lastRenderedPageBreak/>
        <w:t>DEFINA DERECHOS DE AUTOR.</w:t>
      </w:r>
      <w:bookmarkEnd w:id="1"/>
    </w:p>
    <w:p w:rsidR="00534AA1" w:rsidRPr="00063CEB" w:rsidRDefault="00534AA1" w:rsidP="00063CEB">
      <w:pPr>
        <w:spacing w:line="276" w:lineRule="auto"/>
        <w:jc w:val="both"/>
        <w:rPr>
          <w:rFonts w:ascii="Times New Roman" w:hAnsi="Times New Roman" w:cs="Times New Roman"/>
        </w:rPr>
      </w:pPr>
      <w:r w:rsidRPr="00063CEB">
        <w:rPr>
          <w:rFonts w:ascii="Times New Roman" w:hAnsi="Times New Roman" w:cs="Times New Roman"/>
        </w:rPr>
        <w:t>El derecho de autor es un conjunto de normas jurídicas y principios que regulan los derechos morales y patrimoniales que la ley concede a los autores de las obras científicas, literarias y artísticas las cuales comprenden todas las creaciones del espíritu en tales campos, cualquiera que sea modo o forma de expresión.</w:t>
      </w:r>
    </w:p>
    <w:p w:rsidR="00534AA1" w:rsidRPr="00063CEB" w:rsidRDefault="00534AA1" w:rsidP="00063CEB">
      <w:pPr>
        <w:spacing w:line="276" w:lineRule="auto"/>
        <w:jc w:val="both"/>
        <w:rPr>
          <w:rFonts w:ascii="Times New Roman" w:hAnsi="Times New Roman" w:cs="Times New Roman"/>
        </w:rPr>
      </w:pPr>
      <w:r w:rsidRPr="00063CEB">
        <w:rPr>
          <w:rFonts w:ascii="Times New Roman" w:hAnsi="Times New Roman" w:cs="Times New Roman"/>
        </w:rPr>
        <w:t>El artículo 1 de la Ley 6683 de Derechos de Autor y Derechos Conexos establece un listado a manera de ejemplo de las obras objeto de tutela por derecho de autor, dentro de las cuales se puede citar: libros, folletos, programas de cómputo, obras cinematográficas, dibujos, pinturas, obras arquitectónicas, esculturas, fotografías, mapas, enciclopedias, obras de teatro, coreografías, composiciones musicales, entre otras.</w:t>
      </w:r>
      <w:r w:rsidRPr="00063CEB">
        <w:rPr>
          <w:rFonts w:ascii="Times New Roman" w:hAnsi="Times New Roman" w:cs="Times New Roman"/>
        </w:rPr>
        <w:cr/>
        <w:t xml:space="preserve"> El Derecho de Autor protege la obra por el solo hecho de su creación. Sin embargo, es recomendable registrar ésta en la Unidad de Registro del IEPI, así el autor se beneficiará de la presunción de autoría </w:t>
      </w:r>
      <w:r w:rsidR="0042209D" w:rsidRPr="00063CEB">
        <w:rPr>
          <w:rFonts w:ascii="Times New Roman" w:hAnsi="Times New Roman" w:cs="Times New Roman"/>
        </w:rPr>
        <w:t>que la ley reconoce a su favor.</w:t>
      </w:r>
    </w:p>
    <w:p w:rsidR="00534AA1" w:rsidRPr="00063CEB" w:rsidRDefault="0042209D" w:rsidP="00063CEB">
      <w:pPr>
        <w:spacing w:line="276" w:lineRule="auto"/>
        <w:jc w:val="both"/>
        <w:rPr>
          <w:rFonts w:ascii="Times New Roman" w:hAnsi="Times New Roman" w:cs="Times New Roman"/>
        </w:rPr>
      </w:pPr>
      <w:r w:rsidRPr="00063CEB">
        <w:rPr>
          <w:rFonts w:ascii="Times New Roman" w:hAnsi="Times New Roman" w:cs="Times New Roman"/>
        </w:rPr>
        <w:t xml:space="preserve">La protección </w:t>
      </w:r>
      <w:r w:rsidR="00EE1BC1">
        <w:rPr>
          <w:rFonts w:ascii="Times New Roman" w:hAnsi="Times New Roman" w:cs="Times New Roman"/>
        </w:rPr>
        <w:t>del régimen de</w:t>
      </w:r>
      <w:r w:rsidR="00534AA1" w:rsidRPr="00063CEB">
        <w:rPr>
          <w:rFonts w:ascii="Times New Roman" w:hAnsi="Times New Roman" w:cs="Times New Roman"/>
        </w:rPr>
        <w:t xml:space="preserve"> Derecho de Autor se basa en la potestad de autorizar o prohibir el uso de la obra por parte del autor o el titular según corresponda, los principales derechos morales y patrimoniales son:</w:t>
      </w:r>
    </w:p>
    <w:p w:rsidR="0042209D" w:rsidRPr="00063CEB" w:rsidRDefault="0042209D" w:rsidP="00063CEB">
      <w:pPr>
        <w:spacing w:line="276" w:lineRule="auto"/>
        <w:jc w:val="both"/>
        <w:rPr>
          <w:rFonts w:ascii="Times New Roman" w:hAnsi="Times New Roman" w:cs="Times New Roman"/>
        </w:rPr>
      </w:pPr>
      <w:r w:rsidRPr="00063CEB">
        <w:rPr>
          <w:rFonts w:ascii="Times New Roman" w:hAnsi="Times New Roman" w:cs="Times New Roman"/>
        </w:rPr>
        <w:t>MORALES</w:t>
      </w:r>
    </w:p>
    <w:p w:rsidR="00534AA1" w:rsidRPr="00063CEB" w:rsidRDefault="00534AA1" w:rsidP="00063CEB">
      <w:pPr>
        <w:pStyle w:val="Prrafodelista"/>
        <w:numPr>
          <w:ilvl w:val="0"/>
          <w:numId w:val="2"/>
        </w:numPr>
        <w:spacing w:line="276" w:lineRule="auto"/>
        <w:jc w:val="both"/>
        <w:rPr>
          <w:rFonts w:ascii="Times New Roman" w:hAnsi="Times New Roman" w:cs="Times New Roman"/>
        </w:rPr>
      </w:pPr>
      <w:r w:rsidRPr="00063CEB">
        <w:rPr>
          <w:rFonts w:ascii="Times New Roman" w:hAnsi="Times New Roman" w:cs="Times New Roman"/>
        </w:rPr>
        <w:t>Divulgación o no de la obra.</w:t>
      </w:r>
    </w:p>
    <w:p w:rsidR="00534AA1" w:rsidRPr="00063CEB" w:rsidRDefault="00534AA1" w:rsidP="00063CEB">
      <w:pPr>
        <w:pStyle w:val="Prrafodelista"/>
        <w:numPr>
          <w:ilvl w:val="0"/>
          <w:numId w:val="2"/>
        </w:numPr>
        <w:spacing w:line="276" w:lineRule="auto"/>
        <w:jc w:val="both"/>
        <w:rPr>
          <w:rFonts w:ascii="Times New Roman" w:hAnsi="Times New Roman" w:cs="Times New Roman"/>
        </w:rPr>
      </w:pPr>
      <w:r w:rsidRPr="00063CEB">
        <w:rPr>
          <w:rFonts w:ascii="Times New Roman" w:hAnsi="Times New Roman" w:cs="Times New Roman"/>
        </w:rPr>
        <w:t>Mantener la integridad de la obra.</w:t>
      </w:r>
    </w:p>
    <w:p w:rsidR="00534AA1" w:rsidRPr="00063CEB" w:rsidRDefault="00534AA1" w:rsidP="00063CEB">
      <w:pPr>
        <w:pStyle w:val="Prrafodelista"/>
        <w:numPr>
          <w:ilvl w:val="0"/>
          <w:numId w:val="2"/>
        </w:numPr>
        <w:spacing w:line="276" w:lineRule="auto"/>
        <w:jc w:val="both"/>
        <w:rPr>
          <w:rFonts w:ascii="Times New Roman" w:hAnsi="Times New Roman" w:cs="Times New Roman"/>
        </w:rPr>
      </w:pPr>
      <w:r w:rsidRPr="00063CEB">
        <w:rPr>
          <w:rFonts w:ascii="Times New Roman" w:hAnsi="Times New Roman" w:cs="Times New Roman"/>
        </w:rPr>
        <w:t>Exigir el reconocimiento de la paternidad de la obra.</w:t>
      </w:r>
    </w:p>
    <w:p w:rsidR="00534AA1" w:rsidRPr="00063CEB" w:rsidRDefault="00534AA1" w:rsidP="00063CEB">
      <w:pPr>
        <w:pStyle w:val="Prrafodelista"/>
        <w:numPr>
          <w:ilvl w:val="0"/>
          <w:numId w:val="2"/>
        </w:numPr>
        <w:spacing w:line="276" w:lineRule="auto"/>
        <w:jc w:val="both"/>
        <w:rPr>
          <w:rFonts w:ascii="Times New Roman" w:hAnsi="Times New Roman" w:cs="Times New Roman"/>
        </w:rPr>
      </w:pPr>
      <w:r w:rsidRPr="00063CEB">
        <w:rPr>
          <w:rFonts w:ascii="Times New Roman" w:hAnsi="Times New Roman" w:cs="Times New Roman"/>
        </w:rPr>
        <w:t>Derecho de arrepentimiento o retracto.</w:t>
      </w:r>
    </w:p>
    <w:p w:rsidR="00534AA1" w:rsidRPr="00063CEB" w:rsidRDefault="00EE1BC1" w:rsidP="00063CEB">
      <w:pPr>
        <w:spacing w:line="276" w:lineRule="auto"/>
        <w:jc w:val="both"/>
        <w:rPr>
          <w:rFonts w:ascii="Times New Roman" w:hAnsi="Times New Roman" w:cs="Times New Roman"/>
        </w:rPr>
      </w:pPr>
      <w:r>
        <w:rPr>
          <w:rFonts w:ascii="Times New Roman" w:hAnsi="Times New Roman" w:cs="Times New Roman"/>
        </w:rPr>
        <w:t>PATRIMONIALES</w:t>
      </w:r>
    </w:p>
    <w:p w:rsidR="00534AA1" w:rsidRPr="00063CEB" w:rsidRDefault="00534AA1" w:rsidP="00063CEB">
      <w:pPr>
        <w:pStyle w:val="Prrafodelista"/>
        <w:numPr>
          <w:ilvl w:val="0"/>
          <w:numId w:val="3"/>
        </w:numPr>
        <w:spacing w:line="276" w:lineRule="auto"/>
        <w:jc w:val="both"/>
        <w:rPr>
          <w:rFonts w:ascii="Times New Roman" w:hAnsi="Times New Roman" w:cs="Times New Roman"/>
        </w:rPr>
      </w:pPr>
      <w:r w:rsidRPr="00063CEB">
        <w:rPr>
          <w:rFonts w:ascii="Times New Roman" w:hAnsi="Times New Roman" w:cs="Times New Roman"/>
        </w:rPr>
        <w:t>La reproducción o fijación de cualquier medio o por cualquier procedimiento de la obra.</w:t>
      </w:r>
    </w:p>
    <w:p w:rsidR="00534AA1" w:rsidRPr="00063CEB" w:rsidRDefault="00534AA1" w:rsidP="00063CEB">
      <w:pPr>
        <w:pStyle w:val="Prrafodelista"/>
        <w:numPr>
          <w:ilvl w:val="0"/>
          <w:numId w:val="3"/>
        </w:numPr>
        <w:spacing w:line="276" w:lineRule="auto"/>
        <w:jc w:val="both"/>
        <w:rPr>
          <w:rFonts w:ascii="Times New Roman" w:hAnsi="Times New Roman" w:cs="Times New Roman"/>
        </w:rPr>
      </w:pPr>
      <w:r w:rsidRPr="00063CEB">
        <w:rPr>
          <w:rFonts w:ascii="Times New Roman" w:hAnsi="Times New Roman" w:cs="Times New Roman"/>
        </w:rPr>
        <w:t>La comunicación pública de la obra.</w:t>
      </w:r>
    </w:p>
    <w:p w:rsidR="00534AA1" w:rsidRPr="00063CEB" w:rsidRDefault="00534AA1" w:rsidP="00063CEB">
      <w:pPr>
        <w:pStyle w:val="Prrafodelista"/>
        <w:numPr>
          <w:ilvl w:val="0"/>
          <w:numId w:val="3"/>
        </w:numPr>
        <w:spacing w:line="276" w:lineRule="auto"/>
        <w:jc w:val="both"/>
        <w:rPr>
          <w:rFonts w:ascii="Times New Roman" w:hAnsi="Times New Roman" w:cs="Times New Roman"/>
        </w:rPr>
      </w:pPr>
      <w:r w:rsidRPr="00063CEB">
        <w:rPr>
          <w:rFonts w:ascii="Times New Roman" w:hAnsi="Times New Roman" w:cs="Times New Roman"/>
        </w:rPr>
        <w:t>La distribución de ejemplares de la obra.</w:t>
      </w:r>
    </w:p>
    <w:p w:rsidR="00534AA1" w:rsidRPr="00063CEB" w:rsidRDefault="00534AA1" w:rsidP="00063CEB">
      <w:pPr>
        <w:pStyle w:val="Prrafodelista"/>
        <w:numPr>
          <w:ilvl w:val="0"/>
          <w:numId w:val="3"/>
        </w:numPr>
        <w:spacing w:line="276" w:lineRule="auto"/>
        <w:jc w:val="both"/>
        <w:rPr>
          <w:rFonts w:ascii="Times New Roman" w:hAnsi="Times New Roman" w:cs="Times New Roman"/>
        </w:rPr>
      </w:pPr>
      <w:r w:rsidRPr="00063CEB">
        <w:rPr>
          <w:rFonts w:ascii="Times New Roman" w:hAnsi="Times New Roman" w:cs="Times New Roman"/>
        </w:rPr>
        <w:t>La traducción, adaptación, arreglo u otra transformación de la obra.</w:t>
      </w:r>
    </w:p>
    <w:p w:rsidR="0042209D" w:rsidRDefault="0042209D" w:rsidP="00063CEB">
      <w:pPr>
        <w:pStyle w:val="Prrafodelista"/>
        <w:spacing w:line="276" w:lineRule="auto"/>
        <w:jc w:val="both"/>
        <w:rPr>
          <w:rFonts w:ascii="Times New Roman" w:hAnsi="Times New Roman" w:cs="Times New Roman"/>
        </w:rPr>
      </w:pPr>
    </w:p>
    <w:p w:rsidR="00EE1BC1" w:rsidRPr="00063CEB" w:rsidRDefault="00EE1BC1" w:rsidP="00063CEB">
      <w:pPr>
        <w:pStyle w:val="Prrafodelista"/>
        <w:spacing w:line="276" w:lineRule="auto"/>
        <w:jc w:val="both"/>
        <w:rPr>
          <w:rFonts w:ascii="Times New Roman" w:hAnsi="Times New Roman" w:cs="Times New Roman"/>
        </w:rPr>
      </w:pPr>
    </w:p>
    <w:p w:rsidR="00534AA1" w:rsidRDefault="00EE1BC1" w:rsidP="00F07343">
      <w:pPr>
        <w:pStyle w:val="Ttulo2"/>
      </w:pPr>
      <w:bookmarkStart w:id="2" w:name="_Toc517613254"/>
      <w:r w:rsidRPr="00063CEB">
        <w:t>REQUISITOS DE PROTECCIÓN</w:t>
      </w:r>
      <w:bookmarkEnd w:id="2"/>
    </w:p>
    <w:p w:rsidR="00F07343" w:rsidRPr="00F07343" w:rsidRDefault="00F07343" w:rsidP="00F07343"/>
    <w:p w:rsidR="00534AA1" w:rsidRPr="00063CEB" w:rsidRDefault="00534AA1" w:rsidP="00063CEB">
      <w:pPr>
        <w:spacing w:line="276" w:lineRule="auto"/>
        <w:jc w:val="both"/>
        <w:rPr>
          <w:rFonts w:ascii="Times New Roman" w:hAnsi="Times New Roman" w:cs="Times New Roman"/>
        </w:rPr>
      </w:pPr>
      <w:r w:rsidRPr="00063CEB">
        <w:rPr>
          <w:rFonts w:ascii="Times New Roman" w:hAnsi="Times New Roman" w:cs="Times New Roman"/>
        </w:rPr>
        <w:t>La originalidad es el requisito indispensable para la protección por derecho de autor, ya que este protege la forma mediante la cual las ideas son incorporadas en las obras, y no las ideas en sí mismas. Se refiere a la forma de expresión individual, “huella personal”, que es un reflejo de la personalidad, pensamientos y talento del autor.</w:t>
      </w:r>
      <w:r w:rsidRPr="00063CEB">
        <w:rPr>
          <w:rFonts w:ascii="Times New Roman" w:hAnsi="Times New Roman" w:cs="Times New Roman"/>
        </w:rPr>
        <w:cr/>
      </w:r>
    </w:p>
    <w:p w:rsidR="0042209D" w:rsidRPr="00063CEB" w:rsidRDefault="00EE1BC1" w:rsidP="00F07343">
      <w:pPr>
        <w:pStyle w:val="Ttulo1"/>
        <w:numPr>
          <w:ilvl w:val="0"/>
          <w:numId w:val="9"/>
        </w:numPr>
        <w:ind w:left="284"/>
        <w:rPr>
          <w:sz w:val="22"/>
          <w:szCs w:val="22"/>
        </w:rPr>
      </w:pPr>
      <w:bookmarkStart w:id="3" w:name="_Toc517613255"/>
      <w:r w:rsidRPr="00063CEB">
        <w:t>¿QUÉ ES UNA LICENCIA DE USO EN DERECHOS DE AUTOR?</w:t>
      </w:r>
      <w:bookmarkEnd w:id="3"/>
      <w:r w:rsidRPr="00063CEB">
        <w:t xml:space="preserve"> </w:t>
      </w:r>
    </w:p>
    <w:p w:rsidR="003F648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 xml:space="preserve">Por regla general y conforme se establece en la normativa colombiana, si un tercero pretende usar y obtener un lucro con base en una obra protegida por el derecho de autor, requerirá de su propietario </w:t>
      </w:r>
      <w:r w:rsidRPr="00063CEB">
        <w:rPr>
          <w:rFonts w:ascii="Times New Roman" w:hAnsi="Times New Roman" w:cs="Times New Roman"/>
        </w:rPr>
        <w:lastRenderedPageBreak/>
        <w:t>una autorización previa y expresa que indique el manejo y formas de explotación que la misma tendrá y recibirá (reproducción, comunicación al público, distribución, etc.).</w:t>
      </w:r>
    </w:p>
    <w:p w:rsidR="003F648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No obstante, a pesar de ser el derecho de autor una forma de propiedad privada, existen ciertos escenarios donde la ley restringe ese derecho, en procura de preservar un interés colectivo o especial frente al interés particular, como sucede cuando la obra se utiliza con fines de enseñanza, referencia, actuaciones judiciales o información noticiosa.</w:t>
      </w:r>
    </w:p>
    <w:p w:rsidR="00534AA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Estas excepciones al derecho económico de autor siempre deben, además de corresponder a un caso especial, responder a un uso honrado, esto es, que el uso de la obra no afecte la normal explotación que realiza el autor o titular ni cause un perjuicio irrazonable a sus intereses. De modo que, si el uso que se pretende hacer de la obra desborda el marco antes descrito, es necesaria la previa y expresa autorización del autor o titular patrimonial, la pena de infringir cualquier derecho de autor sancionable tanto por la norma civil (Ley 23 de 1982) como penal (Ley 1032 de 2006).</w:t>
      </w:r>
    </w:p>
    <w:p w:rsidR="003F6481" w:rsidRPr="00063CEB" w:rsidRDefault="003F6481" w:rsidP="00063CEB">
      <w:pPr>
        <w:spacing w:line="276" w:lineRule="auto"/>
        <w:jc w:val="both"/>
        <w:rPr>
          <w:rFonts w:ascii="Times New Roman" w:hAnsi="Times New Roman" w:cs="Times New Roman"/>
        </w:rPr>
      </w:pPr>
    </w:p>
    <w:p w:rsidR="003F6481" w:rsidRPr="00063CEB" w:rsidRDefault="00EE1BC1" w:rsidP="00F07343">
      <w:pPr>
        <w:pStyle w:val="Ttulo1"/>
        <w:numPr>
          <w:ilvl w:val="0"/>
          <w:numId w:val="9"/>
        </w:numPr>
        <w:ind w:left="284"/>
        <w:rPr>
          <w:sz w:val="22"/>
          <w:szCs w:val="22"/>
        </w:rPr>
      </w:pPr>
      <w:bookmarkStart w:id="4" w:name="_Toc517613256"/>
      <w:r>
        <w:t>DEFINA LICENCIA DE SOFTWARE</w:t>
      </w:r>
      <w:bookmarkEnd w:id="4"/>
    </w:p>
    <w:p w:rsidR="003F648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La licencia de software es, la autorización que el autor o autores, que son quienes ostentan el derecho intelectual exclusivo de su obra, conceden a otros para utilizar sus obr</w:t>
      </w:r>
      <w:r w:rsidR="00EE1BC1">
        <w:rPr>
          <w:rFonts w:ascii="Times New Roman" w:hAnsi="Times New Roman" w:cs="Times New Roman"/>
        </w:rPr>
        <w:t>as, en este caso los programas.</w:t>
      </w:r>
    </w:p>
    <w:p w:rsidR="003F648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Los autores, pueden otorgar distinto tipo de licencia, pueden sólo autorizar su uso, pueden autorizar su mo</w:t>
      </w:r>
      <w:r w:rsidR="00EE1BC1">
        <w:rPr>
          <w:rFonts w:ascii="Times New Roman" w:hAnsi="Times New Roman" w:cs="Times New Roman"/>
        </w:rPr>
        <w:t>dificación o distribución, etc.</w:t>
      </w:r>
    </w:p>
    <w:p w:rsidR="003F6481" w:rsidRPr="00063CEB" w:rsidRDefault="003F6481" w:rsidP="00063CEB">
      <w:pPr>
        <w:spacing w:line="276" w:lineRule="auto"/>
        <w:jc w:val="both"/>
        <w:rPr>
          <w:rFonts w:ascii="Times New Roman" w:hAnsi="Times New Roman" w:cs="Times New Roman"/>
        </w:rPr>
      </w:pPr>
      <w:r w:rsidRPr="00063CEB">
        <w:rPr>
          <w:rFonts w:ascii="Times New Roman" w:hAnsi="Times New Roman" w:cs="Times New Roman"/>
        </w:rPr>
        <w:t>Vamos a ver los tipos de licencia de software más comunes que podemos</w:t>
      </w:r>
      <w:r w:rsidR="00EE1BC1">
        <w:rPr>
          <w:rFonts w:ascii="Times New Roman" w:hAnsi="Times New Roman" w:cs="Times New Roman"/>
        </w:rPr>
        <w:t xml:space="preserve"> encontrar:</w:t>
      </w:r>
    </w:p>
    <w:p w:rsidR="003F6481" w:rsidRPr="00F07343" w:rsidRDefault="003F6481" w:rsidP="00F07343">
      <w:pPr>
        <w:pStyle w:val="Prrafodelista"/>
        <w:numPr>
          <w:ilvl w:val="0"/>
          <w:numId w:val="10"/>
        </w:numPr>
        <w:spacing w:line="276" w:lineRule="auto"/>
        <w:jc w:val="both"/>
        <w:rPr>
          <w:rFonts w:ascii="Times New Roman" w:hAnsi="Times New Roman" w:cs="Times New Roman"/>
        </w:rPr>
      </w:pPr>
      <w:r w:rsidRPr="00F07343">
        <w:rPr>
          <w:rFonts w:ascii="Times New Roman" w:hAnsi="Times New Roman" w:cs="Times New Roman"/>
        </w:rPr>
        <w:t>Freeware</w:t>
      </w:r>
    </w:p>
    <w:p w:rsidR="003F6481" w:rsidRPr="00F07343" w:rsidRDefault="003F6481" w:rsidP="00F07343">
      <w:pPr>
        <w:pStyle w:val="Prrafodelista"/>
        <w:numPr>
          <w:ilvl w:val="0"/>
          <w:numId w:val="10"/>
        </w:numPr>
        <w:spacing w:line="276" w:lineRule="auto"/>
        <w:jc w:val="both"/>
        <w:rPr>
          <w:rFonts w:ascii="Times New Roman" w:hAnsi="Times New Roman" w:cs="Times New Roman"/>
        </w:rPr>
      </w:pPr>
      <w:r w:rsidRPr="00F07343">
        <w:rPr>
          <w:rFonts w:ascii="Times New Roman" w:hAnsi="Times New Roman" w:cs="Times New Roman"/>
        </w:rPr>
        <w:t>Shareware y Trial</w:t>
      </w:r>
    </w:p>
    <w:p w:rsidR="003F6481" w:rsidRPr="00F07343" w:rsidRDefault="003F6481" w:rsidP="00F07343">
      <w:pPr>
        <w:pStyle w:val="Prrafodelista"/>
        <w:numPr>
          <w:ilvl w:val="0"/>
          <w:numId w:val="10"/>
        </w:numPr>
        <w:spacing w:line="276" w:lineRule="auto"/>
        <w:jc w:val="both"/>
        <w:rPr>
          <w:rFonts w:ascii="Times New Roman" w:hAnsi="Times New Roman" w:cs="Times New Roman"/>
        </w:rPr>
      </w:pPr>
      <w:r w:rsidRPr="00F07343">
        <w:rPr>
          <w:rFonts w:ascii="Times New Roman" w:hAnsi="Times New Roman" w:cs="Times New Roman"/>
        </w:rPr>
        <w:t>Evaluación y Demo</w:t>
      </w:r>
    </w:p>
    <w:p w:rsidR="003F6481" w:rsidRPr="00F07343" w:rsidRDefault="003F6481" w:rsidP="00F07343">
      <w:pPr>
        <w:pStyle w:val="Prrafodelista"/>
        <w:numPr>
          <w:ilvl w:val="0"/>
          <w:numId w:val="10"/>
        </w:numPr>
        <w:spacing w:line="276" w:lineRule="auto"/>
        <w:jc w:val="both"/>
        <w:rPr>
          <w:rFonts w:ascii="Times New Roman" w:hAnsi="Times New Roman" w:cs="Times New Roman"/>
        </w:rPr>
      </w:pPr>
      <w:r w:rsidRPr="00F07343">
        <w:rPr>
          <w:rFonts w:ascii="Times New Roman" w:hAnsi="Times New Roman" w:cs="Times New Roman"/>
        </w:rPr>
        <w:t>Adware</w:t>
      </w:r>
    </w:p>
    <w:p w:rsidR="003F6481" w:rsidRPr="00F07343" w:rsidRDefault="003F6481" w:rsidP="00F07343">
      <w:pPr>
        <w:pStyle w:val="Prrafodelista"/>
        <w:numPr>
          <w:ilvl w:val="0"/>
          <w:numId w:val="10"/>
        </w:numPr>
        <w:spacing w:line="276" w:lineRule="auto"/>
        <w:jc w:val="both"/>
        <w:rPr>
          <w:rFonts w:ascii="Times New Roman" w:hAnsi="Times New Roman" w:cs="Times New Roman"/>
        </w:rPr>
      </w:pPr>
      <w:r w:rsidRPr="00F07343">
        <w:rPr>
          <w:rFonts w:ascii="Times New Roman" w:hAnsi="Times New Roman" w:cs="Times New Roman"/>
        </w:rPr>
        <w:t>Software libre</w:t>
      </w:r>
    </w:p>
    <w:p w:rsidR="00482F93" w:rsidRPr="00063CEB" w:rsidRDefault="00482F93" w:rsidP="00063CEB">
      <w:pPr>
        <w:spacing w:line="276" w:lineRule="auto"/>
        <w:jc w:val="both"/>
        <w:rPr>
          <w:rFonts w:ascii="Times New Roman" w:hAnsi="Times New Roman" w:cs="Times New Roman"/>
        </w:rPr>
      </w:pPr>
    </w:p>
    <w:p w:rsidR="00482F93" w:rsidRPr="00063CEB" w:rsidRDefault="00EE1BC1" w:rsidP="00F07343">
      <w:pPr>
        <w:pStyle w:val="Ttulo1"/>
        <w:numPr>
          <w:ilvl w:val="0"/>
          <w:numId w:val="9"/>
        </w:numPr>
        <w:ind w:left="284"/>
        <w:rPr>
          <w:sz w:val="22"/>
          <w:szCs w:val="22"/>
        </w:rPr>
      </w:pPr>
      <w:bookmarkStart w:id="5" w:name="_Toc517613257"/>
      <w:r w:rsidRPr="00063CEB">
        <w:t>¿CUÁL ES LA LEY COLOMBIANA QUE REGULA EL USO DE SOFTWARE?</w:t>
      </w:r>
      <w:bookmarkEnd w:id="5"/>
    </w:p>
    <w:p w:rsidR="00533B9E" w:rsidRPr="00063CEB" w:rsidRDefault="00533B9E" w:rsidP="00063CEB">
      <w:pPr>
        <w:spacing w:line="276" w:lineRule="auto"/>
        <w:jc w:val="both"/>
        <w:rPr>
          <w:rFonts w:ascii="Times New Roman" w:hAnsi="Times New Roman" w:cs="Times New Roman"/>
        </w:rPr>
      </w:pPr>
      <w:r w:rsidRPr="00063CEB">
        <w:rPr>
          <w:rFonts w:ascii="Times New Roman" w:hAnsi="Times New Roman" w:cs="Times New Roman"/>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482F93" w:rsidRPr="00063CEB" w:rsidRDefault="00533B9E" w:rsidP="00063CEB">
      <w:pPr>
        <w:spacing w:line="276" w:lineRule="auto"/>
        <w:jc w:val="both"/>
        <w:rPr>
          <w:rFonts w:ascii="Times New Roman" w:hAnsi="Times New Roman" w:cs="Times New Roman"/>
        </w:rPr>
      </w:pPr>
      <w:r w:rsidRPr="00063CEB">
        <w:rPr>
          <w:rFonts w:ascii="Times New Roman" w:hAnsi="Times New Roman" w:cs="Times New Roman"/>
        </w:rPr>
        <w:t>Sin embargo, uno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533B9E" w:rsidRPr="00063CEB" w:rsidRDefault="00533B9E" w:rsidP="00063CEB">
      <w:pPr>
        <w:spacing w:line="276" w:lineRule="auto"/>
        <w:jc w:val="both"/>
        <w:rPr>
          <w:rFonts w:ascii="Times New Roman" w:hAnsi="Times New Roman" w:cs="Times New Roman"/>
        </w:rPr>
      </w:pPr>
      <w:r w:rsidRPr="00063CEB">
        <w:rPr>
          <w:rFonts w:ascii="Times New Roman" w:hAnsi="Times New Roman" w:cs="Times New Roman"/>
        </w:rPr>
        <w:lastRenderedPageBreak/>
        <w:t>Las entidades que regula las licencias y la piratería son:</w:t>
      </w:r>
    </w:p>
    <w:p w:rsidR="00533B9E" w:rsidRPr="00063CEB" w:rsidRDefault="00533B9E" w:rsidP="00063CEB">
      <w:pPr>
        <w:pStyle w:val="Prrafodelista"/>
        <w:numPr>
          <w:ilvl w:val="0"/>
          <w:numId w:val="7"/>
        </w:numPr>
        <w:spacing w:line="276" w:lineRule="auto"/>
        <w:jc w:val="both"/>
        <w:rPr>
          <w:rFonts w:ascii="Times New Roman" w:hAnsi="Times New Roman" w:cs="Times New Roman"/>
        </w:rPr>
      </w:pPr>
      <w:r w:rsidRPr="00063CEB">
        <w:rPr>
          <w:rFonts w:ascii="Times New Roman" w:hAnsi="Times New Roman" w:cs="Times New Roman"/>
        </w:rPr>
        <w:t>Dirección Nacional de Derechos de Autor</w:t>
      </w:r>
    </w:p>
    <w:p w:rsidR="00533B9E" w:rsidRPr="00063CEB" w:rsidRDefault="00533B9E" w:rsidP="00063CEB">
      <w:pPr>
        <w:pStyle w:val="Prrafodelista"/>
        <w:numPr>
          <w:ilvl w:val="0"/>
          <w:numId w:val="7"/>
        </w:numPr>
        <w:spacing w:line="276" w:lineRule="auto"/>
        <w:jc w:val="both"/>
        <w:rPr>
          <w:rFonts w:ascii="Times New Roman" w:hAnsi="Times New Roman" w:cs="Times New Roman"/>
        </w:rPr>
      </w:pPr>
      <w:r w:rsidRPr="00063CEB">
        <w:rPr>
          <w:rFonts w:ascii="Times New Roman" w:hAnsi="Times New Roman" w:cs="Times New Roman"/>
        </w:rPr>
        <w:t>DIAN (Dirección de Impuestos y Aduanas Nacionales): ésta se encarga de controlar lo ilegal o pirata y de que no se evadan impuestos.</w:t>
      </w:r>
    </w:p>
    <w:p w:rsidR="00533B9E" w:rsidRPr="00063CEB" w:rsidRDefault="00533B9E" w:rsidP="00063CEB">
      <w:pPr>
        <w:spacing w:line="276" w:lineRule="auto"/>
        <w:jc w:val="both"/>
        <w:rPr>
          <w:rFonts w:ascii="Times New Roman" w:hAnsi="Times New Roman" w:cs="Times New Roman"/>
        </w:rPr>
      </w:pPr>
      <w:r w:rsidRPr="00063CEB">
        <w:rPr>
          <w:rFonts w:ascii="Times New Roman" w:hAnsi="Times New Roman" w:cs="Times New Roman"/>
        </w:rPr>
        <w:t>y las empresas de licencia de software están más que todo las de sistemas como:</w:t>
      </w:r>
    </w:p>
    <w:p w:rsidR="00533B9E" w:rsidRPr="00063CEB" w:rsidRDefault="00533B9E" w:rsidP="00063CEB">
      <w:pPr>
        <w:pStyle w:val="Prrafodelista"/>
        <w:numPr>
          <w:ilvl w:val="0"/>
          <w:numId w:val="8"/>
        </w:numPr>
        <w:spacing w:line="276" w:lineRule="auto"/>
        <w:jc w:val="both"/>
        <w:rPr>
          <w:rFonts w:ascii="Times New Roman" w:hAnsi="Times New Roman" w:cs="Times New Roman"/>
        </w:rPr>
      </w:pPr>
      <w:r w:rsidRPr="00063CEB">
        <w:rPr>
          <w:rFonts w:ascii="Times New Roman" w:hAnsi="Times New Roman" w:cs="Times New Roman"/>
        </w:rPr>
        <w:t>IBM Colombia</w:t>
      </w:r>
    </w:p>
    <w:p w:rsidR="00533B9E" w:rsidRPr="00063CEB" w:rsidRDefault="00533B9E" w:rsidP="00063CEB">
      <w:pPr>
        <w:pStyle w:val="Prrafodelista"/>
        <w:numPr>
          <w:ilvl w:val="0"/>
          <w:numId w:val="8"/>
        </w:numPr>
        <w:spacing w:line="276" w:lineRule="auto"/>
        <w:jc w:val="both"/>
        <w:rPr>
          <w:rFonts w:ascii="Times New Roman" w:hAnsi="Times New Roman" w:cs="Times New Roman"/>
        </w:rPr>
      </w:pPr>
      <w:r w:rsidRPr="00063CEB">
        <w:rPr>
          <w:rFonts w:ascii="Times New Roman" w:hAnsi="Times New Roman" w:cs="Times New Roman"/>
        </w:rPr>
        <w:t>Microsoft Colombia</w:t>
      </w:r>
    </w:p>
    <w:p w:rsidR="00533B9E" w:rsidRPr="00063CEB" w:rsidRDefault="00533B9E" w:rsidP="00063CEB">
      <w:pPr>
        <w:spacing w:line="276" w:lineRule="auto"/>
        <w:jc w:val="both"/>
        <w:rPr>
          <w:rFonts w:ascii="Times New Roman" w:hAnsi="Times New Roman" w:cs="Times New Roman"/>
        </w:rPr>
      </w:pPr>
    </w:p>
    <w:p w:rsidR="00643130" w:rsidRPr="00063CEB" w:rsidRDefault="001F1379" w:rsidP="00F07343">
      <w:pPr>
        <w:pStyle w:val="Ttulo1"/>
        <w:numPr>
          <w:ilvl w:val="0"/>
          <w:numId w:val="9"/>
        </w:numPr>
        <w:ind w:left="284"/>
      </w:pPr>
      <w:bookmarkStart w:id="6" w:name="_Toc517613258"/>
      <w:r w:rsidRPr="00063CEB">
        <w:t>ELABORE UNA TABLA EN LA QUE INDIQUE CADA UNO DE LOS TIPOS DE LICENCIAS DE SOFTWARE, SU DEFINICIÓN Y UNO O DOS EJEMPLOS PARA CADA CASO.</w:t>
      </w:r>
      <w:bookmarkEnd w:id="6"/>
    </w:p>
    <w:tbl>
      <w:tblPr>
        <w:tblStyle w:val="Tabladecuadrcula4-nfasis6"/>
        <w:tblW w:w="9209" w:type="dxa"/>
        <w:tblLayout w:type="fixed"/>
        <w:tblLook w:val="04A0" w:firstRow="1" w:lastRow="0" w:firstColumn="1" w:lastColumn="0" w:noHBand="0" w:noVBand="1"/>
      </w:tblPr>
      <w:tblGrid>
        <w:gridCol w:w="1555"/>
        <w:gridCol w:w="5103"/>
        <w:gridCol w:w="2551"/>
      </w:tblGrid>
      <w:tr w:rsidR="00643130" w:rsidRPr="00063CEB" w:rsidTr="0052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43130" w:rsidRPr="00063CEB" w:rsidRDefault="00643130" w:rsidP="001F1379">
            <w:pPr>
              <w:spacing w:line="276" w:lineRule="auto"/>
              <w:jc w:val="center"/>
              <w:rPr>
                <w:rFonts w:ascii="Times New Roman" w:hAnsi="Times New Roman" w:cs="Times New Roman"/>
                <w:b w:val="0"/>
              </w:rPr>
            </w:pPr>
            <w:r w:rsidRPr="00063CEB">
              <w:rPr>
                <w:rFonts w:ascii="Times New Roman" w:hAnsi="Times New Roman" w:cs="Times New Roman"/>
                <w:b w:val="0"/>
              </w:rPr>
              <w:t>TIPO DE LICENCIA</w:t>
            </w:r>
          </w:p>
        </w:tc>
        <w:tc>
          <w:tcPr>
            <w:tcW w:w="5103" w:type="dxa"/>
            <w:vAlign w:val="center"/>
          </w:tcPr>
          <w:p w:rsidR="00643130" w:rsidRPr="00063CEB" w:rsidRDefault="00643130" w:rsidP="001F137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DEFINICIÓN</w:t>
            </w:r>
          </w:p>
        </w:tc>
        <w:tc>
          <w:tcPr>
            <w:tcW w:w="2551" w:type="dxa"/>
            <w:vAlign w:val="center"/>
          </w:tcPr>
          <w:p w:rsidR="00643130" w:rsidRPr="00063CEB" w:rsidRDefault="00643130" w:rsidP="001F137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EJEMPLO</w:t>
            </w:r>
          </w:p>
        </w:tc>
      </w:tr>
      <w:tr w:rsidR="00643130"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43130" w:rsidRPr="00063CEB" w:rsidRDefault="00643130"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Licencias de Software Libre</w:t>
            </w:r>
          </w:p>
        </w:tc>
        <w:tc>
          <w:tcPr>
            <w:tcW w:w="5103" w:type="dxa"/>
          </w:tcPr>
          <w:p w:rsidR="00643130" w:rsidRPr="00063CEB" w:rsidRDefault="00385FFD" w:rsidP="00314D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w:t>
            </w:r>
            <w:r w:rsidR="00CD5779" w:rsidRPr="00063CEB">
              <w:rPr>
                <w:rFonts w:ascii="Times New Roman" w:hAnsi="Times New Roman" w:cs="Times New Roman"/>
              </w:rPr>
              <w:t>s</w:t>
            </w:r>
            <w:r w:rsidRPr="00063CEB">
              <w:rPr>
                <w:rFonts w:ascii="Times New Roman" w:hAnsi="Times New Roman" w:cs="Times New Roman"/>
              </w:rPr>
              <w:t xml:space="preserve"> todo aquel que ofrece a su consumido</w:t>
            </w:r>
            <w:r w:rsidR="00314DC9">
              <w:rPr>
                <w:rFonts w:ascii="Times New Roman" w:hAnsi="Times New Roman" w:cs="Times New Roman"/>
              </w:rPr>
              <w:t>r el código fuente original; y</w:t>
            </w:r>
            <w:r w:rsidRPr="00063CEB">
              <w:rPr>
                <w:rFonts w:ascii="Times New Roman" w:hAnsi="Times New Roman" w:cs="Times New Roman"/>
              </w:rPr>
              <w:t xml:space="preserve"> le otorga la facultad  de usarlo, modificarlo y distribuirlo (con o sin modificaciones).</w:t>
            </w:r>
          </w:p>
        </w:tc>
        <w:tc>
          <w:tcPr>
            <w:tcW w:w="2551" w:type="dxa"/>
          </w:tcPr>
          <w:p w:rsidR="00643130" w:rsidRPr="00063CEB" w:rsidRDefault="00385FFD"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Kernel de Linux</w:t>
            </w:r>
          </w:p>
        </w:tc>
      </w:tr>
      <w:tr w:rsidR="00643130"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643130" w:rsidRPr="00063CEB" w:rsidRDefault="00385FFD"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sin protección Copyleft</w:t>
            </w:r>
          </w:p>
        </w:tc>
        <w:tc>
          <w:tcPr>
            <w:tcW w:w="5103" w:type="dxa"/>
          </w:tcPr>
          <w:p w:rsidR="00643130" w:rsidRPr="00063CEB" w:rsidRDefault="00CD5779" w:rsidP="00672A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w:t>
            </w:r>
            <w:r w:rsidR="00385FFD" w:rsidRPr="00063CEB">
              <w:rPr>
                <w:rFonts w:ascii="Times New Roman" w:hAnsi="Times New Roman" w:cs="Times New Roman"/>
              </w:rPr>
              <w:t>autoriza</w:t>
            </w:r>
            <w:r w:rsidRPr="00063CEB">
              <w:rPr>
                <w:rFonts w:ascii="Times New Roman" w:hAnsi="Times New Roman" w:cs="Times New Roman"/>
              </w:rPr>
              <w:t xml:space="preserve"> </w:t>
            </w:r>
            <w:r w:rsidR="00385FFD" w:rsidRPr="00063CEB">
              <w:rPr>
                <w:rFonts w:ascii="Times New Roman" w:hAnsi="Times New Roman" w:cs="Times New Roman"/>
              </w:rPr>
              <w:t xml:space="preserve">a terceros para no solo modificar </w:t>
            </w:r>
            <w:r w:rsidR="00672A2C">
              <w:rPr>
                <w:rFonts w:ascii="Times New Roman" w:hAnsi="Times New Roman" w:cs="Times New Roman"/>
              </w:rPr>
              <w:t>el</w:t>
            </w:r>
            <w:r w:rsidR="00385FFD" w:rsidRPr="00063CEB">
              <w:rPr>
                <w:rFonts w:ascii="Times New Roman" w:hAnsi="Times New Roman" w:cs="Times New Roman"/>
              </w:rPr>
              <w:t xml:space="preserve"> producto; si no también, para poder licenciar el m</w:t>
            </w:r>
            <w:r w:rsidR="00672A2C">
              <w:rPr>
                <w:rFonts w:ascii="Times New Roman" w:hAnsi="Times New Roman" w:cs="Times New Roman"/>
              </w:rPr>
              <w:t>ismo bajo sus propios términos.</w:t>
            </w:r>
          </w:p>
        </w:tc>
        <w:tc>
          <w:tcPr>
            <w:tcW w:w="2551" w:type="dxa"/>
          </w:tcPr>
          <w:p w:rsidR="00643130" w:rsidRPr="00063CEB" w:rsidRDefault="00643130"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43130"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43130" w:rsidRPr="00063CEB" w:rsidRDefault="00385FFD"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con protección Copyleft</w:t>
            </w:r>
          </w:p>
        </w:tc>
        <w:tc>
          <w:tcPr>
            <w:tcW w:w="5103" w:type="dxa"/>
          </w:tcPr>
          <w:p w:rsidR="00643130" w:rsidRPr="00063CEB" w:rsidRDefault="00CD5779" w:rsidP="00672A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w:t>
            </w:r>
            <w:r w:rsidR="00DC5A41" w:rsidRPr="00063CEB">
              <w:rPr>
                <w:rFonts w:ascii="Times New Roman" w:hAnsi="Times New Roman" w:cs="Times New Roman"/>
              </w:rPr>
              <w:t xml:space="preserve">stá obliga a que los programadores que quieran redistribuir </w:t>
            </w:r>
            <w:r w:rsidRPr="00063CEB">
              <w:rPr>
                <w:rFonts w:ascii="Times New Roman" w:hAnsi="Times New Roman" w:cs="Times New Roman"/>
              </w:rPr>
              <w:t>el</w:t>
            </w:r>
            <w:r w:rsidR="00DC5A41" w:rsidRPr="00063CEB">
              <w:rPr>
                <w:rFonts w:ascii="Times New Roman" w:hAnsi="Times New Roman" w:cs="Times New Roman"/>
              </w:rPr>
              <w:t xml:space="preserve"> código deban seguir los lineamientos y restricciones que les hayas impuesto, ni más, ni menos. </w:t>
            </w:r>
          </w:p>
        </w:tc>
        <w:tc>
          <w:tcPr>
            <w:tcW w:w="2551" w:type="dxa"/>
          </w:tcPr>
          <w:p w:rsidR="00643130" w:rsidRPr="00063CEB" w:rsidRDefault="00672A2C" w:rsidP="00672A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el</w:t>
            </w:r>
            <w:r w:rsidRPr="00063CEB">
              <w:rPr>
                <w:rFonts w:ascii="Times New Roman" w:hAnsi="Times New Roman" w:cs="Times New Roman"/>
              </w:rPr>
              <w:t xml:space="preserve"> código es de acceso, modificación y distribución libre; los que se deriven de él también deben estar licenciados bajo los mismos términos y no podrían ser privatizados.</w:t>
            </w:r>
          </w:p>
        </w:tc>
      </w:tr>
      <w:tr w:rsidR="00643130"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643130"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Licencias GPL (Licencia Pública General Reducida de GNU)</w:t>
            </w:r>
          </w:p>
        </w:tc>
        <w:tc>
          <w:tcPr>
            <w:tcW w:w="5103" w:type="dxa"/>
          </w:tcPr>
          <w:p w:rsidR="00643130" w:rsidRPr="00063CEB" w:rsidRDefault="00672A2C" w:rsidP="00672A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r w:rsidR="00DC5A41" w:rsidRPr="00063CEB">
              <w:rPr>
                <w:rFonts w:ascii="Times New Roman" w:hAnsi="Times New Roman" w:cs="Times New Roman"/>
              </w:rPr>
              <w:t xml:space="preserve">ejemplo de software libre con protección copyleft; sin embargo, sus términos le permiten integrarse con módulos de software no libre y también poderse comercializar. Ya que está licencia declara de forma </w:t>
            </w:r>
            <w:r w:rsidR="001F1379" w:rsidRPr="00063CEB">
              <w:rPr>
                <w:rFonts w:ascii="Times New Roman" w:hAnsi="Times New Roman" w:cs="Times New Roman"/>
              </w:rPr>
              <w:t>explícita</w:t>
            </w:r>
            <w:r w:rsidR="00DC5A41" w:rsidRPr="00063CEB">
              <w:rPr>
                <w:rFonts w:ascii="Times New Roman" w:hAnsi="Times New Roman" w:cs="Times New Roman"/>
              </w:rPr>
              <w:t xml:space="preserve"> que cualquier obra con licencia GPL puede ser vendida a cualquier prec</w:t>
            </w:r>
            <w:r>
              <w:rPr>
                <w:rFonts w:ascii="Times New Roman" w:hAnsi="Times New Roman" w:cs="Times New Roman"/>
              </w:rPr>
              <w:t>io o distribuida gratuitamente.</w:t>
            </w:r>
          </w:p>
        </w:tc>
        <w:tc>
          <w:tcPr>
            <w:tcW w:w="2551" w:type="dxa"/>
          </w:tcPr>
          <w:p w:rsidR="00643130" w:rsidRPr="00063CEB" w:rsidRDefault="00643130"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5A41"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Debian (Debian Free Software Guidelines)</w:t>
            </w:r>
          </w:p>
        </w:tc>
        <w:tc>
          <w:tcPr>
            <w:tcW w:w="5103" w:type="dxa"/>
          </w:tcPr>
          <w:p w:rsidR="00DC5A41" w:rsidRPr="00063CEB" w:rsidRDefault="00DC5A41" w:rsidP="001F13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trata de una licencia para software libre que posee lineamientos bastante estrictos en cuanto a la distribución del código. Ya que exige, que cualquier </w:t>
            </w:r>
            <w:r w:rsidR="001F1379" w:rsidRPr="00063CEB">
              <w:rPr>
                <w:rFonts w:ascii="Times New Roman" w:hAnsi="Times New Roman" w:cs="Times New Roman"/>
              </w:rPr>
              <w:t>distribución</w:t>
            </w:r>
            <w:r w:rsidR="00672A2C">
              <w:rPr>
                <w:rFonts w:ascii="Times New Roman" w:hAnsi="Times New Roman" w:cs="Times New Roman"/>
              </w:rPr>
              <w:t xml:space="preserve"> hecha bajo la licencia d</w:t>
            </w:r>
            <w:r w:rsidRPr="00063CEB">
              <w:rPr>
                <w:rFonts w:ascii="Times New Roman" w:hAnsi="Times New Roman" w:cs="Times New Roman"/>
              </w:rPr>
              <w:t>ebian deba estar acompañada de su código fuente, y además debe ser libre.</w:t>
            </w:r>
          </w:p>
        </w:tc>
        <w:tc>
          <w:tcPr>
            <w:tcW w:w="2551" w:type="dxa"/>
          </w:tcPr>
          <w:p w:rsidR="00DC5A41" w:rsidRPr="00063CEB" w:rsidRDefault="00DC5A41"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5A41"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 xml:space="preserve">BSD (Distribución </w:t>
            </w:r>
            <w:r w:rsidRPr="00063CEB">
              <w:rPr>
                <w:rFonts w:ascii="Times New Roman" w:hAnsi="Times New Roman" w:cs="Times New Roman"/>
                <w:b w:val="0"/>
              </w:rPr>
              <w:lastRenderedPageBreak/>
              <w:t>del Software Berkeley)</w:t>
            </w:r>
          </w:p>
        </w:tc>
        <w:tc>
          <w:tcPr>
            <w:tcW w:w="5103" w:type="dxa"/>
          </w:tcPr>
          <w:p w:rsidR="00DC5A41" w:rsidRPr="00063CEB" w:rsidRDefault="00DC5A41" w:rsidP="00672A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lastRenderedPageBreak/>
              <w:t>Es</w:t>
            </w:r>
            <w:r w:rsidR="00672A2C">
              <w:rPr>
                <w:rFonts w:ascii="Times New Roman" w:hAnsi="Times New Roman" w:cs="Times New Roman"/>
              </w:rPr>
              <w:t xml:space="preserve"> una</w:t>
            </w:r>
            <w:r w:rsidRPr="00063CEB">
              <w:rPr>
                <w:rFonts w:ascii="Times New Roman" w:hAnsi="Times New Roman" w:cs="Times New Roman"/>
              </w:rPr>
              <w:t xml:space="preserve"> de las más p</w:t>
            </w:r>
            <w:r w:rsidR="00672A2C">
              <w:rPr>
                <w:rFonts w:ascii="Times New Roman" w:hAnsi="Times New Roman" w:cs="Times New Roman"/>
              </w:rPr>
              <w:t xml:space="preserve">ermisivas en el software libre. </w:t>
            </w:r>
            <w:r w:rsidRPr="00063CEB">
              <w:rPr>
                <w:rFonts w:ascii="Times New Roman" w:hAnsi="Times New Roman" w:cs="Times New Roman"/>
              </w:rPr>
              <w:t xml:space="preserve">Los principales lineamientos de </w:t>
            </w:r>
            <w:r w:rsidR="001F1379" w:rsidRPr="00063CEB">
              <w:rPr>
                <w:rFonts w:ascii="Times New Roman" w:hAnsi="Times New Roman" w:cs="Times New Roman"/>
              </w:rPr>
              <w:t>esta</w:t>
            </w:r>
            <w:r w:rsidRPr="00063CEB">
              <w:rPr>
                <w:rFonts w:ascii="Times New Roman" w:hAnsi="Times New Roman" w:cs="Times New Roman"/>
              </w:rPr>
              <w:t xml:space="preserve"> licencia son la libertad para poder comercializar el software libremente, no hay </w:t>
            </w:r>
            <w:r w:rsidRPr="00063CEB">
              <w:rPr>
                <w:rFonts w:ascii="Times New Roman" w:hAnsi="Times New Roman" w:cs="Times New Roman"/>
              </w:rPr>
              <w:lastRenderedPageBreak/>
              <w:t>obligación de compartir tu código fuente, y se garantiza el crédito para los desarrolladores que participaron en su elaboración.</w:t>
            </w:r>
          </w:p>
        </w:tc>
        <w:tc>
          <w:tcPr>
            <w:tcW w:w="2551" w:type="dxa"/>
          </w:tcPr>
          <w:p w:rsidR="00DC5A41" w:rsidRPr="00063CEB" w:rsidRDefault="00DC5A41"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5A41"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tipo MPL</w:t>
            </w:r>
          </w:p>
        </w:tc>
        <w:tc>
          <w:tcPr>
            <w:tcW w:w="5103" w:type="dxa"/>
          </w:tcPr>
          <w:p w:rsidR="00DC5A41" w:rsidRPr="00063CEB" w:rsidRDefault="00672A2C" w:rsidP="001F13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DC5A41" w:rsidRPr="00063CEB">
              <w:rPr>
                <w:rFonts w:ascii="Times New Roman" w:hAnsi="Times New Roman" w:cs="Times New Roman"/>
              </w:rPr>
              <w:t xml:space="preserve">e considera un </w:t>
            </w:r>
            <w:r w:rsidR="001F1379" w:rsidRPr="00063CEB">
              <w:rPr>
                <w:rFonts w:ascii="Times New Roman" w:hAnsi="Times New Roman" w:cs="Times New Roman"/>
              </w:rPr>
              <w:t>término</w:t>
            </w:r>
            <w:r w:rsidR="00DC5A41" w:rsidRPr="00063CEB">
              <w:rPr>
                <w:rFonts w:ascii="Times New Roman" w:hAnsi="Times New Roman" w:cs="Times New Roman"/>
              </w:rPr>
              <w:t xml:space="preserve"> medio entre licencias BSD y las licencias GNU. Sus lineamientos te obligan a entregar al creador original del código tus modificaciones; y te permite solo licenciar los archivos binarios.</w:t>
            </w:r>
          </w:p>
        </w:tc>
        <w:tc>
          <w:tcPr>
            <w:tcW w:w="2551" w:type="dxa"/>
          </w:tcPr>
          <w:p w:rsidR="00DC5A41" w:rsidRPr="00063CEB" w:rsidRDefault="00DC5A41"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5A41"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X.Org</w:t>
            </w:r>
          </w:p>
        </w:tc>
        <w:tc>
          <w:tcPr>
            <w:tcW w:w="5103" w:type="dxa"/>
          </w:tcPr>
          <w:p w:rsidR="00DC5A41" w:rsidRPr="00063CEB" w:rsidRDefault="00672A2C"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w:t>
            </w:r>
            <w:r w:rsidR="00DC5A41" w:rsidRPr="00063CEB">
              <w:rPr>
                <w:rFonts w:ascii="Times New Roman" w:hAnsi="Times New Roman" w:cs="Times New Roman"/>
              </w:rPr>
              <w:t xml:space="preserve"> licencia que podría llamarse híbrida, ya que puede ser aplicada a software libre y software que no lo es. Por lo tanto, sus lineamientos no </w:t>
            </w:r>
            <w:r w:rsidR="001F1379" w:rsidRPr="00063CEB">
              <w:rPr>
                <w:rFonts w:ascii="Times New Roman" w:hAnsi="Times New Roman" w:cs="Times New Roman"/>
              </w:rPr>
              <w:t>están</w:t>
            </w:r>
            <w:r w:rsidR="00DC5A41" w:rsidRPr="00063CEB">
              <w:rPr>
                <w:rFonts w:ascii="Times New Roman" w:hAnsi="Times New Roman" w:cs="Times New Roman"/>
              </w:rPr>
              <w:t xml:space="preserve"> apegados al ya mencionado copyleft. Su principal exponente es X  Windows System, un sistema que nació para dotar de interfaz gráfica a los sistemas basados en Unix y actualmente se encuentra en uso la versión 11 (X11).</w:t>
            </w:r>
          </w:p>
        </w:tc>
        <w:tc>
          <w:tcPr>
            <w:tcW w:w="2551" w:type="dxa"/>
          </w:tcPr>
          <w:p w:rsidR="00DC5A41" w:rsidRPr="00063CEB" w:rsidRDefault="00DC5A41"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5A41"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de Dominio Público</w:t>
            </w:r>
          </w:p>
        </w:tc>
        <w:tc>
          <w:tcPr>
            <w:tcW w:w="5103" w:type="dxa"/>
          </w:tcPr>
          <w:p w:rsidR="00DC5A41" w:rsidRPr="00063CEB" w:rsidRDefault="002B4F68" w:rsidP="001F13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DC5A41" w:rsidRPr="00063CEB">
              <w:rPr>
                <w:rFonts w:ascii="Times New Roman" w:hAnsi="Times New Roman" w:cs="Times New Roman"/>
              </w:rPr>
              <w:t>u código puede ser modificado, usado y distribuido por cualquiera; y además, los mismos usuarios tienen la capacidad de licenciar sus redistribuciones libremente a como mejor les convenga.</w:t>
            </w:r>
          </w:p>
        </w:tc>
        <w:tc>
          <w:tcPr>
            <w:tcW w:w="2551" w:type="dxa"/>
          </w:tcPr>
          <w:p w:rsidR="00DC5A41" w:rsidRPr="00063CEB" w:rsidRDefault="00DC5A41"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5A41"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Software Semi-Libre</w:t>
            </w:r>
          </w:p>
        </w:tc>
        <w:tc>
          <w:tcPr>
            <w:tcW w:w="5103" w:type="dxa"/>
          </w:tcPr>
          <w:p w:rsidR="00DC5A41" w:rsidRPr="00063CEB" w:rsidRDefault="00522882"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00DC5A41" w:rsidRPr="00063CEB">
              <w:rPr>
                <w:rFonts w:ascii="Times New Roman" w:hAnsi="Times New Roman" w:cs="Times New Roman"/>
              </w:rPr>
              <w:t>frece el contenido al consumidor de forma gratuita para su uso, distribución, copia e incluso, en algunos casos se le permite hacer modificaciones. Sin embargo, no se les considera software libre y no permite que se pueda lucrar con dicho material, ya sea una copia o modificación.</w:t>
            </w:r>
          </w:p>
        </w:tc>
        <w:tc>
          <w:tcPr>
            <w:tcW w:w="2551" w:type="dxa"/>
          </w:tcPr>
          <w:p w:rsidR="00DC5A41" w:rsidRPr="00063CEB" w:rsidRDefault="00DC5A41"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5A41"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Freeware</w:t>
            </w:r>
          </w:p>
        </w:tc>
        <w:tc>
          <w:tcPr>
            <w:tcW w:w="5103" w:type="dxa"/>
          </w:tcPr>
          <w:p w:rsidR="00DC5A41" w:rsidRPr="00063CEB" w:rsidRDefault="00DC5A41" w:rsidP="001F13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del libre derecho al uso y copia de un software bajo los términos que defina el autor de dicho programa; y a su vez, no permiten bajo ninguna condición su modificación o venta por parte de terceros.</w:t>
            </w:r>
          </w:p>
        </w:tc>
        <w:tc>
          <w:tcPr>
            <w:tcW w:w="2551" w:type="dxa"/>
          </w:tcPr>
          <w:p w:rsidR="00DC5A41" w:rsidRPr="00063CEB" w:rsidRDefault="00DC5A41"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CCleaner, Adobe Flash o Adobe Reader</w:t>
            </w:r>
          </w:p>
        </w:tc>
      </w:tr>
      <w:tr w:rsidR="00DC5A41"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DC5A41" w:rsidRPr="00063CEB" w:rsidRDefault="00DC5A41"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Donationware</w:t>
            </w:r>
          </w:p>
        </w:tc>
        <w:tc>
          <w:tcPr>
            <w:tcW w:w="5103" w:type="dxa"/>
          </w:tcPr>
          <w:p w:rsidR="00DC5A41" w:rsidRPr="00063CEB" w:rsidRDefault="00522882" w:rsidP="0052288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00DC5A41" w:rsidRPr="00063CEB">
              <w:rPr>
                <w:rFonts w:ascii="Times New Roman" w:hAnsi="Times New Roman" w:cs="Times New Roman"/>
              </w:rPr>
              <w:t xml:space="preserve">frece al usuario todos los derechos que la licencia Freeware; sin embargo, se le invita al usuario final a realizar un donativo en favor de continuar el desarrollo de </w:t>
            </w:r>
            <w:r>
              <w:rPr>
                <w:rFonts w:ascii="Times New Roman" w:hAnsi="Times New Roman" w:cs="Times New Roman"/>
              </w:rPr>
              <w:t>dicha aplicación. No es obligatorio</w:t>
            </w:r>
          </w:p>
        </w:tc>
        <w:tc>
          <w:tcPr>
            <w:tcW w:w="2551" w:type="dxa"/>
          </w:tcPr>
          <w:p w:rsidR="00DC5A41" w:rsidRPr="00063CEB" w:rsidRDefault="00DC5A41"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4398"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FE4398"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Postcardware</w:t>
            </w:r>
          </w:p>
        </w:tc>
        <w:tc>
          <w:tcPr>
            <w:tcW w:w="5103" w:type="dxa"/>
          </w:tcPr>
          <w:p w:rsidR="00FE4398" w:rsidRPr="00063CEB" w:rsidRDefault="00FE4398" w:rsidP="005228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está licencia invita al usuario para enviar una carta postal una vez adquirido el producto; pero al igual que con la licencia Donationware, no es un requisito </w:t>
            </w:r>
            <w:r w:rsidR="001F1379" w:rsidRPr="00063CEB">
              <w:rPr>
                <w:rFonts w:ascii="Times New Roman" w:hAnsi="Times New Roman" w:cs="Times New Roman"/>
              </w:rPr>
              <w:t>obli</w:t>
            </w:r>
            <w:r w:rsidR="001F1379">
              <w:rPr>
                <w:rFonts w:ascii="Times New Roman" w:hAnsi="Times New Roman" w:cs="Times New Roman"/>
              </w:rPr>
              <w:t>ga</w:t>
            </w:r>
            <w:r w:rsidR="001F1379" w:rsidRPr="00063CEB">
              <w:rPr>
                <w:rFonts w:ascii="Times New Roman" w:hAnsi="Times New Roman" w:cs="Times New Roman"/>
              </w:rPr>
              <w:t>torio</w:t>
            </w:r>
            <w:r w:rsidR="00522882">
              <w:rPr>
                <w:rFonts w:ascii="Times New Roman" w:hAnsi="Times New Roman" w:cs="Times New Roman"/>
              </w:rPr>
              <w:t>.</w:t>
            </w:r>
          </w:p>
        </w:tc>
        <w:tc>
          <w:tcPr>
            <w:tcW w:w="2551" w:type="dxa"/>
          </w:tcPr>
          <w:p w:rsidR="00FE4398" w:rsidRPr="00063CEB" w:rsidRDefault="00FE4398"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4398"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FE4398"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Shareware</w:t>
            </w:r>
          </w:p>
        </w:tc>
        <w:tc>
          <w:tcPr>
            <w:tcW w:w="5103" w:type="dxa"/>
          </w:tcPr>
          <w:p w:rsidR="00FE4398" w:rsidRPr="00063CEB" w:rsidRDefault="00FE4398"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permite al usuario poder hacer uso de los programas por un tiempo limitado; o, en algunos casos puede usarse permanentemente, pero con funciones limitadas. Un </w:t>
            </w:r>
            <w:r w:rsidR="001F1379" w:rsidRPr="00063CEB">
              <w:rPr>
                <w:rFonts w:ascii="Times New Roman" w:hAnsi="Times New Roman" w:cs="Times New Roman"/>
              </w:rPr>
              <w:t>obstáculo</w:t>
            </w:r>
            <w:r w:rsidRPr="00063CEB">
              <w:rPr>
                <w:rFonts w:ascii="Times New Roman" w:hAnsi="Times New Roman" w:cs="Times New Roman"/>
              </w:rPr>
              <w:t xml:space="preserve"> que solo puede ser sorteado si se paga una cierta cantidad por la versión completa; y además, no permite ningún tipo de modificación al no incluir su código fuente.</w:t>
            </w:r>
          </w:p>
        </w:tc>
        <w:tc>
          <w:tcPr>
            <w:tcW w:w="2551" w:type="dxa"/>
          </w:tcPr>
          <w:p w:rsidR="00FE4398" w:rsidRPr="00063CEB" w:rsidRDefault="00FE4398"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4398"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FE4398" w:rsidP="00522882">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r w:rsidR="00522882" w:rsidRPr="00063CEB">
              <w:rPr>
                <w:rFonts w:ascii="Times New Roman" w:hAnsi="Times New Roman" w:cs="Times New Roman"/>
                <w:b w:val="0"/>
              </w:rPr>
              <w:t>crippleware</w:t>
            </w:r>
          </w:p>
        </w:tc>
        <w:tc>
          <w:tcPr>
            <w:tcW w:w="5103" w:type="dxa"/>
          </w:tcPr>
          <w:p w:rsidR="00FE4398" w:rsidRPr="00063CEB" w:rsidRDefault="00522882" w:rsidP="001F13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FE4398" w:rsidRPr="00063CEB">
              <w:rPr>
                <w:rFonts w:ascii="Times New Roman" w:hAnsi="Times New Roman" w:cs="Times New Roman"/>
              </w:rPr>
              <w:t>irve para clasificar a todos aquellos programas cuyas funciones se encuentran limitadas frente a la versión “completa” o avanzada. Es algo muy común en el caso de antivirus con sus versiones lite u otros software que buscan ser de utilidad en equipos viejos, con un hardware mucho más limitado.</w:t>
            </w:r>
          </w:p>
        </w:tc>
        <w:tc>
          <w:tcPr>
            <w:tcW w:w="2551" w:type="dxa"/>
          </w:tcPr>
          <w:p w:rsidR="00FE4398" w:rsidRPr="00063CEB" w:rsidRDefault="00FE4398"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4398"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FE4398" w:rsidP="00522882">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Abandonware</w:t>
            </w:r>
          </w:p>
        </w:tc>
        <w:tc>
          <w:tcPr>
            <w:tcW w:w="5103" w:type="dxa"/>
          </w:tcPr>
          <w:p w:rsidR="00FE4398" w:rsidRPr="00063CEB" w:rsidRDefault="00522882"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FE4398" w:rsidRPr="00063CEB">
              <w:rPr>
                <w:rFonts w:ascii="Times New Roman" w:hAnsi="Times New Roman" w:cs="Times New Roman"/>
              </w:rPr>
              <w:t>mplica que un proyecto ha sido abandonado por su autor, y este ha decidido liberarlo de todos los derechos de copyright. Al pasar esto, los productos suelen ser retirados del mercado y tomados por desarrolladores independientes, quienes se encargan de realizar modificaciones y compartirlas con la comunidad.</w:t>
            </w:r>
          </w:p>
          <w:p w:rsidR="00FE4398" w:rsidRPr="00063CEB" w:rsidRDefault="00FE4398"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FE4398" w:rsidRPr="00063CEB" w:rsidRDefault="00FE4398"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4398"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FE4398"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Careware</w:t>
            </w:r>
          </w:p>
        </w:tc>
        <w:tc>
          <w:tcPr>
            <w:tcW w:w="5103" w:type="dxa"/>
          </w:tcPr>
          <w:p w:rsidR="00FE4398" w:rsidRPr="00063CEB" w:rsidRDefault="00522882" w:rsidP="005228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FE4398" w:rsidRPr="00063CEB">
              <w:rPr>
                <w:rFonts w:ascii="Times New Roman" w:hAnsi="Times New Roman" w:cs="Times New Roman"/>
              </w:rPr>
              <w:t>e solicitan donativos para apoyar causas humanitarias, caridad y otras campañas relacionadas. El software bajo estos tipos de licencia permite al usuario poder copiarlo y modificarlo sin restricciones; son normalmente distribuidos de forma gratuita, por lo que los donativos suelen ser opciones optativas y no obligatorias.</w:t>
            </w:r>
          </w:p>
        </w:tc>
        <w:tc>
          <w:tcPr>
            <w:tcW w:w="2551" w:type="dxa"/>
          </w:tcPr>
          <w:p w:rsidR="00FE4398" w:rsidRPr="00063CEB" w:rsidRDefault="00FE4398"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4398" w:rsidRPr="00063CEB" w:rsidTr="00522882">
        <w:tc>
          <w:tcPr>
            <w:cnfStyle w:val="001000000000" w:firstRow="0" w:lastRow="0" w:firstColumn="1" w:lastColumn="0" w:oddVBand="0" w:evenVBand="0" w:oddHBand="0" w:evenHBand="0" w:firstRowFirstColumn="0" w:firstRowLastColumn="0" w:lastRowFirstColumn="0" w:lastRowLastColumn="0"/>
            <w:tcW w:w="1555" w:type="dxa"/>
          </w:tcPr>
          <w:p w:rsidR="00FE4398" w:rsidRPr="00063CEB" w:rsidRDefault="00063CEB"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Propietario</w:t>
            </w:r>
          </w:p>
        </w:tc>
        <w:tc>
          <w:tcPr>
            <w:tcW w:w="5103" w:type="dxa"/>
          </w:tcPr>
          <w:p w:rsidR="00FE4398" w:rsidRPr="00063CEB" w:rsidRDefault="00522882" w:rsidP="001F13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00063CEB" w:rsidRPr="00063CEB">
              <w:rPr>
                <w:rFonts w:ascii="Times New Roman" w:hAnsi="Times New Roman" w:cs="Times New Roman"/>
              </w:rPr>
              <w:t xml:space="preserve">l autor del proyecto limita los derechos de copia, modificación y redistribución de su proyecto. Y en caso de que el usuario final desee llevar a cabo cualquiera de </w:t>
            </w:r>
            <w:r w:rsidR="001F1379" w:rsidRPr="00063CEB">
              <w:rPr>
                <w:rFonts w:ascii="Times New Roman" w:hAnsi="Times New Roman" w:cs="Times New Roman"/>
              </w:rPr>
              <w:t>estas</w:t>
            </w:r>
            <w:r w:rsidR="00063CEB" w:rsidRPr="00063CEB">
              <w:rPr>
                <w:rFonts w:ascii="Times New Roman" w:hAnsi="Times New Roman" w:cs="Times New Roman"/>
              </w:rPr>
              <w:t xml:space="preserve"> acciones, requiere de pagar una cierta cantidad al autor para tener derecho a hacerlo.</w:t>
            </w:r>
          </w:p>
        </w:tc>
        <w:tc>
          <w:tcPr>
            <w:tcW w:w="2551" w:type="dxa"/>
          </w:tcPr>
          <w:p w:rsidR="00FE4398" w:rsidRPr="00063CEB" w:rsidRDefault="00FE4398" w:rsidP="00063C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63CEB" w:rsidRPr="00063CEB" w:rsidTr="0052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63CEB" w:rsidRPr="00063CEB" w:rsidRDefault="00063CEB" w:rsidP="00522882">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Comercial</w:t>
            </w:r>
          </w:p>
        </w:tc>
        <w:tc>
          <w:tcPr>
            <w:tcW w:w="5103" w:type="dxa"/>
          </w:tcPr>
          <w:p w:rsidR="00063CEB" w:rsidRPr="00063CEB" w:rsidRDefault="00063CEB" w:rsidP="0052288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le otorga este tipo de licencia a todo aquel software desarrollado con intenciones de ser comercializado. Y bien, podría por </w:t>
            </w:r>
            <w:r w:rsidR="001F1379" w:rsidRPr="00063CEB">
              <w:rPr>
                <w:rFonts w:ascii="Times New Roman" w:hAnsi="Times New Roman" w:cs="Times New Roman"/>
              </w:rPr>
              <w:t>esta</w:t>
            </w:r>
            <w:r w:rsidRPr="00063CEB">
              <w:rPr>
                <w:rFonts w:ascii="Times New Roman" w:hAnsi="Times New Roman" w:cs="Times New Roman"/>
              </w:rPr>
              <w:t xml:space="preserve"> condición ser fácilmente confundido con el software propietario. </w:t>
            </w:r>
          </w:p>
        </w:tc>
        <w:tc>
          <w:tcPr>
            <w:tcW w:w="2551" w:type="dxa"/>
          </w:tcPr>
          <w:p w:rsidR="00063CEB" w:rsidRPr="00063CEB" w:rsidRDefault="00063CEB" w:rsidP="00063CE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533B9E" w:rsidRPr="00063CEB" w:rsidRDefault="00533B9E" w:rsidP="00063CEB">
      <w:pPr>
        <w:spacing w:line="276" w:lineRule="auto"/>
        <w:jc w:val="both"/>
        <w:rPr>
          <w:rFonts w:ascii="Times New Roman" w:hAnsi="Times New Roman" w:cs="Times New Roman"/>
        </w:rPr>
      </w:pPr>
    </w:p>
    <w:p w:rsidR="00533B9E" w:rsidRDefault="00533B9E" w:rsidP="00063CEB">
      <w:pPr>
        <w:spacing w:line="276" w:lineRule="auto"/>
        <w:jc w:val="both"/>
        <w:rPr>
          <w:rFonts w:ascii="Times New Roman" w:hAnsi="Times New Roman" w:cs="Times New Roman"/>
        </w:rPr>
      </w:pPr>
    </w:p>
    <w:p w:rsidR="006D2EA4" w:rsidRDefault="00D64D16" w:rsidP="00D64D16">
      <w:pPr>
        <w:pStyle w:val="Ttulo1"/>
        <w:numPr>
          <w:ilvl w:val="0"/>
          <w:numId w:val="9"/>
        </w:numPr>
        <w:ind w:left="284"/>
      </w:pPr>
      <w:bookmarkStart w:id="7" w:name="_Toc517613259"/>
      <w:r w:rsidRPr="00D64D16">
        <w:t>HACIENDO USO DE DIAGRAMAS DE DESPLIEGUE, PAQUETES Y COMPONENTES EXPLIQUE LA ARQUITECTURA DEL PRODUCTO QUE IMPLEMENTARÁ, JUNTO CON LAS TECNOLOGÍAS SELECCIONADAS.</w:t>
      </w:r>
      <w:bookmarkEnd w:id="7"/>
    </w:p>
    <w:p w:rsidR="00D64D16" w:rsidRPr="00D64D16" w:rsidRDefault="00D64D16" w:rsidP="00D64D16"/>
    <w:p w:rsidR="00D64D16" w:rsidRPr="00D64D16" w:rsidRDefault="00D64D16" w:rsidP="00D64D16"/>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D64D16" w:rsidP="00D64D16">
      <w:pPr>
        <w:spacing w:line="276" w:lineRule="auto"/>
        <w:jc w:val="center"/>
        <w:rPr>
          <w:rFonts w:ascii="Times New Roman" w:hAnsi="Times New Roman" w:cs="Times New Roman"/>
        </w:rPr>
      </w:pPr>
      <w:r>
        <w:rPr>
          <w:noProof/>
          <w:lang w:eastAsia="es-CO"/>
        </w:rPr>
        <w:lastRenderedPageBreak/>
        <w:drawing>
          <wp:inline distT="0" distB="0" distL="0" distR="0" wp14:anchorId="4698BBEE" wp14:editId="6C6E7BEA">
            <wp:extent cx="8189830" cy="3480700"/>
            <wp:effectExtent l="0" t="762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211464" cy="3489895"/>
                    </a:xfrm>
                    <a:prstGeom prst="rect">
                      <a:avLst/>
                    </a:prstGeom>
                  </pic:spPr>
                </pic:pic>
              </a:graphicData>
            </a:graphic>
          </wp:inline>
        </w:drawing>
      </w:r>
    </w:p>
    <w:p w:rsidR="00D64D16" w:rsidRPr="00395CE0" w:rsidRDefault="00D64D16" w:rsidP="00395CE0">
      <w:pPr>
        <w:pStyle w:val="Ttulo1"/>
        <w:numPr>
          <w:ilvl w:val="0"/>
          <w:numId w:val="9"/>
        </w:numPr>
        <w:ind w:left="284"/>
        <w:jc w:val="both"/>
      </w:pPr>
      <w:bookmarkStart w:id="8" w:name="_Toc517613260"/>
      <w:r w:rsidRPr="00D64D16">
        <w:lastRenderedPageBreak/>
        <w:t>ELABORE UNA TABLA CON EL NOMBRE CADA UNA DE LAS TECNOLOGÍAS, FRAMEWORKS, LENGUAJES DE PROGRAMACIÓN, ETC QUE USARÁ Y EL RESPECTIVO TIPO DE LICENCIA DE SOFTWARE PARA CADA UNA</w:t>
      </w:r>
      <w:r w:rsidRPr="00395CE0">
        <w:t>.</w:t>
      </w:r>
      <w:bookmarkEnd w:id="8"/>
    </w:p>
    <w:tbl>
      <w:tblPr>
        <w:tblStyle w:val="Tabladecuadrcula6concolores-nfasis2"/>
        <w:tblpPr w:leftFromText="141" w:rightFromText="141" w:vertAnchor="text" w:horzAnchor="page" w:tblpX="1673" w:tblpY="691"/>
        <w:tblW w:w="0" w:type="auto"/>
        <w:tblLook w:val="04A0" w:firstRow="1" w:lastRow="0" w:firstColumn="1" w:lastColumn="0" w:noHBand="0" w:noVBand="1"/>
      </w:tblPr>
      <w:tblGrid>
        <w:gridCol w:w="2170"/>
        <w:gridCol w:w="2827"/>
        <w:gridCol w:w="3831"/>
      </w:tblGrid>
      <w:tr w:rsidR="00395CE0" w:rsidRPr="00395CE0" w:rsidTr="00395CE0">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395CE0">
            <w:pPr>
              <w:pStyle w:val="Textoindependiente"/>
              <w:spacing w:before="4"/>
              <w:jc w:val="center"/>
              <w:rPr>
                <w:rFonts w:ascii="Arial" w:hAnsi="Arial" w:cs="Arial"/>
                <w:b w:val="0"/>
                <w:color w:val="auto"/>
                <w:sz w:val="18"/>
                <w:szCs w:val="18"/>
              </w:rPr>
            </w:pPr>
            <w:r w:rsidRPr="00395CE0">
              <w:rPr>
                <w:rFonts w:ascii="Arial" w:hAnsi="Arial" w:cs="Arial"/>
                <w:color w:val="auto"/>
                <w:sz w:val="18"/>
                <w:szCs w:val="18"/>
              </w:rPr>
              <w:t>NOMBRE</w:t>
            </w:r>
          </w:p>
        </w:tc>
        <w:tc>
          <w:tcPr>
            <w:tcW w:w="2850" w:type="dxa"/>
            <w:vAlign w:val="center"/>
          </w:tcPr>
          <w:p w:rsidR="00D26D62" w:rsidRPr="00395CE0" w:rsidRDefault="00D26D62" w:rsidP="00395CE0">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TIPO</w:t>
            </w:r>
          </w:p>
        </w:tc>
        <w:tc>
          <w:tcPr>
            <w:tcW w:w="3871" w:type="dxa"/>
            <w:vAlign w:val="center"/>
          </w:tcPr>
          <w:p w:rsidR="00D26D62" w:rsidRPr="00395CE0" w:rsidRDefault="00D26D62" w:rsidP="00395CE0">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LICENCIA</w:t>
            </w:r>
          </w:p>
        </w:tc>
      </w:tr>
      <w:tr w:rsidR="00395CE0" w:rsidRPr="00395CE0" w:rsidTr="00232A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232A0F" w:rsidRDefault="00232A0F" w:rsidP="00232A0F">
            <w:pPr>
              <w:widowControl w:val="0"/>
              <w:autoSpaceDE w:val="0"/>
              <w:autoSpaceDN w:val="0"/>
              <w:spacing w:before="31"/>
              <w:ind w:left="1080" w:right="193"/>
              <w:jc w:val="center"/>
              <w:rPr>
                <w:rFonts w:ascii="Arial" w:hAnsi="Arial" w:cs="Arial"/>
                <w:color w:val="auto"/>
                <w:sz w:val="18"/>
                <w:szCs w:val="18"/>
              </w:rPr>
            </w:pPr>
            <w:r w:rsidRPr="00232A0F">
              <w:rPr>
                <w:rFonts w:ascii="Arial" w:hAnsi="Arial" w:cs="Arial"/>
                <w:color w:val="auto"/>
                <w:sz w:val="18"/>
                <w:szCs w:val="18"/>
              </w:rPr>
              <w:t>G</w:t>
            </w:r>
            <w:r w:rsidR="00D26D62" w:rsidRPr="00232A0F">
              <w:rPr>
                <w:rFonts w:ascii="Arial" w:hAnsi="Arial" w:cs="Arial"/>
                <w:color w:val="auto"/>
                <w:sz w:val="18"/>
                <w:szCs w:val="18"/>
              </w:rPr>
              <w:t>oogle Chrome</w:t>
            </w:r>
          </w:p>
          <w:p w:rsidR="00D26D62" w:rsidRPr="00232A0F" w:rsidRDefault="00D26D62" w:rsidP="00232A0F">
            <w:pPr>
              <w:pStyle w:val="Textoindependiente"/>
              <w:spacing w:before="4"/>
              <w:jc w:val="center"/>
              <w:rPr>
                <w:rFonts w:ascii="Arial" w:hAnsi="Arial" w:cs="Arial"/>
                <w:color w:val="auto"/>
                <w:sz w:val="18"/>
                <w:szCs w:val="18"/>
              </w:rPr>
            </w:pPr>
          </w:p>
        </w:tc>
        <w:tc>
          <w:tcPr>
            <w:tcW w:w="2850" w:type="dxa"/>
          </w:tcPr>
          <w:p w:rsidR="00D26D62" w:rsidRPr="00395CE0" w:rsidRDefault="00D26D62" w:rsidP="00395CE0">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tc>
        <w:tc>
          <w:tcPr>
            <w:tcW w:w="3871" w:type="dxa"/>
          </w:tcPr>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Freeware:</w:t>
            </w:r>
          </w:p>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Google Chrome es un navegador web de software privativo o código cerrado​ desarrollado por Google, aunque derivado de proyectos de código abierto (como el motor de renderizado Blink). Está disponible gratuitamente. El nombre del navegador deriva del término en inglés usado para el marco de la interfaz gráfica de usuario («chrome»).</w:t>
            </w:r>
          </w:p>
        </w:tc>
      </w:tr>
      <w:tr w:rsidR="00395CE0" w:rsidRPr="00395CE0" w:rsidTr="00232A0F">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232A0F" w:rsidRDefault="00D26D62" w:rsidP="00232A0F">
            <w:pPr>
              <w:widowControl w:val="0"/>
              <w:autoSpaceDE w:val="0"/>
              <w:autoSpaceDN w:val="0"/>
              <w:spacing w:before="31"/>
              <w:ind w:left="360" w:right="193"/>
              <w:jc w:val="center"/>
              <w:rPr>
                <w:rFonts w:ascii="Arial" w:hAnsi="Arial" w:cs="Arial"/>
                <w:color w:val="auto"/>
                <w:sz w:val="18"/>
                <w:szCs w:val="18"/>
              </w:rPr>
            </w:pPr>
            <w:r w:rsidRPr="00232A0F">
              <w:rPr>
                <w:rFonts w:ascii="Arial" w:hAnsi="Arial" w:cs="Arial"/>
                <w:color w:val="auto"/>
                <w:sz w:val="18"/>
                <w:szCs w:val="18"/>
              </w:rPr>
              <w:t>Mozilla Firefox</w:t>
            </w:r>
          </w:p>
          <w:p w:rsidR="00D26D62" w:rsidRPr="00232A0F" w:rsidRDefault="00D26D62" w:rsidP="00232A0F">
            <w:pPr>
              <w:pStyle w:val="Textoindependiente"/>
              <w:spacing w:before="4"/>
              <w:jc w:val="center"/>
              <w:rPr>
                <w:rFonts w:ascii="Arial" w:hAnsi="Arial" w:cs="Arial"/>
                <w:color w:val="auto"/>
                <w:sz w:val="18"/>
                <w:szCs w:val="18"/>
              </w:rPr>
            </w:pPr>
          </w:p>
        </w:tc>
        <w:tc>
          <w:tcPr>
            <w:tcW w:w="2850" w:type="dxa"/>
          </w:tcPr>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Agregador de fuentes</w:t>
            </w:r>
          </w:p>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Cliente FTP</w:t>
            </w:r>
          </w:p>
        </w:tc>
        <w:tc>
          <w:tcPr>
            <w:tcW w:w="3871" w:type="dxa"/>
          </w:tcPr>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MPL 2.06:</w:t>
            </w:r>
          </w:p>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licencia pública de Mozilla (en inglés Mozilla Public License o MPL) es una licencia de software libre, de código abierto y detallada desarrollada y mantenida por la Fundación Mozilla. Se caracteriza por ser un híbrido de la Licencia BSD modificada y GNU General Public License (GPL) que busca equilibrar los intereses de los desarrolladores de código abierto y propietario</w:t>
            </w:r>
          </w:p>
        </w:tc>
      </w:tr>
      <w:tr w:rsidR="00395CE0" w:rsidRPr="00395CE0" w:rsidTr="00232A0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Adobe Dreamweaver</w:t>
            </w:r>
          </w:p>
        </w:tc>
        <w:tc>
          <w:tcPr>
            <w:tcW w:w="2850" w:type="dxa"/>
          </w:tcPr>
          <w:p w:rsidR="00D26D62" w:rsidRPr="00395CE0" w:rsidRDefault="00D26D62" w:rsidP="00395CE0">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Editor de páginas web</w:t>
            </w:r>
          </w:p>
        </w:tc>
        <w:tc>
          <w:tcPr>
            <w:tcW w:w="3871" w:type="dxa"/>
          </w:tcPr>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395CE0" w:rsidRPr="00395CE0" w:rsidTr="00232A0F">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Oracle Database</w:t>
            </w:r>
          </w:p>
        </w:tc>
        <w:tc>
          <w:tcPr>
            <w:tcW w:w="2850" w:type="dxa"/>
          </w:tcPr>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ORDBMS</w:t>
            </w:r>
          </w:p>
          <w:p w:rsidR="00D26D62" w:rsidRPr="00395CE0" w:rsidRDefault="00D26D62" w:rsidP="00395CE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Base de Datos Objeto-Relacional es una extensión de la base de datos relacional tradicional, a la cual se le proporcionan características de la programación orientada a objetos (POO).</w:t>
            </w:r>
          </w:p>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tc>
        <w:tc>
          <w:tcPr>
            <w:tcW w:w="3871" w:type="dxa"/>
          </w:tcPr>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9"/>
                <w:szCs w:val="19"/>
                <w:shd w:val="clear" w:color="auto" w:fill="F9F9F9"/>
              </w:rPr>
              <w:t>Privativa</w:t>
            </w:r>
          </w:p>
        </w:tc>
      </w:tr>
      <w:tr w:rsidR="00395CE0" w:rsidRPr="00395CE0" w:rsidTr="00232A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Servidor MochaHos</w:t>
            </w:r>
          </w:p>
        </w:tc>
        <w:tc>
          <w:tcPr>
            <w:tcW w:w="2850" w:type="dxa"/>
          </w:tcPr>
          <w:p w:rsidR="00D26D62" w:rsidRPr="00395CE0" w:rsidRDefault="00D26D62" w:rsidP="00395CE0">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Servidor</w:t>
            </w:r>
          </w:p>
        </w:tc>
        <w:tc>
          <w:tcPr>
            <w:tcW w:w="3871" w:type="dxa"/>
          </w:tcPr>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395CE0" w:rsidRPr="00395CE0" w:rsidTr="00232A0F">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Bootstrap</w:t>
            </w:r>
          </w:p>
        </w:tc>
        <w:tc>
          <w:tcPr>
            <w:tcW w:w="2850" w:type="dxa"/>
          </w:tcPr>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herramientas de código abierto para diseño de sitios y aplicaciones web</w:t>
            </w:r>
          </w:p>
        </w:tc>
        <w:tc>
          <w:tcPr>
            <w:tcW w:w="3871" w:type="dxa"/>
          </w:tcPr>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rPr>
              <w:tab/>
            </w:r>
            <w:r w:rsidRPr="00395CE0">
              <w:rPr>
                <w:rFonts w:ascii="Arial" w:hAnsi="Arial" w:cs="Arial"/>
                <w:color w:val="auto"/>
                <w:sz w:val="18"/>
                <w:szCs w:val="18"/>
                <w:lang w:val="en-US"/>
              </w:rPr>
              <w:t>MIT License (Apache License 2.0 prior to 3.0.1)</w:t>
            </w:r>
          </w:p>
        </w:tc>
      </w:tr>
      <w:tr w:rsidR="00395CE0" w:rsidRPr="00395CE0" w:rsidTr="00232A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JQuery</w:t>
            </w:r>
          </w:p>
        </w:tc>
        <w:tc>
          <w:tcPr>
            <w:tcW w:w="2850" w:type="dxa"/>
          </w:tcPr>
          <w:p w:rsidR="00D26D62" w:rsidRPr="00395CE0" w:rsidRDefault="00D26D62" w:rsidP="00395CE0">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bibliotheca multiplataforma de JavaScript</w:t>
            </w:r>
          </w:p>
        </w:tc>
        <w:tc>
          <w:tcPr>
            <w:tcW w:w="3871" w:type="dxa"/>
          </w:tcPr>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GPL y MIT</w:t>
            </w:r>
          </w:p>
        </w:tc>
      </w:tr>
      <w:tr w:rsidR="00395CE0" w:rsidRPr="00395CE0" w:rsidTr="00232A0F">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PHP</w:t>
            </w:r>
          </w:p>
        </w:tc>
        <w:tc>
          <w:tcPr>
            <w:tcW w:w="2850" w:type="dxa"/>
          </w:tcPr>
          <w:p w:rsidR="00D26D62" w:rsidRPr="00395CE0" w:rsidRDefault="00D26D62" w:rsidP="00395CE0">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de propósito general de código del lado del servido</w:t>
            </w:r>
          </w:p>
        </w:tc>
        <w:tc>
          <w:tcPr>
            <w:tcW w:w="3871" w:type="dxa"/>
          </w:tcPr>
          <w:p w:rsidR="00D26D62" w:rsidRPr="00395CE0" w:rsidRDefault="00D26D62" w:rsidP="00395CE0">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licencia de software libre no copyleft y una licencia de código abierto</w:t>
            </w:r>
          </w:p>
        </w:tc>
      </w:tr>
      <w:tr w:rsidR="00395CE0" w:rsidRPr="00395CE0" w:rsidTr="00232A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D26D62" w:rsidRPr="00395CE0" w:rsidRDefault="00D26D62" w:rsidP="00232A0F">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JavaScript</w:t>
            </w:r>
          </w:p>
        </w:tc>
        <w:tc>
          <w:tcPr>
            <w:tcW w:w="2850" w:type="dxa"/>
          </w:tcPr>
          <w:p w:rsidR="00D26D62" w:rsidRPr="00395CE0" w:rsidRDefault="00D26D62" w:rsidP="00395CE0">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interpretado</w:t>
            </w:r>
          </w:p>
        </w:tc>
        <w:tc>
          <w:tcPr>
            <w:tcW w:w="3871" w:type="dxa"/>
          </w:tcPr>
          <w:p w:rsidR="00D26D62" w:rsidRPr="00395CE0" w:rsidRDefault="00D26D62" w:rsidP="00395CE0">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The MIT License</w:t>
            </w:r>
          </w:p>
        </w:tc>
      </w:tr>
    </w:tbl>
    <w:p w:rsidR="00D64D16" w:rsidRPr="00D64D16" w:rsidRDefault="00D64D16" w:rsidP="00D64D16">
      <w:pPr>
        <w:pStyle w:val="Ttulo1"/>
      </w:pPr>
    </w:p>
    <w:p w:rsidR="00D64D16" w:rsidRDefault="00D64D16" w:rsidP="00063CEB">
      <w:pPr>
        <w:spacing w:line="276" w:lineRule="auto"/>
        <w:jc w:val="both"/>
        <w:rPr>
          <w:rFonts w:ascii="Times New Roman" w:hAnsi="Times New Roman" w:cs="Times New Roman"/>
        </w:rPr>
      </w:pPr>
    </w:p>
    <w:p w:rsidR="001D31FD" w:rsidRDefault="00F64F65" w:rsidP="001D31FD">
      <w:pPr>
        <w:pStyle w:val="Ttulo1"/>
        <w:numPr>
          <w:ilvl w:val="0"/>
          <w:numId w:val="9"/>
        </w:numPr>
        <w:ind w:left="284"/>
      </w:pPr>
      <w:bookmarkStart w:id="9" w:name="_Toc517613261"/>
      <w:r w:rsidRPr="00F64F65">
        <w:lastRenderedPageBreak/>
        <w:t>ESTIME EL COSTO DE USAR LAS TECNOLOGÍAS SELECCIONADAS EN SU PROYECTO.</w:t>
      </w:r>
      <w:bookmarkEnd w:id="9"/>
    </w:p>
    <w:p w:rsidR="00F64F65" w:rsidRPr="001D31FD" w:rsidRDefault="00F64F65" w:rsidP="001D31FD">
      <w:pPr>
        <w:pStyle w:val="Ttulo1"/>
        <w:numPr>
          <w:ilvl w:val="0"/>
          <w:numId w:val="9"/>
        </w:numPr>
        <w:ind w:left="284"/>
      </w:pPr>
      <w:bookmarkStart w:id="10" w:name="_Toc517613262"/>
      <w:r w:rsidRPr="001D31FD">
        <w:t>ESTIME EL COSTO TOTAL DEL SISTEMA DE INFORMACIÓN QUE CONSTRUIRÁ.</w:t>
      </w:r>
      <w:bookmarkEnd w:id="10"/>
    </w:p>
    <w:p w:rsidR="00F64F65" w:rsidRDefault="00F64F65" w:rsidP="00F64F65">
      <w:pPr>
        <w:pStyle w:val="Prrafodelista"/>
        <w:rPr>
          <w:b/>
        </w:rPr>
      </w:pPr>
    </w:p>
    <w:p w:rsidR="006E4E06" w:rsidRPr="00F64F65" w:rsidRDefault="00F64F65" w:rsidP="001D31FD">
      <w:pPr>
        <w:pStyle w:val="Ttulo1"/>
        <w:numPr>
          <w:ilvl w:val="0"/>
          <w:numId w:val="9"/>
        </w:numPr>
        <w:ind w:left="284"/>
        <w:rPr>
          <w:rFonts w:asciiTheme="minorHAnsi" w:hAnsiTheme="minorHAnsi" w:cs="Calibri"/>
        </w:rPr>
      </w:pPr>
      <w:bookmarkStart w:id="11" w:name="_Toc517613263"/>
      <w:r w:rsidRPr="00F64F65">
        <w:t>DEFINA LAS CONDICIONES DE USO Y MODELO DE MERCADEO. CONSIDERE LA IDEA DE HACER SU SI FLEXIBLE, POSIBILITANDO ASÍ AMPLIAR EL PÚBLICO OBJETIVO.</w:t>
      </w:r>
      <w:bookmarkEnd w:id="11"/>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E4E06" w:rsidRDefault="006E4E06" w:rsidP="00063CEB">
      <w:pPr>
        <w:spacing w:line="276" w:lineRule="auto"/>
        <w:jc w:val="both"/>
        <w:rPr>
          <w:rFonts w:ascii="Times New Roman" w:hAnsi="Times New Roman" w:cs="Times New Roman"/>
        </w:rPr>
      </w:pPr>
    </w:p>
    <w:p w:rsidR="006D2EA4" w:rsidRDefault="006D2EA4" w:rsidP="00063CEB">
      <w:pPr>
        <w:spacing w:line="276" w:lineRule="auto"/>
        <w:jc w:val="both"/>
        <w:rPr>
          <w:rFonts w:ascii="Times New Roman" w:hAnsi="Times New Roman" w:cs="Times New Roman"/>
        </w:rPr>
      </w:pPr>
    </w:p>
    <w:p w:rsidR="006D2EA4" w:rsidRDefault="006D2EA4" w:rsidP="00063CEB">
      <w:pPr>
        <w:spacing w:line="276" w:lineRule="auto"/>
        <w:jc w:val="both"/>
        <w:rPr>
          <w:rFonts w:ascii="Times New Roman" w:hAnsi="Times New Roman" w:cs="Times New Roman"/>
        </w:rPr>
      </w:pPr>
    </w:p>
    <w:p w:rsidR="006D2EA4" w:rsidRDefault="0078718A" w:rsidP="0078718A">
      <w:pPr>
        <w:pStyle w:val="Ttulo1"/>
        <w:jc w:val="center"/>
      </w:pPr>
      <w:bookmarkStart w:id="12" w:name="_Toc517613264"/>
      <w:r>
        <w:t>BIBLIOGRAFIA</w:t>
      </w:r>
      <w:bookmarkEnd w:id="12"/>
    </w:p>
    <w:p w:rsidR="006D2EA4" w:rsidRPr="00063CEB" w:rsidRDefault="006D2EA4" w:rsidP="00063CEB">
      <w:pPr>
        <w:spacing w:line="276" w:lineRule="auto"/>
        <w:jc w:val="both"/>
        <w:rPr>
          <w:rFonts w:ascii="Times New Roman" w:hAnsi="Times New Roman" w:cs="Times New Roman"/>
        </w:rPr>
      </w:pPr>
    </w:p>
    <w:p w:rsidR="00482F93" w:rsidRPr="00063CEB" w:rsidRDefault="00A223C7" w:rsidP="00063CEB">
      <w:pPr>
        <w:spacing w:line="276" w:lineRule="auto"/>
        <w:jc w:val="both"/>
        <w:rPr>
          <w:rFonts w:ascii="Times New Roman" w:hAnsi="Times New Roman" w:cs="Times New Roman"/>
        </w:rPr>
      </w:pPr>
      <w:hyperlink r:id="rId9" w:history="1">
        <w:r w:rsidR="00482F93" w:rsidRPr="00063CEB">
          <w:rPr>
            <w:rStyle w:val="Hipervnculo"/>
            <w:rFonts w:ascii="Times New Roman" w:hAnsi="Times New Roman" w:cs="Times New Roman"/>
          </w:rPr>
          <w:t>https://www.propiedadintelectual.gob.ec/que-son-derechos-de-autor-y-derechos-conexos/</w:t>
        </w:r>
      </w:hyperlink>
    </w:p>
    <w:p w:rsidR="00482F93" w:rsidRPr="00063CEB" w:rsidRDefault="00482F93" w:rsidP="00063CEB">
      <w:pPr>
        <w:spacing w:line="276" w:lineRule="auto"/>
        <w:jc w:val="both"/>
        <w:rPr>
          <w:rFonts w:ascii="Times New Roman" w:hAnsi="Times New Roman" w:cs="Times New Roman"/>
        </w:rPr>
      </w:pPr>
    </w:p>
    <w:p w:rsidR="00482F93" w:rsidRPr="00063CEB" w:rsidRDefault="00A223C7" w:rsidP="00063CEB">
      <w:pPr>
        <w:spacing w:line="276" w:lineRule="auto"/>
        <w:jc w:val="both"/>
        <w:rPr>
          <w:rFonts w:ascii="Times New Roman" w:hAnsi="Times New Roman" w:cs="Times New Roman"/>
        </w:rPr>
      </w:pPr>
      <w:hyperlink r:id="rId10" w:history="1">
        <w:r w:rsidR="00482F93" w:rsidRPr="00063CEB">
          <w:rPr>
            <w:rStyle w:val="Hipervnculo"/>
            <w:rFonts w:ascii="Times New Roman" w:hAnsi="Times New Roman" w:cs="Times New Roman"/>
          </w:rPr>
          <w:t>https://www.asuntoslegales.com.co/analisis/andres-felipe-quiroga-511176/licencia-de-uso-sobre-derechos-de-autor-2317471</w:t>
        </w:r>
      </w:hyperlink>
    </w:p>
    <w:p w:rsidR="00482F93" w:rsidRPr="00063CEB" w:rsidRDefault="00482F93" w:rsidP="00063CEB">
      <w:pPr>
        <w:spacing w:line="276" w:lineRule="auto"/>
        <w:jc w:val="both"/>
        <w:rPr>
          <w:rFonts w:ascii="Times New Roman" w:hAnsi="Times New Roman" w:cs="Times New Roman"/>
        </w:rPr>
      </w:pPr>
    </w:p>
    <w:p w:rsidR="00482F93" w:rsidRPr="00063CEB" w:rsidRDefault="00A223C7" w:rsidP="00063CEB">
      <w:pPr>
        <w:spacing w:line="276" w:lineRule="auto"/>
        <w:jc w:val="both"/>
        <w:rPr>
          <w:rFonts w:ascii="Times New Roman" w:hAnsi="Times New Roman" w:cs="Times New Roman"/>
        </w:rPr>
      </w:pPr>
      <w:hyperlink r:id="rId11" w:history="1">
        <w:r w:rsidR="00482F93" w:rsidRPr="00063CEB">
          <w:rPr>
            <w:rStyle w:val="Hipervnculo"/>
            <w:rFonts w:ascii="Times New Roman" w:hAnsi="Times New Roman" w:cs="Times New Roman"/>
          </w:rPr>
          <w:t>https://basicoyfacil.wordpress.com/2008/12/13/que-es-una-licencia-de-software/</w:t>
        </w:r>
      </w:hyperlink>
    </w:p>
    <w:p w:rsidR="00482F93" w:rsidRPr="00063CEB" w:rsidRDefault="00A223C7" w:rsidP="00063CEB">
      <w:pPr>
        <w:spacing w:line="276" w:lineRule="auto"/>
        <w:jc w:val="both"/>
        <w:rPr>
          <w:rFonts w:ascii="Times New Roman" w:hAnsi="Times New Roman" w:cs="Times New Roman"/>
        </w:rPr>
      </w:pPr>
      <w:hyperlink r:id="rId12" w:history="1">
        <w:r w:rsidR="00533B9E" w:rsidRPr="00063CEB">
          <w:rPr>
            <w:rStyle w:val="Hipervnculo"/>
            <w:rFonts w:ascii="Times New Roman" w:hAnsi="Times New Roman" w:cs="Times New Roman"/>
          </w:rPr>
          <w:t>http://autorycodigo.blogspot.com/p/licenciar-en-colombia.html</w:t>
        </w:r>
      </w:hyperlink>
    </w:p>
    <w:p w:rsidR="00533B9E" w:rsidRPr="00063CEB" w:rsidRDefault="00533B9E" w:rsidP="00063CEB">
      <w:pPr>
        <w:spacing w:line="276" w:lineRule="auto"/>
        <w:jc w:val="both"/>
        <w:rPr>
          <w:rFonts w:ascii="Times New Roman" w:hAnsi="Times New Roman" w:cs="Times New Roman"/>
        </w:rPr>
      </w:pPr>
    </w:p>
    <w:sectPr w:rsidR="00533B9E" w:rsidRPr="00063CEB">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3C7" w:rsidRDefault="00A223C7" w:rsidP="00EE1BC1">
      <w:pPr>
        <w:spacing w:after="0" w:line="240" w:lineRule="auto"/>
      </w:pPr>
      <w:r>
        <w:separator/>
      </w:r>
    </w:p>
  </w:endnote>
  <w:endnote w:type="continuationSeparator" w:id="0">
    <w:p w:rsidR="00A223C7" w:rsidRDefault="00A223C7" w:rsidP="00EE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EDF" w:rsidRDefault="00041EDF">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DA3D46" w:rsidRPr="00DA3D46">
      <w:rPr>
        <w:rFonts w:asciiTheme="majorHAnsi" w:eastAsiaTheme="majorEastAsia" w:hAnsiTheme="majorHAnsi" w:cstheme="majorBidi"/>
        <w:noProof/>
        <w:color w:val="2E74B5" w:themeColor="accent1" w:themeShade="BF"/>
        <w:sz w:val="26"/>
        <w:szCs w:val="26"/>
        <w:lang w:val="es-ES"/>
      </w:rPr>
      <w:t>11</w:t>
    </w:r>
    <w:r>
      <w:rPr>
        <w:rFonts w:asciiTheme="majorHAnsi" w:eastAsiaTheme="majorEastAsia" w:hAnsiTheme="majorHAnsi" w:cstheme="majorBidi"/>
        <w:color w:val="2E74B5" w:themeColor="accent1" w:themeShade="BF"/>
        <w:sz w:val="26"/>
        <w:szCs w:val="26"/>
      </w:rPr>
      <w:fldChar w:fldCharType="end"/>
    </w:r>
  </w:p>
  <w:p w:rsidR="00041EDF" w:rsidRDefault="00041E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3C7" w:rsidRDefault="00A223C7" w:rsidP="00EE1BC1">
      <w:pPr>
        <w:spacing w:after="0" w:line="240" w:lineRule="auto"/>
      </w:pPr>
      <w:r>
        <w:separator/>
      </w:r>
    </w:p>
  </w:footnote>
  <w:footnote w:type="continuationSeparator" w:id="0">
    <w:p w:rsidR="00A223C7" w:rsidRDefault="00A223C7" w:rsidP="00EE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6AE"/>
    <w:multiLevelType w:val="hybridMultilevel"/>
    <w:tmpl w:val="DB88911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2" w15:restartNumberingAfterBreak="0">
    <w:nsid w:val="118D11CD"/>
    <w:multiLevelType w:val="hybridMultilevel"/>
    <w:tmpl w:val="14F0BB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AA49CE"/>
    <w:multiLevelType w:val="hybridMultilevel"/>
    <w:tmpl w:val="35D6C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E1388F"/>
    <w:multiLevelType w:val="hybridMultilevel"/>
    <w:tmpl w:val="F32EC3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8F7C7F"/>
    <w:multiLevelType w:val="hybridMultilevel"/>
    <w:tmpl w:val="C9624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784455"/>
    <w:multiLevelType w:val="hybridMultilevel"/>
    <w:tmpl w:val="7096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BB4B37"/>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8" w15:restartNumberingAfterBreak="0">
    <w:nsid w:val="3E200809"/>
    <w:multiLevelType w:val="hybridMultilevel"/>
    <w:tmpl w:val="F342EB0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076274"/>
    <w:multiLevelType w:val="hybridMultilevel"/>
    <w:tmpl w:val="5722182C"/>
    <w:lvl w:ilvl="0" w:tplc="DC2ADB5C">
      <w:start w:val="1"/>
      <w:numFmt w:val="decimal"/>
      <w:lvlText w:val="%1."/>
      <w:lvlJc w:val="left"/>
      <w:pPr>
        <w:ind w:left="720" w:hanging="360"/>
      </w:pPr>
      <w:rPr>
        <w:rFonts w:hint="default"/>
        <w:kern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490839"/>
    <w:multiLevelType w:val="hybridMultilevel"/>
    <w:tmpl w:val="640CB6E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C05D72"/>
    <w:multiLevelType w:val="hybridMultilevel"/>
    <w:tmpl w:val="EF6A7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0D5290"/>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13" w15:restartNumberingAfterBreak="0">
    <w:nsid w:val="6AE635A9"/>
    <w:multiLevelType w:val="hybridMultilevel"/>
    <w:tmpl w:val="85B6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104056"/>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num w:numId="1">
    <w:abstractNumId w:val="1"/>
  </w:num>
  <w:num w:numId="2">
    <w:abstractNumId w:val="0"/>
  </w:num>
  <w:num w:numId="3">
    <w:abstractNumId w:val="3"/>
  </w:num>
  <w:num w:numId="4">
    <w:abstractNumId w:val="14"/>
  </w:num>
  <w:num w:numId="5">
    <w:abstractNumId w:val="7"/>
  </w:num>
  <w:num w:numId="6">
    <w:abstractNumId w:val="12"/>
  </w:num>
  <w:num w:numId="7">
    <w:abstractNumId w:val="2"/>
  </w:num>
  <w:num w:numId="8">
    <w:abstractNumId w:val="10"/>
  </w:num>
  <w:num w:numId="9">
    <w:abstractNumId w:val="9"/>
  </w:num>
  <w:num w:numId="10">
    <w:abstractNumId w:val="4"/>
  </w:num>
  <w:num w:numId="11">
    <w:abstractNumId w:val="11"/>
  </w:num>
  <w:num w:numId="12">
    <w:abstractNumId w:val="13"/>
  </w:num>
  <w:num w:numId="13">
    <w:abstractNumId w:val="5"/>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B3"/>
    <w:rsid w:val="00041EDF"/>
    <w:rsid w:val="00044A83"/>
    <w:rsid w:val="00063CEB"/>
    <w:rsid w:val="0010315C"/>
    <w:rsid w:val="001D31FD"/>
    <w:rsid w:val="001E1703"/>
    <w:rsid w:val="001F1379"/>
    <w:rsid w:val="00227225"/>
    <w:rsid w:val="00232A0F"/>
    <w:rsid w:val="002B4F68"/>
    <w:rsid w:val="00314DC9"/>
    <w:rsid w:val="00385FFD"/>
    <w:rsid w:val="00395CE0"/>
    <w:rsid w:val="003E02B3"/>
    <w:rsid w:val="003F6481"/>
    <w:rsid w:val="0042209D"/>
    <w:rsid w:val="00482F93"/>
    <w:rsid w:val="00522882"/>
    <w:rsid w:val="00533B9E"/>
    <w:rsid w:val="00534AA1"/>
    <w:rsid w:val="00553399"/>
    <w:rsid w:val="00643130"/>
    <w:rsid w:val="00672A2C"/>
    <w:rsid w:val="006D2EA4"/>
    <w:rsid w:val="006E4E06"/>
    <w:rsid w:val="0078718A"/>
    <w:rsid w:val="0084167A"/>
    <w:rsid w:val="00860398"/>
    <w:rsid w:val="00901C26"/>
    <w:rsid w:val="00A223C7"/>
    <w:rsid w:val="00B773B5"/>
    <w:rsid w:val="00CD2570"/>
    <w:rsid w:val="00CD5779"/>
    <w:rsid w:val="00D26D62"/>
    <w:rsid w:val="00D64D16"/>
    <w:rsid w:val="00D7342C"/>
    <w:rsid w:val="00DA3D46"/>
    <w:rsid w:val="00DC5A41"/>
    <w:rsid w:val="00EE1BC1"/>
    <w:rsid w:val="00F07343"/>
    <w:rsid w:val="00F55AF9"/>
    <w:rsid w:val="00F64F65"/>
    <w:rsid w:val="00F83703"/>
    <w:rsid w:val="00FB75D0"/>
    <w:rsid w:val="00FE4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FCFD"/>
  <w15:chartTrackingRefBased/>
  <w15:docId w15:val="{67E49E98-44FD-42FE-AD7C-394B6FD8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B3"/>
  </w:style>
  <w:style w:type="paragraph" w:styleId="Ttulo1">
    <w:name w:val="heading 1"/>
    <w:basedOn w:val="Normal"/>
    <w:next w:val="Normal"/>
    <w:link w:val="Ttulo1Car"/>
    <w:uiPriority w:val="9"/>
    <w:qFormat/>
    <w:rsid w:val="00D64D16"/>
    <w:pPr>
      <w:keepNext/>
      <w:keepLines/>
      <w:spacing w:before="240" w:after="120" w:line="24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F0734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83703"/>
    <w:pPr>
      <w:widowControl w:val="0"/>
      <w:autoSpaceDE w:val="0"/>
      <w:autoSpaceDN w:val="0"/>
      <w:spacing w:after="0" w:line="240" w:lineRule="auto"/>
    </w:pPr>
    <w:rPr>
      <w:rFonts w:ascii="Calibri" w:eastAsia="Calibri" w:hAnsi="Calibri" w:cs="Calibri"/>
      <w:lang w:val="es-ES" w:eastAsia="es-ES" w:bidi="es-ES"/>
    </w:rPr>
  </w:style>
  <w:style w:type="paragraph" w:styleId="Prrafodelista">
    <w:name w:val="List Paragraph"/>
    <w:basedOn w:val="Normal"/>
    <w:uiPriority w:val="1"/>
    <w:qFormat/>
    <w:rsid w:val="0042209D"/>
    <w:pPr>
      <w:ind w:left="720"/>
      <w:contextualSpacing/>
    </w:pPr>
  </w:style>
  <w:style w:type="character" w:styleId="Hipervnculo">
    <w:name w:val="Hyperlink"/>
    <w:basedOn w:val="Fuentedeprrafopredeter"/>
    <w:uiPriority w:val="99"/>
    <w:unhideWhenUsed/>
    <w:rsid w:val="00482F93"/>
    <w:rPr>
      <w:color w:val="0563C1" w:themeColor="hyperlink"/>
      <w:u w:val="single"/>
    </w:rPr>
  </w:style>
  <w:style w:type="table" w:styleId="Tablaconcuadrcula">
    <w:name w:val="Table Grid"/>
    <w:basedOn w:val="Tablanormal"/>
    <w:uiPriority w:val="39"/>
    <w:rsid w:val="00643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64313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D64D16"/>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EE1B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BC1"/>
  </w:style>
  <w:style w:type="paragraph" w:styleId="Piedepgina">
    <w:name w:val="footer"/>
    <w:basedOn w:val="Normal"/>
    <w:link w:val="PiedepginaCar"/>
    <w:uiPriority w:val="99"/>
    <w:unhideWhenUsed/>
    <w:rsid w:val="00EE1B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1BC1"/>
  </w:style>
  <w:style w:type="paragraph" w:styleId="TtuloTDC">
    <w:name w:val="TOC Heading"/>
    <w:basedOn w:val="Ttulo1"/>
    <w:next w:val="Normal"/>
    <w:uiPriority w:val="39"/>
    <w:unhideWhenUsed/>
    <w:qFormat/>
    <w:rsid w:val="00CD2570"/>
    <w:pPr>
      <w:spacing w:after="0" w:line="259" w:lineRule="auto"/>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D2570"/>
    <w:pPr>
      <w:spacing w:after="100"/>
    </w:pPr>
  </w:style>
  <w:style w:type="character" w:customStyle="1" w:styleId="Ttulo2Car">
    <w:name w:val="Título 2 Car"/>
    <w:basedOn w:val="Fuentedeprrafopredeter"/>
    <w:link w:val="Ttulo2"/>
    <w:uiPriority w:val="9"/>
    <w:rsid w:val="00F07343"/>
    <w:rPr>
      <w:rFonts w:ascii="Times New Roman" w:eastAsiaTheme="majorEastAsia" w:hAnsi="Times New Roman" w:cstheme="majorBidi"/>
      <w:sz w:val="24"/>
      <w:szCs w:val="26"/>
    </w:rPr>
  </w:style>
  <w:style w:type="paragraph" w:styleId="Textoindependiente">
    <w:name w:val="Body Text"/>
    <w:basedOn w:val="Normal"/>
    <w:link w:val="TextoindependienteCar"/>
    <w:uiPriority w:val="1"/>
    <w:qFormat/>
    <w:rsid w:val="00D64D16"/>
    <w:pPr>
      <w:widowControl w:val="0"/>
      <w:autoSpaceDE w:val="0"/>
      <w:autoSpaceDN w:val="0"/>
      <w:spacing w:after="0" w:line="240" w:lineRule="auto"/>
    </w:pPr>
    <w:rPr>
      <w:rFonts w:ascii="Calibri" w:eastAsia="Calibri" w:hAnsi="Calibri" w:cs="Calibri"/>
      <w:lang w:val="es-ES" w:eastAsia="es-ES" w:bidi="es-ES"/>
    </w:rPr>
  </w:style>
  <w:style w:type="character" w:customStyle="1" w:styleId="TextoindependienteCar">
    <w:name w:val="Texto independiente Car"/>
    <w:basedOn w:val="Fuentedeprrafopredeter"/>
    <w:link w:val="Textoindependiente"/>
    <w:uiPriority w:val="1"/>
    <w:rsid w:val="00D64D16"/>
    <w:rPr>
      <w:rFonts w:ascii="Calibri" w:eastAsia="Calibri" w:hAnsi="Calibri" w:cs="Calibri"/>
      <w:lang w:val="es-ES" w:eastAsia="es-ES" w:bidi="es-ES"/>
    </w:rPr>
  </w:style>
  <w:style w:type="table" w:styleId="Tabladecuadrcula2-nfasis4">
    <w:name w:val="Grid Table 2 Accent 4"/>
    <w:basedOn w:val="Tablanormal"/>
    <w:uiPriority w:val="47"/>
    <w:rsid w:val="00D26D6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4">
    <w:name w:val="Grid Table 6 Colorful Accent 4"/>
    <w:basedOn w:val="Tablanormal"/>
    <w:uiPriority w:val="51"/>
    <w:rsid w:val="00D26D6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2">
    <w:name w:val="Grid Table 6 Colorful Accent 2"/>
    <w:basedOn w:val="Tablanormal"/>
    <w:uiPriority w:val="51"/>
    <w:rsid w:val="00D26D6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1">
    <w:name w:val="Grid Table 6 Colorful Accent 1"/>
    <w:basedOn w:val="Tablanormal"/>
    <w:uiPriority w:val="51"/>
    <w:rsid w:val="00D26D6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3">
    <w:name w:val="Grid Table 6 Colorful Accent 3"/>
    <w:basedOn w:val="Tablanormal"/>
    <w:uiPriority w:val="51"/>
    <w:rsid w:val="00D26D6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2">
    <w:name w:val="toc 2"/>
    <w:basedOn w:val="Normal"/>
    <w:next w:val="Normal"/>
    <w:autoRedefine/>
    <w:uiPriority w:val="39"/>
    <w:unhideWhenUsed/>
    <w:rsid w:val="001031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422541">
      <w:bodyDiv w:val="1"/>
      <w:marLeft w:val="0"/>
      <w:marRight w:val="0"/>
      <w:marTop w:val="0"/>
      <w:marBottom w:val="0"/>
      <w:divBdr>
        <w:top w:val="none" w:sz="0" w:space="0" w:color="auto"/>
        <w:left w:val="none" w:sz="0" w:space="0" w:color="auto"/>
        <w:bottom w:val="none" w:sz="0" w:space="0" w:color="auto"/>
        <w:right w:val="none" w:sz="0" w:space="0" w:color="auto"/>
      </w:divBdr>
    </w:div>
    <w:div w:id="16512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utorycodigo.blogspot.com/p/licenciar-en-colomb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sicoyfacil.wordpress.com/2008/12/13/que-es-una-licencia-de-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suntoslegales.com.co/analisis/andres-felipe-quiroga-511176/licencia-de-uso-sobre-derechos-de-autor-2317471" TargetMode="External"/><Relationship Id="rId4" Type="http://schemas.openxmlformats.org/officeDocument/2006/relationships/settings" Target="settings.xml"/><Relationship Id="rId9" Type="http://schemas.openxmlformats.org/officeDocument/2006/relationships/hyperlink" Target="https://www.propiedadintelectual.gob.ec/que-son-derechos-de-autor-y-derechos-conex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BAF2B-6702-4F3D-B968-22455D16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2529</Words>
  <Characters>13913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Pejendino</dc:creator>
  <cp:keywords/>
  <dc:description/>
  <cp:lastModifiedBy>Adriana Pejendino</cp:lastModifiedBy>
  <cp:revision>2</cp:revision>
  <dcterms:created xsi:type="dcterms:W3CDTF">2018-06-24T19:20:00Z</dcterms:created>
  <dcterms:modified xsi:type="dcterms:W3CDTF">2018-06-24T19:20:00Z</dcterms:modified>
</cp:coreProperties>
</file>