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lastRenderedPageBreak/>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DOCENTE</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 SAYRA OCORO</w:t>
      </w: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sdt>
      <w:sdtPr>
        <w:rPr>
          <w:rFonts w:asciiTheme="minorHAnsi" w:eastAsiaTheme="minorHAnsi" w:hAnsiTheme="minorHAnsi" w:cstheme="minorBidi"/>
          <w:color w:val="auto"/>
          <w:sz w:val="22"/>
          <w:szCs w:val="22"/>
          <w:lang w:val="es-ES" w:eastAsia="en-US" w:bidi="es-ES"/>
        </w:rPr>
        <w:id w:val="800816022"/>
        <w:docPartObj>
          <w:docPartGallery w:val="Table of Contents"/>
          <w:docPartUnique/>
        </w:docPartObj>
      </w:sdtPr>
      <w:sdtEndPr>
        <w:rPr>
          <w:rFonts w:ascii="Calibri" w:eastAsia="Calibri" w:hAnsi="Calibri" w:cs="Calibri"/>
          <w:b/>
          <w:bCs/>
          <w:lang w:eastAsia="es-ES"/>
        </w:rPr>
      </w:sdtEndPr>
      <w:sdtContent>
        <w:p w:rsidR="00FE576A" w:rsidRDefault="00FE576A" w:rsidP="00FE576A">
          <w:pPr>
            <w:pStyle w:val="TtuloTDC"/>
            <w:jc w:val="center"/>
            <w:rPr>
              <w:b/>
              <w:lang w:val="es-ES"/>
            </w:rPr>
          </w:pPr>
          <w:r w:rsidRPr="00CD2570">
            <w:rPr>
              <w:b/>
              <w:lang w:val="es-ES"/>
            </w:rPr>
            <w:t>TABLA DE CONTENIDO</w:t>
          </w:r>
        </w:p>
        <w:p w:rsidR="00FE576A" w:rsidRPr="00CD2570" w:rsidRDefault="00FE576A" w:rsidP="00FE576A">
          <w:pPr>
            <w:rPr>
              <w:lang w:eastAsia="es-CO"/>
            </w:rPr>
          </w:pPr>
        </w:p>
        <w:p w:rsidR="008D4AAC" w:rsidRDefault="00FE576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17613641" w:history="1">
            <w:r w:rsidR="008D4AAC" w:rsidRPr="00404B4E">
              <w:rPr>
                <w:rStyle w:val="Hipervnculo"/>
                <w:noProof/>
                <w:kern w:val="16"/>
              </w:rPr>
              <w:t>1.</w:t>
            </w:r>
            <w:r w:rsidR="008D4AAC">
              <w:rPr>
                <w:rFonts w:eastAsiaTheme="minorEastAsia"/>
                <w:noProof/>
                <w:lang w:eastAsia="es-CO"/>
              </w:rPr>
              <w:tab/>
            </w:r>
            <w:r w:rsidR="008D4AAC" w:rsidRPr="00404B4E">
              <w:rPr>
                <w:rStyle w:val="Hipervnculo"/>
                <w:noProof/>
              </w:rPr>
              <w:t>DEFINA DERECHOS DE AUTOR.</w:t>
            </w:r>
            <w:r w:rsidR="008D4AAC">
              <w:rPr>
                <w:noProof/>
                <w:webHidden/>
              </w:rPr>
              <w:tab/>
            </w:r>
            <w:r w:rsidR="008D4AAC">
              <w:rPr>
                <w:noProof/>
                <w:webHidden/>
              </w:rPr>
              <w:fldChar w:fldCharType="begin"/>
            </w:r>
            <w:r w:rsidR="008D4AAC">
              <w:rPr>
                <w:noProof/>
                <w:webHidden/>
              </w:rPr>
              <w:instrText xml:space="preserve"> PAGEREF _Toc517613641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042C0A">
          <w:pPr>
            <w:pStyle w:val="TDC2"/>
            <w:tabs>
              <w:tab w:val="right" w:leader="dot" w:pos="8828"/>
            </w:tabs>
            <w:rPr>
              <w:rFonts w:eastAsiaTheme="minorEastAsia"/>
              <w:noProof/>
              <w:lang w:eastAsia="es-CO"/>
            </w:rPr>
          </w:pPr>
          <w:hyperlink w:anchor="_Toc517613642" w:history="1">
            <w:r w:rsidR="008D4AAC" w:rsidRPr="00404B4E">
              <w:rPr>
                <w:rStyle w:val="Hipervnculo"/>
                <w:noProof/>
              </w:rPr>
              <w:t>REQUISITOS DE PROTECCIÓN</w:t>
            </w:r>
            <w:r w:rsidR="008D4AAC">
              <w:rPr>
                <w:noProof/>
                <w:webHidden/>
              </w:rPr>
              <w:tab/>
            </w:r>
            <w:r w:rsidR="008D4AAC">
              <w:rPr>
                <w:noProof/>
                <w:webHidden/>
              </w:rPr>
              <w:fldChar w:fldCharType="begin"/>
            </w:r>
            <w:r w:rsidR="008D4AAC">
              <w:rPr>
                <w:noProof/>
                <w:webHidden/>
              </w:rPr>
              <w:instrText xml:space="preserve"> PAGEREF _Toc517613642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3" w:history="1">
            <w:r w:rsidR="008D4AAC" w:rsidRPr="00404B4E">
              <w:rPr>
                <w:rStyle w:val="Hipervnculo"/>
                <w:noProof/>
                <w:kern w:val="16"/>
              </w:rPr>
              <w:t>2.</w:t>
            </w:r>
            <w:r w:rsidR="008D4AAC">
              <w:rPr>
                <w:rFonts w:eastAsiaTheme="minorEastAsia"/>
                <w:noProof/>
                <w:lang w:eastAsia="es-CO"/>
              </w:rPr>
              <w:tab/>
            </w:r>
            <w:r w:rsidR="008D4AAC" w:rsidRPr="00404B4E">
              <w:rPr>
                <w:rStyle w:val="Hipervnculo"/>
                <w:noProof/>
              </w:rPr>
              <w:t>¿QUÉ ES UNA LICENCIA DE USO EN DERECHOS DE AUTOR?</w:t>
            </w:r>
            <w:r w:rsidR="008D4AAC">
              <w:rPr>
                <w:noProof/>
                <w:webHidden/>
              </w:rPr>
              <w:tab/>
            </w:r>
            <w:r w:rsidR="008D4AAC">
              <w:rPr>
                <w:noProof/>
                <w:webHidden/>
              </w:rPr>
              <w:fldChar w:fldCharType="begin"/>
            </w:r>
            <w:r w:rsidR="008D4AAC">
              <w:rPr>
                <w:noProof/>
                <w:webHidden/>
              </w:rPr>
              <w:instrText xml:space="preserve"> PAGEREF _Toc517613643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4" w:history="1">
            <w:r w:rsidR="008D4AAC" w:rsidRPr="00404B4E">
              <w:rPr>
                <w:rStyle w:val="Hipervnculo"/>
                <w:noProof/>
                <w:kern w:val="16"/>
              </w:rPr>
              <w:t>3.</w:t>
            </w:r>
            <w:r w:rsidR="008D4AAC">
              <w:rPr>
                <w:rFonts w:eastAsiaTheme="minorEastAsia"/>
                <w:noProof/>
                <w:lang w:eastAsia="es-CO"/>
              </w:rPr>
              <w:tab/>
            </w:r>
            <w:r w:rsidR="008D4AAC" w:rsidRPr="00404B4E">
              <w:rPr>
                <w:rStyle w:val="Hipervnculo"/>
                <w:noProof/>
              </w:rPr>
              <w:t>DEFINA LICENCIA DE SOFTWARE</w:t>
            </w:r>
            <w:r w:rsidR="008D4AAC">
              <w:rPr>
                <w:noProof/>
                <w:webHidden/>
              </w:rPr>
              <w:tab/>
            </w:r>
            <w:r w:rsidR="008D4AAC">
              <w:rPr>
                <w:noProof/>
                <w:webHidden/>
              </w:rPr>
              <w:fldChar w:fldCharType="begin"/>
            </w:r>
            <w:r w:rsidR="008D4AAC">
              <w:rPr>
                <w:noProof/>
                <w:webHidden/>
              </w:rPr>
              <w:instrText xml:space="preserve"> PAGEREF _Toc517613644 \h </w:instrText>
            </w:r>
            <w:r w:rsidR="008D4AAC">
              <w:rPr>
                <w:noProof/>
                <w:webHidden/>
              </w:rPr>
            </w:r>
            <w:r w:rsidR="008D4AAC">
              <w:rPr>
                <w:noProof/>
                <w:webHidden/>
              </w:rPr>
              <w:fldChar w:fldCharType="separate"/>
            </w:r>
            <w:r w:rsidR="008D4AAC">
              <w:rPr>
                <w:noProof/>
                <w:webHidden/>
              </w:rPr>
              <w:t>5</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5" w:history="1">
            <w:r w:rsidR="008D4AAC" w:rsidRPr="00404B4E">
              <w:rPr>
                <w:rStyle w:val="Hipervnculo"/>
                <w:noProof/>
                <w:kern w:val="16"/>
              </w:rPr>
              <w:t>4.</w:t>
            </w:r>
            <w:r w:rsidR="008D4AAC">
              <w:rPr>
                <w:rFonts w:eastAsiaTheme="minorEastAsia"/>
                <w:noProof/>
                <w:lang w:eastAsia="es-CO"/>
              </w:rPr>
              <w:tab/>
            </w:r>
            <w:r w:rsidR="008D4AAC" w:rsidRPr="00404B4E">
              <w:rPr>
                <w:rStyle w:val="Hipervnculo"/>
                <w:noProof/>
              </w:rPr>
              <w:t>¿CUÁL ES LA LEY COLOMBIANA QUE REGULA EL USO DE SOFTWARE?</w:t>
            </w:r>
            <w:r w:rsidR="008D4AAC">
              <w:rPr>
                <w:noProof/>
                <w:webHidden/>
              </w:rPr>
              <w:tab/>
            </w:r>
            <w:r w:rsidR="008D4AAC">
              <w:rPr>
                <w:noProof/>
                <w:webHidden/>
              </w:rPr>
              <w:fldChar w:fldCharType="begin"/>
            </w:r>
            <w:r w:rsidR="008D4AAC">
              <w:rPr>
                <w:noProof/>
                <w:webHidden/>
              </w:rPr>
              <w:instrText xml:space="preserve"> PAGEREF _Toc517613645 \h </w:instrText>
            </w:r>
            <w:r w:rsidR="008D4AAC">
              <w:rPr>
                <w:noProof/>
                <w:webHidden/>
              </w:rPr>
            </w:r>
            <w:r w:rsidR="008D4AAC">
              <w:rPr>
                <w:noProof/>
                <w:webHidden/>
              </w:rPr>
              <w:fldChar w:fldCharType="separate"/>
            </w:r>
            <w:r w:rsidR="008D4AAC">
              <w:rPr>
                <w:noProof/>
                <w:webHidden/>
              </w:rPr>
              <w:t>5</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6" w:history="1">
            <w:r w:rsidR="008D4AAC" w:rsidRPr="00404B4E">
              <w:rPr>
                <w:rStyle w:val="Hipervnculo"/>
                <w:noProof/>
                <w:kern w:val="16"/>
              </w:rPr>
              <w:t>5.</w:t>
            </w:r>
            <w:r w:rsidR="008D4AAC">
              <w:rPr>
                <w:rFonts w:eastAsiaTheme="minorEastAsia"/>
                <w:noProof/>
                <w:lang w:eastAsia="es-CO"/>
              </w:rPr>
              <w:tab/>
            </w:r>
            <w:r w:rsidR="008D4AAC" w:rsidRPr="00404B4E">
              <w:rPr>
                <w:rStyle w:val="Hipervnculo"/>
                <w:noProof/>
              </w:rPr>
              <w:t>ELABORE UNA TABLA EN LA QUE INDIQUE CADA UNO DE LOS TIPOS DE LICENCIAS DE SOFTWARE, SU DEFINICIÓN Y UNO O DOS EJEMPLOS PARA CADA CASO.</w:t>
            </w:r>
            <w:r w:rsidR="008D4AAC">
              <w:rPr>
                <w:noProof/>
                <w:webHidden/>
              </w:rPr>
              <w:tab/>
            </w:r>
            <w:r w:rsidR="008D4AAC">
              <w:rPr>
                <w:noProof/>
                <w:webHidden/>
              </w:rPr>
              <w:fldChar w:fldCharType="begin"/>
            </w:r>
            <w:r w:rsidR="008D4AAC">
              <w:rPr>
                <w:noProof/>
                <w:webHidden/>
              </w:rPr>
              <w:instrText xml:space="preserve"> PAGEREF _Toc517613646 \h </w:instrText>
            </w:r>
            <w:r w:rsidR="008D4AAC">
              <w:rPr>
                <w:noProof/>
                <w:webHidden/>
              </w:rPr>
            </w:r>
            <w:r w:rsidR="008D4AAC">
              <w:rPr>
                <w:noProof/>
                <w:webHidden/>
              </w:rPr>
              <w:fldChar w:fldCharType="separate"/>
            </w:r>
            <w:r w:rsidR="008D4AAC">
              <w:rPr>
                <w:noProof/>
                <w:webHidden/>
              </w:rPr>
              <w:t>6</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7" w:history="1">
            <w:r w:rsidR="008D4AAC" w:rsidRPr="00404B4E">
              <w:rPr>
                <w:rStyle w:val="Hipervnculo"/>
                <w:noProof/>
                <w:kern w:val="16"/>
              </w:rPr>
              <w:t>6.</w:t>
            </w:r>
            <w:r w:rsidR="008D4AAC">
              <w:rPr>
                <w:rFonts w:eastAsiaTheme="minorEastAsia"/>
                <w:noProof/>
                <w:lang w:eastAsia="es-CO"/>
              </w:rPr>
              <w:tab/>
            </w:r>
            <w:r w:rsidR="008D4AAC" w:rsidRPr="00404B4E">
              <w:rPr>
                <w:rStyle w:val="Hipervnculo"/>
                <w:noProof/>
              </w:rPr>
              <w:t>HACIENDO USO DE DIAGRAMAS DE DESPLIEGUE, PAQUETES Y COMPONENTES EXPLIQUE LA ARQUITECTURA DEL PRODUCTO QUE IMPLEMENTARÁ, JUNTO CON LAS TECNOLOGÍAS SELECCIONADAS.</w:t>
            </w:r>
            <w:r w:rsidR="008D4AAC">
              <w:rPr>
                <w:noProof/>
                <w:webHidden/>
              </w:rPr>
              <w:tab/>
            </w:r>
            <w:r w:rsidR="008D4AAC">
              <w:rPr>
                <w:noProof/>
                <w:webHidden/>
              </w:rPr>
              <w:fldChar w:fldCharType="begin"/>
            </w:r>
            <w:r w:rsidR="008D4AAC">
              <w:rPr>
                <w:noProof/>
                <w:webHidden/>
              </w:rPr>
              <w:instrText xml:space="preserve"> PAGEREF _Toc517613647 \h </w:instrText>
            </w:r>
            <w:r w:rsidR="008D4AAC">
              <w:rPr>
                <w:noProof/>
                <w:webHidden/>
              </w:rPr>
            </w:r>
            <w:r w:rsidR="008D4AAC">
              <w:rPr>
                <w:noProof/>
                <w:webHidden/>
              </w:rPr>
              <w:fldChar w:fldCharType="separate"/>
            </w:r>
            <w:r w:rsidR="008D4AAC">
              <w:rPr>
                <w:noProof/>
                <w:webHidden/>
              </w:rPr>
              <w:t>8</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8" w:history="1">
            <w:r w:rsidR="008D4AAC" w:rsidRPr="00404B4E">
              <w:rPr>
                <w:rStyle w:val="Hipervnculo"/>
                <w:noProof/>
                <w:kern w:val="16"/>
              </w:rPr>
              <w:t>7.</w:t>
            </w:r>
            <w:r w:rsidR="008D4AAC">
              <w:rPr>
                <w:rFonts w:eastAsiaTheme="minorEastAsia"/>
                <w:noProof/>
                <w:lang w:eastAsia="es-CO"/>
              </w:rPr>
              <w:tab/>
            </w:r>
            <w:r w:rsidR="008D4AAC" w:rsidRPr="00404B4E">
              <w:rPr>
                <w:rStyle w:val="Hipervnculo"/>
                <w:noProof/>
              </w:rPr>
              <w:t>ELABORE UNA TABLA CON EL NOMBRE CADA UNA DE LAS TECNOLOGÍAS, FRAMEWORKS, LENGUAJES DE PROGRAMACIÓN, ETC QUE USARÁ Y EL RESPECTIVO TIPO DE LICENCIA DE SOFTWARE PARA CADA UNA.</w:t>
            </w:r>
            <w:r w:rsidR="008D4AAC">
              <w:rPr>
                <w:noProof/>
                <w:webHidden/>
              </w:rPr>
              <w:tab/>
            </w:r>
            <w:r w:rsidR="008D4AAC">
              <w:rPr>
                <w:noProof/>
                <w:webHidden/>
              </w:rPr>
              <w:fldChar w:fldCharType="begin"/>
            </w:r>
            <w:r w:rsidR="008D4AAC">
              <w:rPr>
                <w:noProof/>
                <w:webHidden/>
              </w:rPr>
              <w:instrText xml:space="preserve"> PAGEREF _Toc517613648 \h </w:instrText>
            </w:r>
            <w:r w:rsidR="008D4AAC">
              <w:rPr>
                <w:noProof/>
                <w:webHidden/>
              </w:rPr>
            </w:r>
            <w:r w:rsidR="008D4AAC">
              <w:rPr>
                <w:noProof/>
                <w:webHidden/>
              </w:rPr>
              <w:fldChar w:fldCharType="separate"/>
            </w:r>
            <w:r w:rsidR="008D4AAC">
              <w:rPr>
                <w:noProof/>
                <w:webHidden/>
              </w:rPr>
              <w:t>10</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49" w:history="1">
            <w:r w:rsidR="008D4AAC" w:rsidRPr="00404B4E">
              <w:rPr>
                <w:rStyle w:val="Hipervnculo"/>
                <w:noProof/>
                <w:kern w:val="16"/>
              </w:rPr>
              <w:t>8.</w:t>
            </w:r>
            <w:r w:rsidR="008D4AAC">
              <w:rPr>
                <w:rFonts w:eastAsiaTheme="minorEastAsia"/>
                <w:noProof/>
                <w:lang w:eastAsia="es-CO"/>
              </w:rPr>
              <w:tab/>
            </w:r>
            <w:r w:rsidR="008D4AAC" w:rsidRPr="00404B4E">
              <w:rPr>
                <w:rStyle w:val="Hipervnculo"/>
                <w:noProof/>
              </w:rPr>
              <w:t>ESTIME EL COSTO DE USAR LAS TECNOLOGÍAS SELECCIONADAS EN SU PROYECTO.</w:t>
            </w:r>
            <w:r w:rsidR="008D4AAC">
              <w:rPr>
                <w:noProof/>
                <w:webHidden/>
              </w:rPr>
              <w:tab/>
            </w:r>
            <w:r w:rsidR="008D4AAC">
              <w:rPr>
                <w:noProof/>
                <w:webHidden/>
              </w:rPr>
              <w:fldChar w:fldCharType="begin"/>
            </w:r>
            <w:r w:rsidR="008D4AAC">
              <w:rPr>
                <w:noProof/>
                <w:webHidden/>
              </w:rPr>
              <w:instrText xml:space="preserve"> PAGEREF _Toc517613649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042C0A">
          <w:pPr>
            <w:pStyle w:val="TDC1"/>
            <w:tabs>
              <w:tab w:val="left" w:pos="440"/>
              <w:tab w:val="right" w:leader="dot" w:pos="8828"/>
            </w:tabs>
            <w:rPr>
              <w:rFonts w:eastAsiaTheme="minorEastAsia"/>
              <w:noProof/>
              <w:lang w:eastAsia="es-CO"/>
            </w:rPr>
          </w:pPr>
          <w:hyperlink w:anchor="_Toc517613650" w:history="1">
            <w:r w:rsidR="008D4AAC" w:rsidRPr="00404B4E">
              <w:rPr>
                <w:rStyle w:val="Hipervnculo"/>
                <w:noProof/>
                <w:kern w:val="16"/>
              </w:rPr>
              <w:t>9.</w:t>
            </w:r>
            <w:r w:rsidR="008D4AAC">
              <w:rPr>
                <w:rFonts w:eastAsiaTheme="minorEastAsia"/>
                <w:noProof/>
                <w:lang w:eastAsia="es-CO"/>
              </w:rPr>
              <w:tab/>
            </w:r>
            <w:r w:rsidR="008D4AAC" w:rsidRPr="00404B4E">
              <w:rPr>
                <w:rStyle w:val="Hipervnculo"/>
                <w:noProof/>
              </w:rPr>
              <w:t>ESTIME EL COSTO TOTAL DEL SISTEMA DE INFORMACIÓN QUE CONSTRUIRÁ.</w:t>
            </w:r>
            <w:r w:rsidR="008D4AAC">
              <w:rPr>
                <w:noProof/>
                <w:webHidden/>
              </w:rPr>
              <w:tab/>
            </w:r>
            <w:r w:rsidR="008D4AAC">
              <w:rPr>
                <w:noProof/>
                <w:webHidden/>
              </w:rPr>
              <w:fldChar w:fldCharType="begin"/>
            </w:r>
            <w:r w:rsidR="008D4AAC">
              <w:rPr>
                <w:noProof/>
                <w:webHidden/>
              </w:rPr>
              <w:instrText xml:space="preserve"> PAGEREF _Toc517613650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042C0A">
          <w:pPr>
            <w:pStyle w:val="TDC1"/>
            <w:tabs>
              <w:tab w:val="left" w:pos="660"/>
              <w:tab w:val="right" w:leader="dot" w:pos="8828"/>
            </w:tabs>
            <w:rPr>
              <w:rFonts w:eastAsiaTheme="minorEastAsia"/>
              <w:noProof/>
              <w:lang w:eastAsia="es-CO"/>
            </w:rPr>
          </w:pPr>
          <w:hyperlink w:anchor="_Toc517613651" w:history="1">
            <w:r w:rsidR="008D4AAC" w:rsidRPr="00404B4E">
              <w:rPr>
                <w:rStyle w:val="Hipervnculo"/>
                <w:rFonts w:cs="Calibri"/>
                <w:noProof/>
                <w:kern w:val="16"/>
              </w:rPr>
              <w:t>10.</w:t>
            </w:r>
            <w:r w:rsidR="008D4AAC">
              <w:rPr>
                <w:rFonts w:eastAsiaTheme="minorEastAsia"/>
                <w:noProof/>
                <w:lang w:eastAsia="es-CO"/>
              </w:rPr>
              <w:tab/>
            </w:r>
            <w:r w:rsidR="008D4AAC" w:rsidRPr="00404B4E">
              <w:rPr>
                <w:rStyle w:val="Hipervnculo"/>
                <w:noProof/>
              </w:rPr>
              <w:t>DEFINA LAS CONDICIONES DE USO Y MODELO DE MERCADEO. CONSIDERE LA IDEA DE HACER SU SI FLEXIBLE, POSIBILITANDO ASÍ AMPLIAR EL PÚBLICO OBJETIVO.</w:t>
            </w:r>
            <w:r w:rsidR="008D4AAC">
              <w:rPr>
                <w:noProof/>
                <w:webHidden/>
              </w:rPr>
              <w:tab/>
            </w:r>
            <w:r w:rsidR="008D4AAC">
              <w:rPr>
                <w:noProof/>
                <w:webHidden/>
              </w:rPr>
              <w:fldChar w:fldCharType="begin"/>
            </w:r>
            <w:r w:rsidR="008D4AAC">
              <w:rPr>
                <w:noProof/>
                <w:webHidden/>
              </w:rPr>
              <w:instrText xml:space="preserve"> PAGEREF _Toc517613651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042C0A">
          <w:pPr>
            <w:pStyle w:val="TDC1"/>
            <w:tabs>
              <w:tab w:val="right" w:leader="dot" w:pos="8828"/>
            </w:tabs>
            <w:rPr>
              <w:rFonts w:eastAsiaTheme="minorEastAsia"/>
              <w:noProof/>
              <w:lang w:eastAsia="es-CO"/>
            </w:rPr>
          </w:pPr>
          <w:hyperlink w:anchor="_Toc517613652" w:history="1">
            <w:r w:rsidR="008D4AAC" w:rsidRPr="00404B4E">
              <w:rPr>
                <w:rStyle w:val="Hipervnculo"/>
                <w:noProof/>
              </w:rPr>
              <w:t>BIBLIOGRAFIA</w:t>
            </w:r>
            <w:r w:rsidR="008D4AAC">
              <w:rPr>
                <w:noProof/>
                <w:webHidden/>
              </w:rPr>
              <w:tab/>
            </w:r>
            <w:r w:rsidR="008D4AAC">
              <w:rPr>
                <w:noProof/>
                <w:webHidden/>
              </w:rPr>
              <w:fldChar w:fldCharType="begin"/>
            </w:r>
            <w:r w:rsidR="008D4AAC">
              <w:rPr>
                <w:noProof/>
                <w:webHidden/>
              </w:rPr>
              <w:instrText xml:space="preserve"> PAGEREF _Toc517613652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FE576A" w:rsidRDefault="00FE576A" w:rsidP="00FE576A">
          <w:r>
            <w:rPr>
              <w:b/>
              <w:bCs/>
            </w:rPr>
            <w:fldChar w:fldCharType="end"/>
          </w:r>
        </w:p>
      </w:sdtContent>
    </w:sdt>
    <w:p w:rsidR="00FE576A" w:rsidRDefault="00FE576A" w:rsidP="00FE576A">
      <w:pPr>
        <w:sectPr w:rsidR="00FE576A">
          <w:pgSz w:w="12240" w:h="15840"/>
          <w:pgMar w:top="1417" w:right="1701" w:bottom="1417" w:left="1701" w:header="708" w:footer="708" w:gutter="0"/>
          <w:cols w:space="708"/>
          <w:docGrid w:linePitch="360"/>
        </w:sectPr>
      </w:pPr>
    </w:p>
    <w:p w:rsidR="00FE576A" w:rsidRPr="00EE1BC1" w:rsidRDefault="00FE576A" w:rsidP="00FE576A">
      <w:pPr>
        <w:pStyle w:val="Ttulo1"/>
        <w:numPr>
          <w:ilvl w:val="0"/>
          <w:numId w:val="15"/>
        </w:numPr>
        <w:ind w:left="284"/>
      </w:pPr>
      <w:bookmarkStart w:id="0" w:name="_Toc517613641"/>
      <w:r w:rsidRPr="00EE1BC1">
        <w:lastRenderedPageBreak/>
        <w:t>DEFINA DERECHOS DE AUTOR.</w:t>
      </w:r>
      <w:bookmarkEnd w:id="0"/>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derecho de autor es un conjunto de normas jurídicas y principios que regulan los derechos morales y patrimoniales que la ley concede a los autores de las obras científicas, literarias y artísticas las cuales comprenden todas las creaciones del espíritu en tales campos, cualquiera que sea modo o forma de expresión.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artículo 1 de la Ley 6683 de Derechos de Autor y Derechos Conexos establece un listado a manera de ejemplo de las obras objeto de tutela por derecho de autor, dentro de las cuales se puede citar: libros, folletos, programas de cómputo, obras cinematográficas, dibujos, pinturas, obras arquitectónicas, esculturas, fotografías, mapas, enciclopedias, obras de teatro, coreografías, composiciones musicales, entre otras.</w:t>
      </w:r>
      <w:r w:rsidRPr="00063CEB">
        <w:rPr>
          <w:rFonts w:ascii="Times New Roman" w:hAnsi="Times New Roman" w:cs="Times New Roman"/>
        </w:rPr>
        <w:cr/>
        <w:t xml:space="preserve"> El Derecho de Autor protege la obra por el solo hecho de su creación. Sin embargo, es recomendable registrar ésta en la Unidad de Registro del IEPI, así el autor se beneficiará de la presunción de autoría que la ley reconoce a su favor.</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La protección </w:t>
      </w:r>
      <w:r>
        <w:rPr>
          <w:rFonts w:ascii="Times New Roman" w:hAnsi="Times New Roman" w:cs="Times New Roman"/>
        </w:rPr>
        <w:t>del régimen de</w:t>
      </w:r>
      <w:r w:rsidRPr="00063CEB">
        <w:rPr>
          <w:rFonts w:ascii="Times New Roman" w:hAnsi="Times New Roman" w:cs="Times New Roman"/>
        </w:rPr>
        <w:t xml:space="preserve"> Derecho de Autor se basa en la potestad de autorizar o prohibir el uso de la obra por parte del autor o el titular según corresponda, los principales derechos morales y patrimoniales son: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MORALES</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Divulgación o no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Mantener la integridad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Exigir el reconocimiento de la paternidad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Derecho de arrepentimiento o retracto.</w:t>
      </w:r>
    </w:p>
    <w:p w:rsidR="00FE576A" w:rsidRPr="00063CEB" w:rsidRDefault="00FE576A" w:rsidP="00FE576A">
      <w:pPr>
        <w:spacing w:line="276" w:lineRule="auto"/>
        <w:jc w:val="both"/>
        <w:rPr>
          <w:rFonts w:ascii="Times New Roman" w:hAnsi="Times New Roman" w:cs="Times New Roman"/>
        </w:rPr>
      </w:pPr>
      <w:r>
        <w:rPr>
          <w:rFonts w:ascii="Times New Roman" w:hAnsi="Times New Roman" w:cs="Times New Roman"/>
        </w:rPr>
        <w:t>PATRIMONIALES</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reproducción o fijación de cualquier medio o por cualquier procedimiento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comunicación pública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distribución de ejemplares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traducción, adaptación, arreglo u otra transformación de la obra.</w:t>
      </w:r>
    </w:p>
    <w:p w:rsidR="00FE576A" w:rsidRDefault="00FE576A" w:rsidP="00FE576A">
      <w:pPr>
        <w:pStyle w:val="Prrafodelista"/>
        <w:spacing w:line="276" w:lineRule="auto"/>
        <w:rPr>
          <w:rFonts w:ascii="Times New Roman" w:hAnsi="Times New Roman" w:cs="Times New Roman"/>
        </w:rPr>
      </w:pPr>
    </w:p>
    <w:p w:rsidR="00FE576A" w:rsidRPr="00063CEB" w:rsidRDefault="00FE576A" w:rsidP="00FE576A">
      <w:pPr>
        <w:pStyle w:val="Prrafodelista"/>
        <w:spacing w:line="276" w:lineRule="auto"/>
        <w:rPr>
          <w:rFonts w:ascii="Times New Roman" w:hAnsi="Times New Roman" w:cs="Times New Roman"/>
        </w:rPr>
      </w:pPr>
    </w:p>
    <w:p w:rsidR="00FE576A" w:rsidRDefault="00FE576A" w:rsidP="00FE576A">
      <w:pPr>
        <w:pStyle w:val="Ttulo2"/>
      </w:pPr>
      <w:bookmarkStart w:id="1" w:name="_Toc517613642"/>
      <w:r w:rsidRPr="00063CEB">
        <w:t>REQUISITOS DE PROTECCIÓN</w:t>
      </w:r>
      <w:bookmarkEnd w:id="1"/>
    </w:p>
    <w:p w:rsidR="00FE576A" w:rsidRPr="00F07343" w:rsidRDefault="00FE576A" w:rsidP="00FE576A"/>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originalidad es el requisito indispensable para la protección por derecho de autor, ya que este protege la forma mediante la cual las ideas son incorporadas en las obras, y no las ideas en sí mismas. Se refiere a la forma de expresión individual, “huella personal”, que es un reflejo de la personalidad, pensamientos y talento del autor.</w:t>
      </w:r>
      <w:r w:rsidRPr="00063CEB">
        <w:rPr>
          <w:rFonts w:ascii="Times New Roman" w:hAnsi="Times New Roman" w:cs="Times New Roman"/>
        </w:rPr>
        <w:cr/>
      </w:r>
    </w:p>
    <w:p w:rsidR="00FE576A" w:rsidRPr="00063CEB" w:rsidRDefault="00FE576A" w:rsidP="00FE576A">
      <w:pPr>
        <w:pStyle w:val="Ttulo1"/>
        <w:numPr>
          <w:ilvl w:val="0"/>
          <w:numId w:val="15"/>
        </w:numPr>
        <w:ind w:left="284"/>
        <w:rPr>
          <w:sz w:val="22"/>
          <w:szCs w:val="22"/>
        </w:rPr>
      </w:pPr>
      <w:bookmarkStart w:id="2" w:name="_Toc517613643"/>
      <w:r w:rsidRPr="00063CEB">
        <w:t>¿QUÉ ES UNA LICENCIA DE USO EN DERECHOS DE AUTOR?</w:t>
      </w:r>
      <w:bookmarkEnd w:id="2"/>
      <w:r w:rsidRPr="00063CEB">
        <w:t xml:space="preserve"> </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Por regla general y conforme se establece en la normativa colombiana, si un tercero pretende usar y obtener un lucro con base en una obra protegida por el derecho de autor, requerirá de su propietario una autorización previa y expresa que indique el manejo y formas de explotación que la misma tendrá y recibirá (reproducción, comunicación al público,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No obstante, a pesar de ser el derecho de autor una forma de propiedad privada, existen ciertos </w:t>
      </w:r>
      <w:r w:rsidRPr="00063CEB">
        <w:rPr>
          <w:rFonts w:ascii="Times New Roman" w:hAnsi="Times New Roman" w:cs="Times New Roman"/>
        </w:rPr>
        <w:lastRenderedPageBreak/>
        <w:t>escenarios donde la ley restringe ese derecho, en procura de preservar un interés colectivo o especial frente al interés particular, como sucede cuando la obra se utiliza con fines de enseñanza, referencia, actuaciones judiciales o información noticiosa.</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Estas excepciones al derecho económico de autor siempre deben, además de corresponder a un caso especial, responder a un uso honrado, esto es, que el uso de la obra no afecte la normal explotación que realiza el autor o titular ni cause un perjuicio irrazonable a sus intereses. De modo que, si el uso que se pretende hacer de la obra desborda el marco antes descrito, es necesaria la previa y expresa autorización del autor o titular patrimonial, la pena de infringir cualquier derecho de autor sancionable tanto por la norma civil (Ley 23 de 1982) como penal (Ley 1032 de 2006).</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3" w:name="_Toc517613644"/>
      <w:r>
        <w:t>DEFINA LICENCIA DE SOFTWARE</w:t>
      </w:r>
      <w:bookmarkEnd w:id="3"/>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licencia de software es, la autorización que el autor o autores, que son quienes ostentan el derecho intelectual exclusivo de su obra, conceden a otros para utilizar sus obr</w:t>
      </w:r>
      <w:r>
        <w:rPr>
          <w:rFonts w:ascii="Times New Roman" w:hAnsi="Times New Roman" w:cs="Times New Roman"/>
        </w:rPr>
        <w:t>as, en este caso los programas.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Los autores, pueden otorgar distinto tipo de licencia, pueden sólo autorizar su uso, pueden autorizar su mo</w:t>
      </w:r>
      <w:r>
        <w:rPr>
          <w:rFonts w:ascii="Times New Roman" w:hAnsi="Times New Roman" w:cs="Times New Roman"/>
        </w:rPr>
        <w:t>dificación 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Vamos a ver los tipos de licencia de software más comunes que podemos</w:t>
      </w:r>
      <w:r>
        <w:rPr>
          <w:rFonts w:ascii="Times New Roman" w:hAnsi="Times New Roman" w:cs="Times New Roman"/>
        </w:rPr>
        <w:t xml:space="preserve"> encontrar:</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Freeware</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Shareware y Trial</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Evaluación y Demo</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Adware</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Software libre</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4" w:name="_Toc517613645"/>
      <w:r w:rsidRPr="00063CEB">
        <w:t>¿CUÁL ES LA LEY COLOMBIANA QUE REGULA EL USO DE SOFTWARE?</w:t>
      </w:r>
      <w:bookmarkEnd w:id="4"/>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Sin embargo, uno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Las entidades que regula las licencias y la piratería son:</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Dirección Nacional de Derechos de Autor</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DIAN (Dirección de Impuestos y Aduanas Nacionales): ésta se encarga de controlar lo ilegal o pirata y de que no se evadan impuestos.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y las empresas de licencia de software están más que todo las de sistemas como:</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IBM Colombia</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Microsoft Colombia</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pPr>
      <w:bookmarkStart w:id="5" w:name="_Toc517613646"/>
      <w:r w:rsidRPr="00063CEB">
        <w:t>ELABORE UNA TABLA EN LA QUE INDIQUE CADA UNO DE LOS TIPOS DE LICENCIAS DE SOFTWARE, SU DEFINICIÓN Y UNO O DOS EJEMPLOS PARA CADA CASO.</w:t>
      </w:r>
      <w:bookmarkEnd w:id="5"/>
    </w:p>
    <w:tbl>
      <w:tblPr>
        <w:tblStyle w:val="Tabladecuadrcula4-nfasis6"/>
        <w:tblW w:w="9209" w:type="dxa"/>
        <w:tblLayout w:type="fixed"/>
        <w:tblLook w:val="04A0" w:firstRow="1" w:lastRow="0" w:firstColumn="1" w:lastColumn="0" w:noHBand="0" w:noVBand="1"/>
      </w:tblPr>
      <w:tblGrid>
        <w:gridCol w:w="1555"/>
        <w:gridCol w:w="5103"/>
        <w:gridCol w:w="2551"/>
      </w:tblGrid>
      <w:tr w:rsidR="00FE576A" w:rsidRPr="00063CEB" w:rsidTr="00B4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TIPO DE LICENCIA</w:t>
            </w:r>
          </w:p>
        </w:tc>
        <w:tc>
          <w:tcPr>
            <w:tcW w:w="5103"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DEFINICIÓN</w:t>
            </w:r>
          </w:p>
        </w:tc>
        <w:tc>
          <w:tcPr>
            <w:tcW w:w="2551"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EJEMPLO</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bookmarkStart w:id="6" w:name="_GoBack" w:colFirst="2" w:colLast="2"/>
            <w:r w:rsidRPr="00063CEB">
              <w:rPr>
                <w:rFonts w:ascii="Times New Roman" w:hAnsi="Times New Roman" w:cs="Times New Roman"/>
                <w:b w:val="0"/>
              </w:rPr>
              <w:t>Licencias de Software Libre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 todo aquel que ofrece a su consumido</w:t>
            </w:r>
            <w:r>
              <w:rPr>
                <w:rFonts w:ascii="Times New Roman" w:hAnsi="Times New Roman" w:cs="Times New Roman"/>
              </w:rPr>
              <w:t>r el código fuente original; y</w:t>
            </w:r>
            <w:r w:rsidRPr="00063CEB">
              <w:rPr>
                <w:rFonts w:ascii="Times New Roman" w:hAnsi="Times New Roman" w:cs="Times New Roman"/>
              </w:rPr>
              <w:t xml:space="preserve"> le otorga la facultad  de usarlo, modificarlo y distribuirlo (con o sin modificaciones).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Kernel de Linux</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Mozilla Firefox</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sin protección Copyleft</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autoriza a terceros para no solo modificar </w:t>
            </w:r>
            <w:r>
              <w:rPr>
                <w:rFonts w:ascii="Times New Roman" w:hAnsi="Times New Roman" w:cs="Times New Roman"/>
              </w:rPr>
              <w:t>el</w:t>
            </w:r>
            <w:r w:rsidRPr="00063CEB">
              <w:rPr>
                <w:rFonts w:ascii="Times New Roman" w:hAnsi="Times New Roman" w:cs="Times New Roman"/>
              </w:rPr>
              <w:t xml:space="preserve"> producto; si no también, para poder licenciar el m</w:t>
            </w:r>
            <w:r>
              <w:rPr>
                <w:rFonts w:ascii="Times New Roman" w:hAnsi="Times New Roman" w:cs="Times New Roman"/>
              </w:rPr>
              <w:t>ismo bajo sus propios términos.</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libre con protección Copyleft</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Está obliga a que los programadores que quieran redistribuir el código deban seguir los lineamientos y restricciones que les hayas impuesto, ni más, ni menos. </w:t>
            </w:r>
          </w:p>
        </w:tc>
        <w:tc>
          <w:tcPr>
            <w:tcW w:w="2551"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el</w:t>
            </w:r>
            <w:r w:rsidRPr="00063CEB">
              <w:rPr>
                <w:rFonts w:ascii="Times New Roman" w:hAnsi="Times New Roman" w:cs="Times New Roman"/>
              </w:rPr>
              <w:t xml:space="preserve"> código es de acceso, modificación y distribución libre; los que se deriven de él también deben estar licenciados bajo los mismos términos y no podrían ser privatizados.</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Licencias GPL (Licencia Pública General Reducida de GNU)</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r w:rsidRPr="00063CEB">
              <w:rPr>
                <w:rFonts w:ascii="Times New Roman" w:hAnsi="Times New Roman" w:cs="Times New Roman"/>
              </w:rPr>
              <w:t>ejemplo de software libre con protección copyleft; sin embargo, sus términos le permiten integrarse con módulos de software no libre y también poderse comercializar. Ya que está licencia declara de forma explícita que cualquier obra con licencia GPL puede ser vendida a cualquier prec</w:t>
            </w:r>
            <w:r>
              <w:rPr>
                <w:rFonts w:ascii="Times New Roman" w:hAnsi="Times New Roman" w:cs="Times New Roman"/>
              </w:rPr>
              <w:t>io o distribuida gratuitamente.</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GPL Free Software</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Debian (Debian Free Software Guidelines)</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 una licencia para software libre que posee lineamientos bastante estrictos en cuanto a la distribución del código. Ya que exige, que cualquier distribución</w:t>
            </w:r>
            <w:r>
              <w:rPr>
                <w:rFonts w:ascii="Times New Roman" w:hAnsi="Times New Roman" w:cs="Times New Roman"/>
              </w:rPr>
              <w:t xml:space="preserve"> hecha bajo la licencia d</w:t>
            </w:r>
            <w:r w:rsidRPr="00063CEB">
              <w:rPr>
                <w:rFonts w:ascii="Times New Roman" w:hAnsi="Times New Roman" w:cs="Times New Roman"/>
              </w:rPr>
              <w:t>ebian deba estar acompañada de su código fuente, y además debe ser libre.</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Powered by debian GNU/Linux</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BSD (Distribución del Software Berkeley)</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w:t>
            </w:r>
            <w:r>
              <w:rPr>
                <w:rFonts w:ascii="Times New Roman" w:hAnsi="Times New Roman" w:cs="Times New Roman"/>
              </w:rPr>
              <w:t xml:space="preserve"> una</w:t>
            </w:r>
            <w:r w:rsidRPr="00063CEB">
              <w:rPr>
                <w:rFonts w:ascii="Times New Roman" w:hAnsi="Times New Roman" w:cs="Times New Roman"/>
              </w:rPr>
              <w:t xml:space="preserve"> de las más p</w:t>
            </w:r>
            <w:r>
              <w:rPr>
                <w:rFonts w:ascii="Times New Roman" w:hAnsi="Times New Roman" w:cs="Times New Roman"/>
              </w:rPr>
              <w:t xml:space="preserve">ermisivas en el software libre. </w:t>
            </w:r>
            <w:r w:rsidRPr="00063CEB">
              <w:rPr>
                <w:rFonts w:ascii="Times New Roman" w:hAnsi="Times New Roman" w:cs="Times New Roman"/>
              </w:rPr>
              <w:t>Los principales lineamientos de esta licencia son la libertad para poder comercializar el software libremente, no hay obligación de compartir tu código fuente, y se garantiza el crédito para los desarrolladores que participaron en su elaboración.</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Free BSD</w:t>
            </w:r>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Net BSD</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tipo MPL</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e considera un término medio entre licencias BSD y las licencias GNU. Sus lineamientos te obligan a entregar al creador original del código tus modificaciones; y te permite solo licenciar los archivos binarios.</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Mozilla</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X.Org</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w:t>
            </w:r>
            <w:r w:rsidRPr="00063CEB">
              <w:rPr>
                <w:rFonts w:ascii="Times New Roman" w:hAnsi="Times New Roman" w:cs="Times New Roman"/>
              </w:rPr>
              <w:t xml:space="preserve"> licencia que podría llamarse híbrida, ya que puede ser aplicada a software libre y software que no lo es. Por lo tanto, sus lineamientos no están apegados al ya </w:t>
            </w:r>
            <w:r w:rsidRPr="00063CEB">
              <w:rPr>
                <w:rFonts w:ascii="Times New Roman" w:hAnsi="Times New Roman" w:cs="Times New Roman"/>
              </w:rPr>
              <w:lastRenderedPageBreak/>
              <w:t>mencionado copyleft. Su principal exponente es X  Windows System, un sistema que nació para dotar de interfaz gráfica a los sistemas basados en Unix y actualmente se encuentra en uso la versión 11 (X11).</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Gnome</w:t>
            </w:r>
          </w:p>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Unix</w:t>
            </w:r>
          </w:p>
          <w:p w:rsidR="006F32D3" w:rsidRPr="004B4531"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4B4531">
              <w:rPr>
                <w:rStyle w:val="nfasis"/>
                <w:rFonts w:ascii="Times New Roman" w:hAnsi="Times New Roman" w:cs="Times New Roman"/>
                <w:szCs w:val="34"/>
                <w:shd w:val="clear" w:color="auto" w:fill="F7F7F7"/>
              </w:rPr>
              <w:lastRenderedPageBreak/>
              <w:t>X </w:t>
            </w:r>
            <w:r w:rsidRPr="004B4531">
              <w:rPr>
                <w:rFonts w:ascii="Times New Roman" w:hAnsi="Times New Roman" w:cs="Times New Roman"/>
                <w:i/>
                <w:szCs w:val="34"/>
                <w:shd w:val="clear" w:color="auto" w:fill="F7F7F7"/>
              </w:rPr>
              <w:t> </w:t>
            </w:r>
            <w:r w:rsidRPr="004B4531">
              <w:rPr>
                <w:rStyle w:val="nfasis"/>
                <w:rFonts w:ascii="Times New Roman" w:hAnsi="Times New Roman" w:cs="Times New Roman"/>
                <w:szCs w:val="34"/>
                <w:shd w:val="clear" w:color="auto" w:fill="F7F7F7"/>
              </w:rPr>
              <w:t>Windows System</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de Dominio Público</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u código puede ser modificado, usado y distribuido por cualquiera; y además, los mismos usuarios tienen la capacidad de licenciar sus redistribuciones libremente a como mejor les convenga.</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Unix</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Software Semi-Libre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frece el contenido al consumidor de forma gratuita para su uso, distribución, copia e incluso, en algunos casos se le permite hacer modificaciones. Sin embargo, no se les considera software libre y no permite que se pueda lucrar con dicho material, ya sea una copia o modificación.</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Open office</w:t>
            </w:r>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primeras versiones de internet explorer</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Freeware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del libre derecho al uso y copia de un software bajo los términos que defina el autor de dicho programa; y a su vez, no permiten bajo ninguna condición su modificación o venta por parte de terceros.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CCleaner, </w:t>
            </w:r>
          </w:p>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Adobe Flash o Adobe Reader</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Internet Explorer</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Donationware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 xml:space="preserve">frece al usuario todos los derechos que la licencia Freeware; sin embargo, se le invita al usuario final a realizar un donativo en favor de continuar el desarrollo de </w:t>
            </w:r>
            <w:r>
              <w:rPr>
                <w:rFonts w:ascii="Times New Roman" w:hAnsi="Times New Roman" w:cs="Times New Roman"/>
              </w:rPr>
              <w:t>dicha aplicación. No es obligatorio</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Open suse</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Postcardware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está licencia invita al usuario para enviar una carta postal una vez adquirido el producto; pero al igual que con la licencia Donationware, no es un requisito obli</w:t>
            </w:r>
            <w:r>
              <w:rPr>
                <w:rFonts w:ascii="Times New Roman" w:hAnsi="Times New Roman" w:cs="Times New Roman"/>
              </w:rPr>
              <w:t>ga</w:t>
            </w:r>
            <w:r w:rsidRPr="00063CEB">
              <w:rPr>
                <w:rFonts w:ascii="Times New Roman" w:hAnsi="Times New Roman" w:cs="Times New Roman"/>
              </w:rPr>
              <w:t>torio</w:t>
            </w:r>
            <w:r>
              <w:rPr>
                <w:rFonts w:ascii="Times New Roman" w:hAnsi="Times New Roman" w:cs="Times New Roman"/>
              </w:rPr>
              <w:t>.</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Shareware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permite al usuario poder hacer uso de los programas por un tiempo limitado; o, en algunos casos puede usarse permanentemente, pero con funciones limitadas. Un obstáculo que solo puede ser sorteado si se paga una cierta cantidad por la versión completa; y además, no permite ningún tipo de modificación al no incluir su código fuente.</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Juegos como Doom, Programas utilitarios</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crippleware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irve para clasificar a todos aquellos programas cuyas funciones se encuentran limitadas frente a la versión “completa” o avanzada. Es algo muy común en el caso de antivirus con sus versiones lite u otros software que buscan ser de utilidad en equipos viejos, con un hardware mucho más limitado.</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Careware,</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Abandonware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063CEB">
              <w:rPr>
                <w:rFonts w:ascii="Times New Roman" w:hAnsi="Times New Roman" w:cs="Times New Roman"/>
              </w:rPr>
              <w:t>mplica que un proyecto ha sido abandonado por su autor, y este ha decidido liberarlo de todos los derechos de copyright. Al pasar esto, los productos suelen ser retirados del mercado y tomados por desarrolladores independientes, quienes se encargan de realizar modificaciones y compartirlas con la comunidad.</w:t>
            </w:r>
          </w:p>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LOOM</w:t>
            </w:r>
          </w:p>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Mortal Combat</w:t>
            </w:r>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Monkey Island</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Careware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 xml:space="preserve">e solicitan donativos para apoyar causas humanitarias, caridad y otras campañas relacionadas. El software bajo estos tipos de licencia permite al usuario poder copiarlo y modificarlo sin restricciones; son normalmente </w:t>
            </w:r>
            <w:r w:rsidRPr="00063CEB">
              <w:rPr>
                <w:rFonts w:ascii="Times New Roman" w:hAnsi="Times New Roman" w:cs="Times New Roman"/>
              </w:rPr>
              <w:lastRenderedPageBreak/>
              <w:t>distribuidos de forma gratuita, por lo que los donativos suelen ser opciones optativas y no obligatorias.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careWare</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de Software Propietario</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063CEB">
              <w:rPr>
                <w:rFonts w:ascii="Times New Roman" w:hAnsi="Times New Roman" w:cs="Times New Roman"/>
              </w:rPr>
              <w:t>l autor del proyecto limita los derechos de copia, modificación y redistribución de su proyecto. Y en caso de que el usuario final desee llevar a cabo cualquiera de estas acciones, requiere de pagar una cierta cantidad al autor para tener derecho a hacerlo.</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Microsoft Office, Itunes </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Comercial</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le otorga este tipo de licencia a todo aquel software desarrollado con intenciones de ser comercializado. Y bien, podría por esta condición ser fácilmente confundido con el software propietario. </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Dreamveawer, flash, Office</w:t>
            </w:r>
          </w:p>
        </w:tc>
      </w:tr>
      <w:bookmarkEnd w:id="6"/>
    </w:tbl>
    <w:p w:rsidR="00FE576A" w:rsidRPr="00063CEB"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7" w:name="_Toc517613647"/>
      <w:r w:rsidRPr="00D64D16">
        <w:t>HACIENDO USO DE DIAGRAMAS DE DESPLIEGUE, PAQUETES Y COMPONENTES EXPLIQUE LA ARQUITECTURA DEL PRODUCTO QUE IMPLEMENTARÁ, JUNTO CON LAS TECNOLOGÍAS SELECCIONADAS.</w:t>
      </w:r>
      <w:bookmarkEnd w:id="7"/>
    </w:p>
    <w:p w:rsidR="00FE576A" w:rsidRPr="00D64D16" w:rsidRDefault="00FE576A" w:rsidP="00FE576A"/>
    <w:p w:rsidR="00FE576A" w:rsidRPr="00D64D16" w:rsidRDefault="00FE576A" w:rsidP="00FE576A"/>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r>
        <w:rPr>
          <w:noProof/>
          <w:lang w:val="es-CO" w:eastAsia="es-CO" w:bidi="ar-SA"/>
        </w:rPr>
        <w:lastRenderedPageBreak/>
        <w:drawing>
          <wp:inline distT="0" distB="0" distL="0" distR="0" wp14:anchorId="4A46012A" wp14:editId="7AA786E4">
            <wp:extent cx="8189830" cy="3480700"/>
            <wp:effectExtent l="0" t="762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211464" cy="3489895"/>
                    </a:xfrm>
                    <a:prstGeom prst="rect">
                      <a:avLst/>
                    </a:prstGeom>
                  </pic:spPr>
                </pic:pic>
              </a:graphicData>
            </a:graphic>
          </wp:inline>
        </w:drawing>
      </w:r>
    </w:p>
    <w:p w:rsidR="00FE576A" w:rsidRPr="00395CE0" w:rsidRDefault="00FE576A" w:rsidP="00FE576A">
      <w:pPr>
        <w:pStyle w:val="Ttulo1"/>
        <w:numPr>
          <w:ilvl w:val="0"/>
          <w:numId w:val="15"/>
        </w:numPr>
        <w:ind w:left="284"/>
        <w:jc w:val="both"/>
      </w:pPr>
      <w:bookmarkStart w:id="8" w:name="_Toc517613648"/>
      <w:r w:rsidRPr="00D64D16">
        <w:lastRenderedPageBreak/>
        <w:t>ELABORE UNA TABLA CON EL NOMBRE CADA UNA DE LAS TECNOLOGÍAS, FRAMEWORKS, LENGUAJES DE PROGRAMACIÓN, ETC QUE USARÁ Y EL RESPECTIVO TIPO DE LICENCIA DE SOFTWARE PARA CADA UNA</w:t>
      </w:r>
      <w:r w:rsidRPr="00395CE0">
        <w:t>.</w:t>
      </w:r>
      <w:bookmarkEnd w:id="8"/>
    </w:p>
    <w:tbl>
      <w:tblPr>
        <w:tblStyle w:val="Tabladecuadrcula6concolores-nfasis2"/>
        <w:tblpPr w:leftFromText="141" w:rightFromText="141" w:vertAnchor="text" w:horzAnchor="page" w:tblpX="1673" w:tblpY="691"/>
        <w:tblW w:w="0" w:type="auto"/>
        <w:tblLook w:val="04A0" w:firstRow="1" w:lastRow="0" w:firstColumn="1" w:lastColumn="0" w:noHBand="0" w:noVBand="1"/>
      </w:tblPr>
      <w:tblGrid>
        <w:gridCol w:w="2170"/>
        <w:gridCol w:w="2827"/>
        <w:gridCol w:w="3831"/>
      </w:tblGrid>
      <w:tr w:rsidR="00FE576A" w:rsidRPr="00395CE0" w:rsidTr="00B453D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jc w:val="center"/>
              <w:rPr>
                <w:rFonts w:ascii="Arial" w:hAnsi="Arial" w:cs="Arial"/>
                <w:b w:val="0"/>
                <w:color w:val="auto"/>
                <w:sz w:val="18"/>
                <w:szCs w:val="18"/>
              </w:rPr>
            </w:pPr>
            <w:r w:rsidRPr="00395CE0">
              <w:rPr>
                <w:rFonts w:ascii="Arial" w:hAnsi="Arial" w:cs="Arial"/>
                <w:color w:val="auto"/>
                <w:sz w:val="18"/>
                <w:szCs w:val="18"/>
              </w:rPr>
              <w:t>NOMBRE</w:t>
            </w:r>
          </w:p>
        </w:tc>
        <w:tc>
          <w:tcPr>
            <w:tcW w:w="2850" w:type="dxa"/>
            <w:vAlign w:val="center"/>
          </w:tcPr>
          <w:p w:rsidR="00FE576A" w:rsidRPr="00395CE0" w:rsidRDefault="00FE576A"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TIPO</w:t>
            </w:r>
          </w:p>
        </w:tc>
        <w:tc>
          <w:tcPr>
            <w:tcW w:w="3871" w:type="dxa"/>
            <w:vAlign w:val="center"/>
          </w:tcPr>
          <w:p w:rsidR="00FE576A" w:rsidRPr="00395CE0" w:rsidRDefault="00FE576A"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LICENCIA</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232A0F" w:rsidRDefault="00FE576A" w:rsidP="00B453DB">
            <w:pPr>
              <w:widowControl w:val="0"/>
              <w:autoSpaceDE w:val="0"/>
              <w:autoSpaceDN w:val="0"/>
              <w:spacing w:before="31"/>
              <w:ind w:left="1080" w:right="193"/>
              <w:jc w:val="center"/>
              <w:rPr>
                <w:rFonts w:ascii="Arial" w:hAnsi="Arial" w:cs="Arial"/>
                <w:color w:val="auto"/>
                <w:sz w:val="18"/>
                <w:szCs w:val="18"/>
              </w:rPr>
            </w:pPr>
            <w:r w:rsidRPr="00232A0F">
              <w:rPr>
                <w:rFonts w:ascii="Arial" w:hAnsi="Arial" w:cs="Arial"/>
                <w:color w:val="auto"/>
                <w:sz w:val="18"/>
                <w:szCs w:val="18"/>
              </w:rPr>
              <w:t>Google Chrome</w:t>
            </w:r>
          </w:p>
          <w:p w:rsidR="00FE576A" w:rsidRPr="00232A0F" w:rsidRDefault="00FE576A" w:rsidP="00B453DB">
            <w:pPr>
              <w:pStyle w:val="Textoindependiente"/>
              <w:spacing w:before="4"/>
              <w:jc w:val="center"/>
              <w:rPr>
                <w:rFonts w:ascii="Arial" w:hAnsi="Arial" w:cs="Arial"/>
                <w:color w:val="auto"/>
                <w:sz w:val="18"/>
                <w:szCs w:val="18"/>
              </w:rPr>
            </w:pP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Freeware:</w:t>
            </w: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Google Chrome es un navegador web de software privativo o código cerrado​ desarrollado por Google, aunque derivado de proyectos de código abierto (como el motor de renderizado Blink). Está disponible gratuitamente. El nombre del navegador deriva del término en inglés usado para el marco de la interfaz gráfica de usuario («chrome»).</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232A0F" w:rsidRDefault="00FE576A" w:rsidP="00B453DB">
            <w:pPr>
              <w:widowControl w:val="0"/>
              <w:autoSpaceDE w:val="0"/>
              <w:autoSpaceDN w:val="0"/>
              <w:spacing w:before="31"/>
              <w:ind w:left="360" w:right="193"/>
              <w:jc w:val="center"/>
              <w:rPr>
                <w:rFonts w:ascii="Arial" w:hAnsi="Arial" w:cs="Arial"/>
                <w:color w:val="auto"/>
                <w:sz w:val="18"/>
                <w:szCs w:val="18"/>
              </w:rPr>
            </w:pPr>
            <w:r w:rsidRPr="00232A0F">
              <w:rPr>
                <w:rFonts w:ascii="Arial" w:hAnsi="Arial" w:cs="Arial"/>
                <w:color w:val="auto"/>
                <w:sz w:val="18"/>
                <w:szCs w:val="18"/>
              </w:rPr>
              <w:t>Mozilla Firefox</w:t>
            </w:r>
          </w:p>
          <w:p w:rsidR="00FE576A" w:rsidRPr="00232A0F" w:rsidRDefault="00FE576A" w:rsidP="00B453DB">
            <w:pPr>
              <w:pStyle w:val="Textoindependiente"/>
              <w:spacing w:before="4"/>
              <w:jc w:val="center"/>
              <w:rPr>
                <w:rFonts w:ascii="Arial" w:hAnsi="Arial" w:cs="Arial"/>
                <w:color w:val="auto"/>
                <w:sz w:val="18"/>
                <w:szCs w:val="18"/>
              </w:rPr>
            </w:pP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Agregador de fuentes</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Cliente FTP</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MPL 2.06:</w:t>
            </w: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licencia pública de Mozilla (en inglés Mozilla Public License o MPL) es una licencia de software libre, de código abierto y detallada desarrollada y mantenida por la Fundación Mozilla. Se caracteriza por ser un híbrido de la Licencia BSD modificada y GNU General Public License (GPL) que busca equilibrar los intereses de los desarrolladores de código abierto y propietario</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Adobe Dreamweaver</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Editor de páginas web</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Oracle Database</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ORDBMS</w:t>
            </w:r>
          </w:p>
          <w:p w:rsidR="00FE576A" w:rsidRPr="00395CE0" w:rsidRDefault="00FE576A" w:rsidP="00B453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Base de Datos Objeto-Relacional es una extensión de la base de datos relacional tradicional, a la cual se le proporcionan características de la programación orientada a objetos (POO).</w:t>
            </w: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9"/>
                <w:szCs w:val="19"/>
                <w:shd w:val="clear" w:color="auto" w:fill="F9F9F9"/>
              </w:rPr>
              <w:t>Privativa</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Servidor MochaHos</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Servidor</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Bootstrap</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herramientas de código abierto para diseño de sitios y aplicaciones web</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rPr>
              <w:tab/>
            </w:r>
            <w:r w:rsidRPr="00395CE0">
              <w:rPr>
                <w:rFonts w:ascii="Arial" w:hAnsi="Arial" w:cs="Arial"/>
                <w:color w:val="auto"/>
                <w:sz w:val="18"/>
                <w:szCs w:val="18"/>
                <w:lang w:val="en-US"/>
              </w:rPr>
              <w:t>MIT License (Apache License 2.0 prior to 3.0.1)</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JQuery</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bibliotheca multiplataforma de JavaScript</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GPL y MIT</w:t>
            </w:r>
          </w:p>
        </w:tc>
      </w:tr>
      <w:tr w:rsidR="00FE576A" w:rsidRPr="00395CE0" w:rsidTr="00B453DB">
        <w:trPr>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PHP</w:t>
            </w:r>
          </w:p>
        </w:tc>
        <w:tc>
          <w:tcPr>
            <w:tcW w:w="2850" w:type="dxa"/>
          </w:tcPr>
          <w:p w:rsidR="00FE576A" w:rsidRPr="00395CE0" w:rsidRDefault="00FE576A"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de propósito general de código del lado del servido</w:t>
            </w:r>
          </w:p>
        </w:tc>
        <w:tc>
          <w:tcPr>
            <w:tcW w:w="3871" w:type="dxa"/>
          </w:tcPr>
          <w:p w:rsidR="00FE576A" w:rsidRPr="00395CE0" w:rsidRDefault="00FE576A"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licencia de software libre no copyleft y una licencia de código abierto</w:t>
            </w:r>
          </w:p>
        </w:tc>
      </w:tr>
      <w:tr w:rsidR="00FE576A" w:rsidRPr="00395CE0" w:rsidTr="00B453D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07" w:type="dxa"/>
            <w:vAlign w:val="center"/>
          </w:tcPr>
          <w:p w:rsidR="00FE576A" w:rsidRPr="00395CE0" w:rsidRDefault="00FE576A"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JavaScript</w:t>
            </w:r>
          </w:p>
        </w:tc>
        <w:tc>
          <w:tcPr>
            <w:tcW w:w="2850" w:type="dxa"/>
          </w:tcPr>
          <w:p w:rsidR="00FE576A" w:rsidRPr="00395CE0" w:rsidRDefault="00FE576A"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interpretado</w:t>
            </w:r>
          </w:p>
        </w:tc>
        <w:tc>
          <w:tcPr>
            <w:tcW w:w="3871" w:type="dxa"/>
          </w:tcPr>
          <w:p w:rsidR="00FE576A" w:rsidRPr="00395CE0" w:rsidRDefault="00FE576A"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The MIT License</w:t>
            </w:r>
          </w:p>
        </w:tc>
      </w:tr>
    </w:tbl>
    <w:p w:rsidR="00FE576A" w:rsidRPr="00D64D16" w:rsidRDefault="00FE576A" w:rsidP="00FE576A">
      <w:pPr>
        <w:pStyle w:val="Ttulo1"/>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9" w:name="_Toc517613649"/>
      <w:r w:rsidRPr="00F64F65">
        <w:lastRenderedPageBreak/>
        <w:t>ESTIME EL COSTO DE USAR LAS TECNOLOGÍAS SELECCIONADAS EN SU PROYECTO.</w:t>
      </w:r>
      <w:bookmarkEnd w:id="9"/>
    </w:p>
    <w:p w:rsidR="00FE576A" w:rsidRPr="001D31FD" w:rsidRDefault="00FE576A" w:rsidP="00FE576A">
      <w:pPr>
        <w:pStyle w:val="Ttulo1"/>
        <w:numPr>
          <w:ilvl w:val="0"/>
          <w:numId w:val="15"/>
        </w:numPr>
        <w:ind w:left="284"/>
      </w:pPr>
      <w:bookmarkStart w:id="10" w:name="_Toc517613650"/>
      <w:r w:rsidRPr="001D31FD">
        <w:t>ESTIME EL COSTO TOTAL DEL SISTEMA DE INFORMACIÓN QUE CONSTRUIRÁ.</w:t>
      </w:r>
      <w:bookmarkEnd w:id="10"/>
    </w:p>
    <w:p w:rsidR="00FE576A" w:rsidRDefault="00FE576A" w:rsidP="00FE576A">
      <w:pPr>
        <w:pStyle w:val="Prrafodelista"/>
        <w:rPr>
          <w:b/>
        </w:rPr>
      </w:pPr>
    </w:p>
    <w:p w:rsidR="00FE576A" w:rsidRPr="00F64F65" w:rsidRDefault="00FE576A" w:rsidP="00FE576A">
      <w:pPr>
        <w:pStyle w:val="Ttulo1"/>
        <w:numPr>
          <w:ilvl w:val="0"/>
          <w:numId w:val="15"/>
        </w:numPr>
        <w:ind w:left="284"/>
        <w:rPr>
          <w:rFonts w:asciiTheme="minorHAnsi" w:hAnsiTheme="minorHAnsi" w:cs="Calibri"/>
        </w:rPr>
      </w:pPr>
      <w:bookmarkStart w:id="11" w:name="_Toc517613651"/>
      <w:r w:rsidRPr="00F64F65">
        <w:t>DEFINA LAS CONDICIONES DE USO Y MODELO DE MERCADEO. CONSIDERE LA IDEA DE HACER SU SI FLEXIBLE, POSIBILITANDO ASÍ AMPLIAR EL PÚBLICO OBJETIVO.</w:t>
      </w:r>
      <w:bookmarkEnd w:id="11"/>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jc w:val="center"/>
      </w:pPr>
      <w:bookmarkStart w:id="12" w:name="_Toc517613652"/>
      <w:r>
        <w:lastRenderedPageBreak/>
        <w:t>BIBLIOGRAFIA</w:t>
      </w:r>
      <w:bookmarkEnd w:id="12"/>
    </w:p>
    <w:p w:rsidR="00FE576A" w:rsidRPr="00063CEB" w:rsidRDefault="00FE576A" w:rsidP="00FE576A">
      <w:pPr>
        <w:spacing w:line="276" w:lineRule="auto"/>
        <w:jc w:val="both"/>
        <w:rPr>
          <w:rFonts w:ascii="Times New Roman" w:hAnsi="Times New Roman" w:cs="Times New Roman"/>
        </w:rPr>
      </w:pPr>
    </w:p>
    <w:p w:rsidR="00FE576A" w:rsidRPr="00063CEB" w:rsidRDefault="00042C0A" w:rsidP="00FE576A">
      <w:pPr>
        <w:spacing w:line="276" w:lineRule="auto"/>
        <w:jc w:val="both"/>
        <w:rPr>
          <w:rFonts w:ascii="Times New Roman" w:hAnsi="Times New Roman" w:cs="Times New Roman"/>
        </w:rPr>
      </w:pPr>
      <w:hyperlink r:id="rId8" w:history="1">
        <w:r w:rsidR="00FE576A" w:rsidRPr="00063CEB">
          <w:rPr>
            <w:rStyle w:val="Hipervnculo"/>
            <w:rFonts w:ascii="Times New Roman" w:hAnsi="Times New Roman" w:cs="Times New Roman"/>
          </w:rPr>
          <w:t>https://www.propiedadintelectual.gob.ec/que-son-derechos-de-autor-y-derechos-conexos/</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042C0A" w:rsidP="00FE576A">
      <w:pPr>
        <w:spacing w:line="276" w:lineRule="auto"/>
        <w:jc w:val="both"/>
        <w:rPr>
          <w:rFonts w:ascii="Times New Roman" w:hAnsi="Times New Roman" w:cs="Times New Roman"/>
        </w:rPr>
      </w:pPr>
      <w:hyperlink r:id="rId9" w:history="1">
        <w:r w:rsidR="00FE576A" w:rsidRPr="00063CEB">
          <w:rPr>
            <w:rStyle w:val="Hipervnculo"/>
            <w:rFonts w:ascii="Times New Roman" w:hAnsi="Times New Roman" w:cs="Times New Roman"/>
          </w:rPr>
          <w:t>https://www.asuntoslegales.com.co/analisis/andres-felipe-quiroga-511176/licencia-de-uso-sobre-derechos-de-autor-2317471</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042C0A" w:rsidP="00FE576A">
      <w:pPr>
        <w:spacing w:line="276" w:lineRule="auto"/>
        <w:jc w:val="both"/>
        <w:rPr>
          <w:rFonts w:ascii="Times New Roman" w:hAnsi="Times New Roman" w:cs="Times New Roman"/>
        </w:rPr>
      </w:pPr>
      <w:hyperlink r:id="rId10" w:history="1">
        <w:r w:rsidR="00FE576A" w:rsidRPr="00063CEB">
          <w:rPr>
            <w:rStyle w:val="Hipervnculo"/>
            <w:rFonts w:ascii="Times New Roman" w:hAnsi="Times New Roman" w:cs="Times New Roman"/>
          </w:rPr>
          <w:t>https://basicoyfacil.wordpress.com/2008/12/13/que-es-una-licencia-de-software/</w:t>
        </w:r>
      </w:hyperlink>
    </w:p>
    <w:p w:rsidR="00FE576A" w:rsidRPr="00063CEB" w:rsidRDefault="00042C0A" w:rsidP="00FE576A">
      <w:pPr>
        <w:spacing w:line="276" w:lineRule="auto"/>
        <w:jc w:val="both"/>
        <w:rPr>
          <w:rFonts w:ascii="Times New Roman" w:hAnsi="Times New Roman" w:cs="Times New Roman"/>
        </w:rPr>
      </w:pPr>
      <w:hyperlink r:id="rId11" w:history="1">
        <w:r w:rsidR="00FE576A" w:rsidRPr="00063CEB">
          <w:rPr>
            <w:rStyle w:val="Hipervnculo"/>
            <w:rFonts w:ascii="Times New Roman" w:hAnsi="Times New Roman" w:cs="Times New Roman"/>
          </w:rPr>
          <w:t>http://autorycodigo.blogspot.com/p/licenciar-en-colombia.html</w:t>
        </w:r>
      </w:hyperlink>
    </w:p>
    <w:p w:rsidR="00FE576A" w:rsidRPr="00063CEB" w:rsidRDefault="00FE576A" w:rsidP="00FE576A">
      <w:pPr>
        <w:spacing w:line="276" w:lineRule="auto"/>
        <w:jc w:val="both"/>
        <w:rPr>
          <w:rFonts w:ascii="Times New Roman" w:hAnsi="Times New Roman" w:cs="Times New Roman"/>
        </w:rPr>
      </w:pPr>
    </w:p>
    <w:p w:rsidR="00DB08C7" w:rsidRPr="00FE576A" w:rsidRDefault="00DB08C7" w:rsidP="00FE576A"/>
    <w:sectPr w:rsidR="00DB08C7" w:rsidRPr="00FE576A">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C0A" w:rsidRDefault="00042C0A">
      <w:r>
        <w:separator/>
      </w:r>
    </w:p>
  </w:endnote>
  <w:endnote w:type="continuationSeparator" w:id="0">
    <w:p w:rsidR="00042C0A" w:rsidRDefault="0004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EDF" w:rsidRDefault="008D4AAC">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6F32D3">
      <w:rPr>
        <w:rFonts w:asciiTheme="majorHAnsi" w:eastAsiaTheme="majorEastAsia" w:hAnsiTheme="majorHAnsi" w:cstheme="majorBidi"/>
        <w:noProof/>
        <w:color w:val="365F91" w:themeColor="accent1" w:themeShade="BF"/>
        <w:sz w:val="26"/>
        <w:szCs w:val="26"/>
      </w:rPr>
      <w:t>7</w:t>
    </w:r>
    <w:r>
      <w:rPr>
        <w:rFonts w:asciiTheme="majorHAnsi" w:eastAsiaTheme="majorEastAsia" w:hAnsiTheme="majorHAnsi" w:cstheme="majorBidi"/>
        <w:color w:val="365F91" w:themeColor="accent1" w:themeShade="BF"/>
        <w:sz w:val="26"/>
        <w:szCs w:val="26"/>
      </w:rPr>
      <w:fldChar w:fldCharType="end"/>
    </w:r>
  </w:p>
  <w:p w:rsidR="00041EDF" w:rsidRDefault="00042C0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C0A" w:rsidRDefault="00042C0A">
      <w:r>
        <w:separator/>
      </w:r>
    </w:p>
  </w:footnote>
  <w:footnote w:type="continuationSeparator" w:id="0">
    <w:p w:rsidR="00042C0A" w:rsidRDefault="00042C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6AE"/>
    <w:multiLevelType w:val="hybridMultilevel"/>
    <w:tmpl w:val="DB88911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2"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3" w15:restartNumberingAfterBreak="0">
    <w:nsid w:val="118D11CD"/>
    <w:multiLevelType w:val="hybridMultilevel"/>
    <w:tmpl w:val="14F0BB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AA49CE"/>
    <w:multiLevelType w:val="hybridMultilevel"/>
    <w:tmpl w:val="35D6C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E1388F"/>
    <w:multiLevelType w:val="hybridMultilevel"/>
    <w:tmpl w:val="F32EC3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8F7C7F"/>
    <w:multiLevelType w:val="hybridMultilevel"/>
    <w:tmpl w:val="C9624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8" w15:restartNumberingAfterBreak="0">
    <w:nsid w:val="2C784455"/>
    <w:multiLevelType w:val="hybridMultilevel"/>
    <w:tmpl w:val="7096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C3018A"/>
    <w:multiLevelType w:val="hybridMultilevel"/>
    <w:tmpl w:val="735E72CA"/>
    <w:lvl w:ilvl="0" w:tplc="3F3E8582">
      <w:start w:val="1"/>
      <w:numFmt w:val="decimal"/>
      <w:lvlText w:val="%1."/>
      <w:lvlJc w:val="left"/>
      <w:pPr>
        <w:ind w:left="773" w:hanging="361"/>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0" w15:restartNumberingAfterBreak="0">
    <w:nsid w:val="41076274"/>
    <w:multiLevelType w:val="hybridMultilevel"/>
    <w:tmpl w:val="5722182C"/>
    <w:lvl w:ilvl="0" w:tplc="DC2ADB5C">
      <w:start w:val="1"/>
      <w:numFmt w:val="decimal"/>
      <w:lvlText w:val="%1."/>
      <w:lvlJc w:val="left"/>
      <w:pPr>
        <w:ind w:left="720" w:hanging="360"/>
      </w:pPr>
      <w:rPr>
        <w:rFonts w:hint="default"/>
        <w:kern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490839"/>
    <w:multiLevelType w:val="hybridMultilevel"/>
    <w:tmpl w:val="640CB6E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C05D72"/>
    <w:multiLevelType w:val="hybridMultilevel"/>
    <w:tmpl w:val="EEDAE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C13CB1"/>
    <w:multiLevelType w:val="multilevel"/>
    <w:tmpl w:val="419EDD28"/>
    <w:lvl w:ilvl="0">
      <w:start w:val="4"/>
      <w:numFmt w:val="decimal"/>
      <w:lvlText w:val="%1"/>
      <w:lvlJc w:val="left"/>
      <w:pPr>
        <w:ind w:left="897" w:hanging="330"/>
      </w:pPr>
      <w:rPr>
        <w:rFonts w:hint="default"/>
        <w:lang w:val="es-ES" w:eastAsia="es-ES" w:bidi="es-ES"/>
      </w:rPr>
    </w:lvl>
    <w:lvl w:ilvl="1">
      <w:start w:val="2"/>
      <w:numFmt w:val="decimal"/>
      <w:lvlText w:val="%1.%2"/>
      <w:lvlJc w:val="left"/>
      <w:pPr>
        <w:ind w:left="897" w:hanging="330"/>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4" w15:restartNumberingAfterBreak="0">
    <w:nsid w:val="6AE635A9"/>
    <w:multiLevelType w:val="hybridMultilevel"/>
    <w:tmpl w:val="85B6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num w:numId="1">
    <w:abstractNumId w:val="2"/>
  </w:num>
  <w:num w:numId="2">
    <w:abstractNumId w:val="13"/>
  </w:num>
  <w:num w:numId="3">
    <w:abstractNumId w:val="9"/>
  </w:num>
  <w:num w:numId="4">
    <w:abstractNumId w:val="7"/>
  </w:num>
  <w:num w:numId="5">
    <w:abstractNumId w:val="15"/>
  </w:num>
  <w:num w:numId="6">
    <w:abstractNumId w:val="1"/>
  </w:num>
  <w:num w:numId="7">
    <w:abstractNumId w:val="14"/>
  </w:num>
  <w:num w:numId="8">
    <w:abstractNumId w:val="6"/>
  </w:num>
  <w:num w:numId="9">
    <w:abstractNumId w:val="12"/>
  </w:num>
  <w:num w:numId="10">
    <w:abstractNumId w:val="8"/>
  </w:num>
  <w:num w:numId="11">
    <w:abstractNumId w:val="0"/>
  </w:num>
  <w:num w:numId="12">
    <w:abstractNumId w:val="4"/>
  </w:num>
  <w:num w:numId="13">
    <w:abstractNumId w:val="3"/>
  </w:num>
  <w:num w:numId="14">
    <w:abstractNumId w:val="1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42C0A"/>
    <w:rsid w:val="000A2814"/>
    <w:rsid w:val="000D7023"/>
    <w:rsid w:val="00186D0B"/>
    <w:rsid w:val="00195D56"/>
    <w:rsid w:val="001A79E7"/>
    <w:rsid w:val="001B0360"/>
    <w:rsid w:val="00226E3D"/>
    <w:rsid w:val="00235019"/>
    <w:rsid w:val="002F1759"/>
    <w:rsid w:val="003166A0"/>
    <w:rsid w:val="00321FF9"/>
    <w:rsid w:val="0041272A"/>
    <w:rsid w:val="004241F8"/>
    <w:rsid w:val="00442954"/>
    <w:rsid w:val="004837CA"/>
    <w:rsid w:val="00491074"/>
    <w:rsid w:val="004D0780"/>
    <w:rsid w:val="004F4751"/>
    <w:rsid w:val="0051658D"/>
    <w:rsid w:val="00656BB9"/>
    <w:rsid w:val="006F32D3"/>
    <w:rsid w:val="007951F6"/>
    <w:rsid w:val="008A03E5"/>
    <w:rsid w:val="008B4674"/>
    <w:rsid w:val="008D4AAC"/>
    <w:rsid w:val="008E69DE"/>
    <w:rsid w:val="009B495B"/>
    <w:rsid w:val="00A100A8"/>
    <w:rsid w:val="00AF14C3"/>
    <w:rsid w:val="00BE45E5"/>
    <w:rsid w:val="00C3093A"/>
    <w:rsid w:val="00C41CE1"/>
    <w:rsid w:val="00C4450C"/>
    <w:rsid w:val="00C83FFB"/>
    <w:rsid w:val="00CA33EE"/>
    <w:rsid w:val="00D97C35"/>
    <w:rsid w:val="00DB08C7"/>
    <w:rsid w:val="00EA7014"/>
    <w:rsid w:val="00F15165"/>
    <w:rsid w:val="00F310E0"/>
    <w:rsid w:val="00FE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B02B9-4927-418F-8FCB-8657BDB5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next w:val="Normal"/>
    <w:link w:val="Ttulo1Car"/>
    <w:uiPriority w:val="9"/>
    <w:qFormat/>
    <w:rsid w:val="00FE576A"/>
    <w:pPr>
      <w:keepNext/>
      <w:keepLines/>
      <w:widowControl/>
      <w:autoSpaceDE/>
      <w:autoSpaceDN/>
      <w:spacing w:before="240" w:after="120"/>
      <w:outlineLvl w:val="0"/>
    </w:pPr>
    <w:rPr>
      <w:rFonts w:ascii="Times New Roman" w:eastAsiaTheme="majorEastAsia" w:hAnsi="Times New Roman" w:cstheme="majorBidi"/>
      <w:b/>
      <w:sz w:val="24"/>
      <w:szCs w:val="32"/>
      <w:lang w:val="es-CO" w:eastAsia="en-US" w:bidi="ar-SA"/>
    </w:rPr>
  </w:style>
  <w:style w:type="paragraph" w:styleId="Ttulo2">
    <w:name w:val="heading 2"/>
    <w:basedOn w:val="Normal"/>
    <w:next w:val="Normal"/>
    <w:link w:val="Ttulo2Car"/>
    <w:uiPriority w:val="9"/>
    <w:unhideWhenUsed/>
    <w:qFormat/>
    <w:rsid w:val="00FE576A"/>
    <w:pPr>
      <w:keepNext/>
      <w:keepLines/>
      <w:widowControl/>
      <w:autoSpaceDE/>
      <w:autoSpaceDN/>
      <w:spacing w:before="40" w:line="259" w:lineRule="auto"/>
      <w:outlineLvl w:val="1"/>
    </w:pPr>
    <w:rPr>
      <w:rFonts w:ascii="Times New Roman" w:eastAsiaTheme="majorEastAsia" w:hAnsi="Times New Roman" w:cstheme="majorBidi"/>
      <w:sz w:val="24"/>
      <w:szCs w:val="26"/>
      <w:lang w:val="es-CO"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E576A"/>
    <w:rPr>
      <w:rFonts w:ascii="Times New Roman" w:eastAsiaTheme="majorEastAsia" w:hAnsi="Times New Roman" w:cstheme="majorBidi"/>
      <w:b/>
      <w:sz w:val="24"/>
      <w:szCs w:val="32"/>
      <w:lang w:val="es-CO"/>
    </w:rPr>
  </w:style>
  <w:style w:type="character" w:customStyle="1" w:styleId="Ttulo2Car">
    <w:name w:val="Título 2 Car"/>
    <w:basedOn w:val="Fuentedeprrafopredeter"/>
    <w:link w:val="Ttulo2"/>
    <w:uiPriority w:val="9"/>
    <w:rsid w:val="00FE576A"/>
    <w:rPr>
      <w:rFonts w:ascii="Times New Roman" w:eastAsiaTheme="majorEastAsia" w:hAnsi="Times New Roman" w:cstheme="majorBidi"/>
      <w:sz w:val="24"/>
      <w:szCs w:val="26"/>
      <w:lang w:val="es-CO"/>
    </w:rPr>
  </w:style>
  <w:style w:type="character" w:styleId="Hipervnculo">
    <w:name w:val="Hyperlink"/>
    <w:basedOn w:val="Fuentedeprrafopredeter"/>
    <w:uiPriority w:val="99"/>
    <w:unhideWhenUsed/>
    <w:rsid w:val="00FE576A"/>
    <w:rPr>
      <w:color w:val="0000FF" w:themeColor="hyperlink"/>
      <w:u w:val="single"/>
    </w:rPr>
  </w:style>
  <w:style w:type="table" w:styleId="Tabladecuadrcula4-nfasis6">
    <w:name w:val="Grid Table 4 Accent 6"/>
    <w:basedOn w:val="Tablanormal"/>
    <w:uiPriority w:val="49"/>
    <w:rsid w:val="00FE576A"/>
    <w:pPr>
      <w:widowControl/>
      <w:autoSpaceDE/>
      <w:autoSpaceDN/>
    </w:pPr>
    <w:rPr>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iedepgina">
    <w:name w:val="footer"/>
    <w:basedOn w:val="Normal"/>
    <w:link w:val="PiedepginaCar"/>
    <w:uiPriority w:val="99"/>
    <w:unhideWhenUsed/>
    <w:rsid w:val="00FE576A"/>
    <w:pPr>
      <w:widowControl/>
      <w:tabs>
        <w:tab w:val="center" w:pos="4419"/>
        <w:tab w:val="right" w:pos="8838"/>
      </w:tabs>
      <w:autoSpaceDE/>
      <w:autoSpaceDN/>
    </w:pPr>
    <w:rPr>
      <w:rFonts w:asciiTheme="minorHAnsi" w:eastAsiaTheme="minorHAnsi" w:hAnsiTheme="minorHAnsi" w:cstheme="minorBidi"/>
      <w:lang w:val="es-CO" w:eastAsia="en-US" w:bidi="ar-SA"/>
    </w:rPr>
  </w:style>
  <w:style w:type="character" w:customStyle="1" w:styleId="PiedepginaCar">
    <w:name w:val="Pie de página Car"/>
    <w:basedOn w:val="Fuentedeprrafopredeter"/>
    <w:link w:val="Piedepgina"/>
    <w:uiPriority w:val="99"/>
    <w:rsid w:val="00FE576A"/>
    <w:rPr>
      <w:lang w:val="es-CO"/>
    </w:rPr>
  </w:style>
  <w:style w:type="paragraph" w:styleId="TtuloTDC">
    <w:name w:val="TOC Heading"/>
    <w:basedOn w:val="Ttulo1"/>
    <w:next w:val="Normal"/>
    <w:uiPriority w:val="39"/>
    <w:unhideWhenUsed/>
    <w:qFormat/>
    <w:rsid w:val="00FE576A"/>
    <w:pPr>
      <w:spacing w:after="0" w:line="259" w:lineRule="auto"/>
      <w:outlineLvl w:val="9"/>
    </w:pPr>
    <w:rPr>
      <w:rFonts w:asciiTheme="majorHAnsi" w:hAnsiTheme="majorHAnsi"/>
      <w:b w:val="0"/>
      <w:color w:val="365F91" w:themeColor="accent1" w:themeShade="BF"/>
      <w:sz w:val="32"/>
      <w:lang w:eastAsia="es-CO"/>
    </w:rPr>
  </w:style>
  <w:style w:type="paragraph" w:styleId="TDC1">
    <w:name w:val="toc 1"/>
    <w:basedOn w:val="Normal"/>
    <w:next w:val="Normal"/>
    <w:autoRedefine/>
    <w:uiPriority w:val="39"/>
    <w:unhideWhenUsed/>
    <w:rsid w:val="00FE576A"/>
    <w:pPr>
      <w:widowControl/>
      <w:autoSpaceDE/>
      <w:autoSpaceDN/>
      <w:spacing w:after="100" w:line="259" w:lineRule="auto"/>
    </w:pPr>
    <w:rPr>
      <w:rFonts w:asciiTheme="minorHAnsi" w:eastAsiaTheme="minorHAnsi" w:hAnsiTheme="minorHAnsi" w:cstheme="minorBidi"/>
      <w:lang w:val="es-CO" w:eastAsia="en-US" w:bidi="ar-SA"/>
    </w:rPr>
  </w:style>
  <w:style w:type="character" w:customStyle="1" w:styleId="TextoindependienteCar">
    <w:name w:val="Texto independiente Car"/>
    <w:basedOn w:val="Fuentedeprrafopredeter"/>
    <w:link w:val="Textoindependiente"/>
    <w:uiPriority w:val="1"/>
    <w:rsid w:val="00FE576A"/>
    <w:rPr>
      <w:rFonts w:ascii="Calibri" w:eastAsia="Calibri" w:hAnsi="Calibri" w:cs="Calibri"/>
      <w:lang w:val="es-ES" w:eastAsia="es-ES" w:bidi="es-ES"/>
    </w:rPr>
  </w:style>
  <w:style w:type="table" w:styleId="Tabladecuadrcula6concolores-nfasis2">
    <w:name w:val="Grid Table 6 Colorful Accent 2"/>
    <w:basedOn w:val="Tablanormal"/>
    <w:uiPriority w:val="51"/>
    <w:rsid w:val="00FE576A"/>
    <w:pPr>
      <w:widowControl/>
      <w:autoSpaceDE/>
      <w:autoSpaceDN/>
    </w:pPr>
    <w:rPr>
      <w:color w:val="943634" w:themeColor="accent2" w:themeShade="BF"/>
      <w:lang w:val="es-CO"/>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FE576A"/>
    <w:pPr>
      <w:widowControl/>
      <w:autoSpaceDE/>
      <w:autoSpaceDN/>
      <w:spacing w:after="100" w:line="259" w:lineRule="auto"/>
      <w:ind w:left="220"/>
    </w:pPr>
    <w:rPr>
      <w:rFonts w:asciiTheme="minorHAnsi" w:eastAsiaTheme="minorHAnsi" w:hAnsiTheme="minorHAnsi" w:cstheme="minorBidi"/>
      <w:lang w:val="es-CO" w:eastAsia="en-US" w:bidi="ar-SA"/>
    </w:rPr>
  </w:style>
  <w:style w:type="character" w:styleId="nfasis">
    <w:name w:val="Emphasis"/>
    <w:basedOn w:val="Fuentedeprrafopredeter"/>
    <w:uiPriority w:val="20"/>
    <w:qFormat/>
    <w:rsid w:val="006F3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6090">
      <w:bodyDiv w:val="1"/>
      <w:marLeft w:val="0"/>
      <w:marRight w:val="0"/>
      <w:marTop w:val="0"/>
      <w:marBottom w:val="0"/>
      <w:divBdr>
        <w:top w:val="none" w:sz="0" w:space="0" w:color="auto"/>
        <w:left w:val="none" w:sz="0" w:space="0" w:color="auto"/>
        <w:bottom w:val="none" w:sz="0" w:space="0" w:color="auto"/>
        <w:right w:val="none" w:sz="0" w:space="0" w:color="auto"/>
      </w:divBdr>
      <w:divsChild>
        <w:div w:id="1609972664">
          <w:marLeft w:val="0"/>
          <w:marRight w:val="0"/>
          <w:marTop w:val="0"/>
          <w:marBottom w:val="0"/>
          <w:divBdr>
            <w:top w:val="none" w:sz="0" w:space="0" w:color="auto"/>
            <w:left w:val="none" w:sz="0" w:space="0" w:color="auto"/>
            <w:bottom w:val="none" w:sz="0" w:space="0" w:color="auto"/>
            <w:right w:val="none" w:sz="0" w:space="0" w:color="auto"/>
          </w:divBdr>
        </w:div>
      </w:divsChild>
    </w:div>
    <w:div w:id="159096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piedadintelectual.gob.ec/que-son-derechos-de-autor-y-derechos-conex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torycodigo.blogspot.com/p/licenciar-en-colombia.html" TargetMode="External"/><Relationship Id="rId5" Type="http://schemas.openxmlformats.org/officeDocument/2006/relationships/footnotes" Target="footnotes.xml"/><Relationship Id="rId10" Type="http://schemas.openxmlformats.org/officeDocument/2006/relationships/hyperlink" Target="https://basicoyfacil.wordpress.com/2008/12/13/que-es-una-licencia-de-software/" TargetMode="External"/><Relationship Id="rId4" Type="http://schemas.openxmlformats.org/officeDocument/2006/relationships/webSettings" Target="webSettings.xml"/><Relationship Id="rId9" Type="http://schemas.openxmlformats.org/officeDocument/2006/relationships/hyperlink" Target="https://www.asuntoslegales.com.co/analisis/andres-felipe-quiroga-511176/licencia-de-uso-sobre-derechos-de-autor-23174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Adriana Pejendino</cp:lastModifiedBy>
  <cp:revision>9</cp:revision>
  <dcterms:created xsi:type="dcterms:W3CDTF">2018-06-21T22:36:00Z</dcterms:created>
  <dcterms:modified xsi:type="dcterms:W3CDTF">2018-06-24T20:22:00Z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