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PROYECTO FINAL</w:t>
      </w:r>
    </w:p>
    <w:p>
      <w:pPr>
        <w:pStyle w:val="Title"/>
      </w:pPr>
      <w:r>
        <w:t>Sala de Control de Calidad</w:t>
      </w:r>
    </w:p>
    <w:p>
      <w:pPr>
        <w:pStyle w:val="Subtitle"/>
      </w:pPr>
      <w:r>
        <w:t>Auditoría integral y decisión de liberación</w:t>
      </w:r>
    </w:p>
    <w:p>
      <w:r>
        <w:t>Cada equipo actuará como una consultora independiente de calidad. Su misión será reunir evidencia suficiente para recomendar si un producto digital debe liberarse, liberarse con condiciones o detenerse.</w:t>
      </w:r>
    </w:p>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2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20"/>
              </w:rPr>
              <w:t>Datos del equipo</w:t>
            </w:r>
          </w:p>
        </w:tc>
        <w:tc>
          <w:tcPr>
            <w:tcW w:type="dxa" w:w="720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20"/>
              </w:rPr>
              <w:t>Registro</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20"/>
              </w:rPr>
              <w:t>Equipo</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20"/>
              </w:rPr>
              <w:t xml:space="preserve">Equipo 2</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20"/>
              </w:rPr>
              <w:t>Integrantes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20"/>
              </w:rPr>
              <w:t xml:space="preserve">Alfredo Ramírez Jiménez</w:t>
              <w:br/>
              <w:t xml:space="preserve">Adrián García López</w:t>
              <w:br/>
              <w:t xml:space="preserve">Gabriel Martín Campos Aguilar</w:t>
              <w:br/>
              <w:t xml:space="preserve">Bernardo David Nolasco Vargas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20"/>
              </w:rPr>
              <w:t>Producto evaluado</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20"/>
              </w:rPr>
              <w:t xml:space="preserve">InscribeUAQ – Plataforma universitaria de inscripciones (simulación académica, versiones 0.6, 0.6.1 y 0.7)</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20"/>
              </w:rPr>
              <w:t>Responsable de coordinación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20"/>
              </w:rPr>
              <w:t xml:space="preserve">Alfredo Ramírez Jiménez</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20"/>
              </w:rPr>
              <w:t>Fecha de entrega</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20"/>
              </w:rPr>
              <w:t xml:space="preserve">Por definir por el equipo</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20"/>
              </w:rPr>
              <w:t>Enlace al expediente digital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20"/>
              </w:rPr>
              <w:t xml:space="preserve">Por definir (carpeta compartida del equipo en OneDrive)</w:t>
            </w:r>
          </w:p>
        </w:tc>
      </w:tr>
    </w:tbl>
    <w:p>
      <w:pPr>
        <w:spacing w:after="0"/>
      </w:pPr>
    </w:p>
    <w:p>
      <w:pPr>
        <w:pStyle w:val="Heading2"/>
        <w:keepNext/>
      </w:pPr>
      <w:r>
        <w:t>Pregunta central</w:t>
      </w:r>
    </w:p>
    <w:p>
      <w:r>
        <w:t>¿El producto tiene la calidad suficiente para ser liberado y qué riesgos permanecerán después de la decisión?</w:t>
      </w:r>
    </w:p>
    <w:p>
      <w:pPr>
        <w:pStyle w:val="Heading2"/>
        <w:keepNext/>
      </w:pPr>
      <w:r>
        <w:t>Resultado esperado</w:t>
      </w:r>
    </w:p>
    <w:p>
      <w:r>
        <w:t>Un expediente verificable que conecte producto, riesgos, pruebas, evidencias, defectos, automatización, inteligencia artificial, métricas y decisión ejecutiva.</w:t>
      </w:r>
    </w:p>
    <w:p>
      <w:r>
        <w:br w:type="page"/>
      </w:r>
    </w:p>
    <w:p>
      <w:pPr>
        <w:pStyle w:val="Heading1"/>
        <w:keepNext/>
      </w:pPr>
      <w:r>
        <w:t>1 Propósito y reglas del proyecto</w:t>
      </w:r>
    </w:p>
    <w:p>
      <w:r>
        <w:t>El proyecto integra el trabajo del semestre. No se calificará la cantidad de capturas o documentos aislados, sino la coherencia entre los riesgos identificados, las pruebas ejecutadas, las evidencias reunidas y el dictamen final.</w:t>
      </w:r>
    </w:p>
    <w:p>
      <w:pPr>
        <w:pStyle w:val="Heading2"/>
        <w:keepNext/>
      </w:pPr>
      <w:r>
        <w:t>Reglas de operación</w:t>
      </w:r>
    </w:p>
    <w:p>
      <w:pPr>
        <w:pStyle w:val="ListBullet"/>
      </w:pPr>
      <w:r>
        <w:t>Todos los integrantes deberán participar en análisis, ejecución y defensa.</w:t>
      </w:r>
    </w:p>
    <w:p>
      <w:pPr>
        <w:pStyle w:val="ListBullet"/>
      </w:pPr>
      <w:r>
        <w:t>No se utilizarán datos personales, contraseñas reales ni acciones que puedan afectar servicios o terceros.</w:t>
      </w:r>
    </w:p>
    <w:p>
      <w:pPr>
        <w:pStyle w:val="ListBullet"/>
      </w:pPr>
      <w:r>
        <w:t>Las pruebas se realizarán únicamente en sistemas propios, demostraciones públicas autorizadas o prototipos controlados.</w:t>
      </w:r>
    </w:p>
    <w:p>
      <w:pPr>
        <w:pStyle w:val="ListBullet"/>
      </w:pPr>
      <w:r>
        <w:t>Cada afirmación sobre calidad deberá respaldarse con evidencia reproducible.</w:t>
      </w:r>
    </w:p>
    <w:p>
      <w:pPr>
        <w:pStyle w:val="ListBullet"/>
      </w:pPr>
      <w:r>
        <w:t>La inteligencia artificial podrá asistir el proceso, pero ninguna salida se aceptará sin verificación humana.</w:t>
      </w:r>
    </w:p>
    <w:p>
      <w:pPr>
        <w:pStyle w:val="ListBullet"/>
      </w:pPr>
      <w:r>
        <w:t>Las pruebas fallidas, limitaciones y riesgos no cubiertos deberán reportarse con transparencia.</w:t>
      </w:r>
    </w:p>
    <w:p>
      <w:pPr>
        <w:pStyle w:val="ListBullet"/>
      </w:pPr>
      <w:r>
        <w:t>El expediente deberá permitir que otra persona comprenda qué se probó, cómo se probó y por qué se llegó al dictamen.</w:t>
      </w:r>
    </w:p>
    <w:p>
      <w:pPr>
        <w:pStyle w:val="Heading2"/>
        <w:keepNext/>
      </w:pPr>
      <w:r>
        <w:t>Roles sugeridos</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Rol</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Responsabilidad principal</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Coordinación de calidad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Integra el plan, controla avances y asegura coherencia.</w:t>
              <w:br/>
              <w:t xml:space="preserve">Responsable: Alfredo Ramírez Jiménez</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Análisis de riesgos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Identifica, evalúa y mantiene actualizados los riesgos.</w:t>
              <w:br/>
              <w:t xml:space="preserve">Responsable: Bernardo David Nolasco Vargas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Diseño y ejecución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Diseña casos, prepara datos y registra resultados.</w:t>
              <w:br/>
              <w:t xml:space="preserve">Responsable: Gabriel Martín Campos Aguilar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Gestión de defectos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Documenta, clasifica y verifica reproducibilidad.</w:t>
              <w:br/>
              <w:t xml:space="preserve">Responsable: Adrián García López</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Métricas y defensa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Construye el tablero y conduce el dictamen ejecutivo.</w:t>
              <w:br/>
              <w:t xml:space="preserve">Responsable: Adrián García López y Alfredo Ramírez Jiménez (rol combinado; equipo de 4 integrantes)</w:t>
            </w:r>
          </w:p>
        </w:tc>
      </w:tr>
    </w:tbl>
    <w:p>
      <w:pPr>
        <w:spacing w:after="0"/>
      </w:pPr>
    </w:p>
    <w:p>
      <w:r>
        <w:rPr>
          <w:b/>
        </w:rPr>
        <w:t xml:space="preserve">Criterio: </w:t>
      </w:r>
      <w:r>
        <w:t>Si el equipo tiene menos integrantes, podrá combinar roles; si tiene más, deberá dividir responsabilidades sin crear funciones decorativas.</w:t>
      </w:r>
    </w:p>
    <w:p>
      <w:r>
        <w:br w:type="page"/>
      </w:r>
    </w:p>
    <w:p>
      <w:pPr>
        <w:pStyle w:val="Heading1"/>
        <w:keepNext/>
      </w:pPr>
      <w:r>
        <w:t>2 Productos asignados a los cinco equipos</w:t>
      </w:r>
    </w:p>
    <w:p>
      <w:r>
        <w:t>Cada equipo trabajará con un dominio distinto para evitar resultados idénticos y enriquecer la discusión final.</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00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Equipo</w:t>
            </w:r>
          </w:p>
        </w:tc>
        <w:tc>
          <w:tcPr>
            <w:tcW w:type="dxa" w:w="367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Producto</w:t>
            </w:r>
          </w:p>
        </w:tc>
        <w:tc>
          <w:tcPr>
            <w:tcW w:type="dxa" w:w="576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Riesgo dominante</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1</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Plataforma universitaria de inscripciones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Saturación, duplicidad y pérdida de información.</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2</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Tienda en línea</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Pagos, inventario y confirmación de pedidos.</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3</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Aplicación de reservaciones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Disponibilidad, cancelaciones y sobreventa.</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4</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Sistema de pedidos para restaurante</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Estados incorrectos, cobros y tiempos de atención.</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5</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Plataforma de atención médica</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Privacidad, disponibilidad y exactitud de datos.</w:t>
            </w:r>
          </w:p>
        </w:tc>
      </w:tr>
    </w:tbl>
    <w:p>
      <w:pPr>
        <w:spacing w:after="0"/>
      </w:pPr>
    </w:p>
    <w:p>
      <w:pPr>
        <w:pStyle w:val="Heading2"/>
        <w:keepNext/>
      </w:pPr>
      <w:r>
        <w:t>Modalidades permitidas</w:t>
      </w:r>
    </w:p>
    <w:p>
      <w:pPr>
        <w:pStyle w:val="ListBullet"/>
      </w:pPr>
      <w:r>
        <w:t>Aplicación real con autorización de uso.</w:t>
      </w:r>
    </w:p>
    <w:p>
      <w:pPr>
        <w:pStyle w:val="ListBullet"/>
      </w:pPr>
      <w:r>
        <w:t>Prototipo funcional desarrollado por el equipo.</w:t>
      </w:r>
    </w:p>
    <w:p>
      <w:pPr>
        <w:pStyle w:val="ListBullet"/>
      </w:pPr>
      <w:r>
        <w:t>Demostración pública o entorno sandbox.</w:t>
      </w:r>
    </w:p>
    <w:p>
      <w:pPr>
        <w:pStyle w:val="ListBullet"/>
      </w:pPr>
      <w:r>
        <w:t>Simulación navegable con reglas y datos controlados.</w:t>
      </w:r>
    </w:p>
    <w:p>
      <w:pPr>
        <w:pStyle w:val="Heading2"/>
        <w:keepNext/>
      </w:pPr>
      <w:r>
        <w:t>Registro del producto elegido</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Elemento</w:t>
            </w:r>
          </w:p>
        </w:tc>
        <w:tc>
          <w:tcPr>
            <w:tcW w:type="dxa" w:w="734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Descripción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Nombre del producto</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InscribeUAQ</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Modalidad seleccionada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Simulación navegable con reglas y datos controlados (Modo B de la Actividad 8), complementada con un prototipo funcional de las reglas de reserva desarrollado por el equipo (carpeta E02_Automatizacion).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Usuarios principales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Estudiantes (principalmente desde teléfono móvil); personal de control escolar; soporte técnico.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Problema que resuelve</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Permite consultar la oferta, seleccionar grupos, validar reglas académicas, reservar lugar, pagar y obtener el horario final durante una ventana de inscripción corta (4,000 estudiantes en las primeras dos horas).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Funciones críticas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F1 Iniciar sesión · F2 Consultar oferta, cupos y horarios · F3 Seleccionar materias y validar reglas (seriación, cupo, choque de horario, máximo 7 materias) · F4 Reservar y confirmar · F5 Pago y comprobante · F6 Consultar/descargar horario.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Consecuencia de una falla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Sobrecupo o estudiantes inscritos sin lugar real, inscripciones académicamente inválidas, cobros sin inscripción, pérdida de la selección del estudiante y saturación que impide inscribirse en la ventana oficial.</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Restricciones de acceso o prueba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No hay sistema real: todos los datos y resultados son ficticios. El servicio QA de pagos no estuvo disponible (E05). No se permite generar tráfico masivo ni usar datos personales, por lo que la prueba de carga no pudo ejecutarse.</w:t>
            </w:r>
          </w:p>
        </w:tc>
      </w:tr>
    </w:tbl>
    <w:p>
      <w:pPr>
        <w:spacing w:after="0"/>
      </w:pPr>
    </w:p>
    <w:p>
      <w:r>
        <w:br w:type="page"/>
      </w:r>
    </w:p>
    <w:p>
      <w:pPr>
        <w:pStyle w:val="Heading1"/>
        <w:keepNext/>
      </w:pPr>
      <w:r>
        <w:t>3 Ruta de trabajo y control autónomo</w:t>
      </w:r>
    </w:p>
    <w:p>
      <w:r>
        <w:t>El equipo administrará su avance con la siguiente secuencia. No deberá pasar a la ejecución mientras los riesgos prioritarios y los resultados esperados permanezcan ambiguos.</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72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Fase</w:t>
            </w:r>
          </w:p>
        </w:tc>
        <w:tc>
          <w:tcPr>
            <w:tcW w:type="dxa" w:w="46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Producto de control</w:t>
            </w:r>
          </w:p>
        </w:tc>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Responsable</w:t>
            </w:r>
          </w:p>
        </w:tc>
        <w:tc>
          <w:tcPr>
            <w:tcW w:type="dxa" w:w="100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Estado</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 Comprender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Ficha del producto y usuarios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Alfredo Ramírez Jiménez</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2 Diagnosticar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Características críticas de calidad</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Bernardo David Nolasco Vargas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3 Priorizar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Matriz de riesgos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Bernardo David Nolasco Vargas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4 Planear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Estrategia y criterios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Alfredo Ramírez Jiménez</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5 Diseñar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Escenarios, casos y datos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Gabriel Martín Campos Aguilar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6 Ejecutar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Registro y evidencias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Gabriel Martín Campos Aguilar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7 Analizar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Defectos y trazabilidad</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Adrián García López</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8 Decidir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Tablero y dictamen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Adrián García López / Alfredo Ramírez Jiménez</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9 Defender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Presentación y auditoría cruzada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Todo el equipo</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bl>
    <w:p>
      <w:pPr>
        <w:spacing w:after="0"/>
      </w:pPr>
    </w:p>
    <w:p>
      <w:pPr>
        <w:pStyle w:val="Heading2"/>
        <w:keepNext/>
      </w:pPr>
      <w:r>
        <w:t>Reunión de arranque</w:t>
      </w:r>
    </w:p>
    <w:p>
      <w:pPr>
        <w:pStyle w:val="ListNumber"/>
      </w:pPr>
      <w:r>
        <w:t>Asignen roles y nombren una persona responsable de conservar la versión maestra del expediente.</w:t>
      </w:r>
    </w:p>
    <w:p>
      <w:pPr>
        <w:pStyle w:val="ListNumber"/>
      </w:pPr>
      <w:r>
        <w:t>Definan dónde se guardarán archivos y qué convención de nombres utilizarán.</w:t>
      </w:r>
    </w:p>
    <w:p>
      <w:pPr>
        <w:pStyle w:val="ListNumber"/>
      </w:pPr>
      <w:r>
        <w:t>Acorden fechas internas de revisión anteriores a la entrega oficial.</w:t>
      </w:r>
    </w:p>
    <w:p>
      <w:pPr>
        <w:pStyle w:val="ListNumber"/>
      </w:pPr>
      <w:r>
        <w:t>Definan cómo resolverán desacuerdos: evidencia, riesgo y criterios de salida deberán tener prioridad sobre opiniones.</w:t>
      </w:r>
    </w:p>
    <w:p>
      <w:pPr>
        <w:pStyle w:val="ListNumber"/>
      </w:pPr>
      <w:r>
        <w:t>Registren las restricciones reales del equipo y del producto.</w:t>
      </w:r>
    </w:p>
    <w:p>
      <w:pPr>
        <w:pStyle w:val="Heading2"/>
        <w:keepNext/>
      </w:pPr>
      <w:r>
        <w:t>Acuerdos internos</w:t>
      </w:r>
    </w:p>
    <w:p>
      <w:pPr>
        <w:pStyle w:val="Small"/>
        <w:spacing w:after="60"/>
      </w:pPr>
      <w:r>
        <w:t xml:space="preserve">1. Versión maestra del expediente: Alfredo Ramírez Jiménez (coordinación); se guarda en la carpeta OneDrive del equipo.</w:t>
      </w:r>
    </w:p>
    <w:p>
      <w:pPr>
        <w:pStyle w:val="Small"/>
        <w:spacing w:after="60"/>
      </w:pPr>
      <w:r>
        <w:t xml:space="preserve">2. Convención de nombres: E02_Tipo_Identificador_Descripcion.ext (ejemplo: E02_Evidencia_CP03_SobrecupoConcurrente.png).</w:t>
      </w:r>
    </w:p>
    <w:p>
      <w:pPr>
        <w:pStyle w:val="Small"/>
        <w:spacing w:after="60"/>
      </w:pPr>
      <w:r>
        <w:t xml:space="preserve">3. Revisiones internas antes de la entrega oficial: borrador completo y ensayo de la defensa con tiempo cronometrado.</w:t>
      </w:r>
    </w:p>
    <w:p>
      <w:pPr>
        <w:pStyle w:val="Small"/>
        <w:spacing w:after="60"/>
      </w:pPr>
      <w:r>
        <w:t xml:space="preserve">4. Desacuerdos: decide la evidencia, luego el riesgo y luego los criterios de salida; nunca la opinión.</w:t>
      </w:r>
    </w:p>
    <w:p>
      <w:r>
        <w:br w:type="page"/>
      </w:r>
    </w:p>
    <w:p>
      <w:pPr>
        <w:pStyle w:val="Heading1"/>
        <w:keepNext/>
      </w:pPr>
      <w:r>
        <w:t>4 Identidad y diagnóstico del producto</w:t>
      </w:r>
    </w:p>
    <w:p>
      <w:pPr>
        <w:pStyle w:val="Heading2"/>
        <w:keepNext/>
      </w:pPr>
      <w:r>
        <w:t>Descripción ejecutiva</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8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Pregunta</w:t>
            </w:r>
          </w:p>
        </w:tc>
        <w:tc>
          <w:tcPr>
            <w:tcW w:type="dxa" w:w="66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Respuesta del equipo</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¿Quién utiliza el producto?</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Estudiantes universitarios (uso mayoritario en móvil), control escolar y soporte técnico.</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¿Qué tarea crítica debe completar?</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Inscribir sus materias con lugar garantizado, cumpliendo seriación, cupo, horario y carga máxima, y obtener confirmación y horario final.</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¿Qué información procesa?</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Historial académico, oferta de grupos y cupos, selección del estudiante, estado de la solicitud, transacción de pago, comprobante y datos de sesión.</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¿Qué dependencias externas tiene?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Autenticación institucional, proveedor externo de pagos, servicio de notificaciones (correo/SMS) e historial académico.</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¿Qué significa una falla grave?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Que un estudiante quede inscrito sin cupo real o sin cumplir requisitos, que pague sin quedar inscrito, que pierda su selección o que no pueda inscribirse durante la ventana oficial.</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¿Qué no será evaluado?</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Pasarela de pago real y conciliación económica, carga real de 4,000 usuarios, compatibilidad en todos los modelos de móvil, caducidad automática de reservas y vulnerabilidades de infraestructura (fuera del permiso de prueba).</w:t>
            </w:r>
          </w:p>
        </w:tc>
      </w:tr>
    </w:tbl>
    <w:p>
      <w:pPr>
        <w:spacing w:after="0"/>
      </w:pPr>
    </w:p>
    <w:p>
      <w:pPr>
        <w:pStyle w:val="Heading2"/>
        <w:keepNext/>
      </w:pPr>
      <w:r>
        <w:t>Características de calidad</w:t>
      </w:r>
    </w:p>
    <w:p>
      <w:r>
        <w:t>Valoren de 1 a 5 la criticidad de cada característica. Seleccionen al menos cuatro para una evaluación profunda y justifiquen la selección.</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31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Característica</w:t>
            </w:r>
          </w:p>
        </w:tc>
        <w:tc>
          <w:tcPr>
            <w:tcW w:type="dxa" w:w="180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Criticidad 1 a 5</w:t>
            </w:r>
          </w:p>
        </w:tc>
        <w:tc>
          <w:tcPr>
            <w:tcW w:type="dxa" w:w="532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Evidencia o razón</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Adecuación funcional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5</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Evaluación profunda. Reglas RN1–RN3 fallaron en la ronda 0.6 (DEF-01, DEF-03) y en combinaciones (DEF-05).</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Eficiencia de desempeño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5</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Evaluación profunda. 4,000 estudiantes en 2 h; dominio de riesgo de saturación. Sin prueba de carga ejecutada.</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Compatibilidad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2</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Navegadores modernos; sin hallazgos específicos de coexistencia con otros sistemas.</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Capacidad de interacción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4</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Evaluación profunda. Uso mayoritario en móvil; botón Confirmar fuera de vista en 390×844 (H1).</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Fiabilidad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5</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Evaluación profunda. Sobrecupo concurrente intermitente (DEF-02), pago tardío que reactiva solicitudes (DEF-06), pantalla congelada ante corte de red (H2).</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Seguridad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4</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Datos académicos y de pago; datos visibles tras cerrar sesión y pulsar Atrás (H3).</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Mantenibilidad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3</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El módulo de cupos cambió un día antes del lanzamiento; la corrección 0.6.1 introdujo una regresión (DEF-04).</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Flexibilidad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2</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Reglas escolares pueden cambiar (prerrequisitos simultáneos); impacto moderado en esta ventana.</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Seguridad operacional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3</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Sin riesgo físico; el daño es académico y económico, ya cubierto por Fiabilidad y Adecuación.</w:t>
            </w:r>
          </w:p>
        </w:tc>
      </w:tr>
    </w:tbl>
    <w:p>
      <w:pPr>
        <w:spacing w:after="0"/>
      </w:pPr>
    </w:p>
    <w:p>
      <w:r>
        <w:br w:type="page"/>
      </w:r>
    </w:p>
    <w:p>
      <w:pPr>
        <w:pStyle w:val="Heading1"/>
        <w:keepNext/>
      </w:pPr>
      <w:r>
        <w:t>5 Matriz de riesgos</w:t>
      </w:r>
    </w:p>
    <w:p>
      <w:r>
        <w:t>Identifiquen al menos diez riesgos. Utilicen una escala de 1 a 5 para probabilidad e impacto. La exposición inicial se obtiene multiplicando ambos valores.</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93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Valor</w:t>
            </w:r>
          </w:p>
        </w:tc>
        <w:tc>
          <w:tcPr>
            <w:tcW w:type="dxa" w:w="38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Probabilidad</w:t>
            </w:r>
          </w:p>
        </w:tc>
        <w:tc>
          <w:tcPr>
            <w:tcW w:type="dxa" w:w="56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Impacto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Rara o excepcional</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Efecto mínimo y recuperable.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2</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Poco probable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Afectación menor.</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3</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Posible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Interrumpe parcialmente una tarea.</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4</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Probable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Afecta una función importante o varios usuarios.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Muy probable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Daño crítico, pérdida de datos, seguridad o continuidad.</w:t>
            </w:r>
          </w:p>
        </w:tc>
      </w:tr>
    </w:tbl>
    <w:p>
      <w:pPr>
        <w:spacing w:after="0"/>
      </w:pP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72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ID</w:t>
            </w:r>
          </w:p>
        </w:tc>
        <w:tc>
          <w:tcPr>
            <w:tcW w:type="dxa" w:w="244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Riesgo</w:t>
            </w:r>
          </w:p>
        </w:tc>
        <w:tc>
          <w:tcPr>
            <w:tcW w:type="dxa" w:w="20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Usuario o proceso</w:t>
            </w:r>
          </w:p>
        </w:tc>
        <w:tc>
          <w:tcPr>
            <w:tcW w:type="dxa" w:w="50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P</w:t>
            </w:r>
          </w:p>
        </w:tc>
        <w:tc>
          <w:tcPr>
            <w:tcW w:type="dxa" w:w="50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I</w:t>
            </w:r>
          </w:p>
        </w:tc>
        <w:tc>
          <w:tcPr>
            <w:tcW w:type="dxa" w:w="72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P×I</w:t>
            </w:r>
          </w:p>
        </w:tc>
        <w:tc>
          <w:tcPr>
            <w:tcW w:type="dxa" w:w="345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Tratamiento</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R01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Sobrecupo: dos o más confirmaciones simultáneas obtienen el último lugar del grupo (módulo de cupos modificado un día antes).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Estudiante / F4 Confirmación</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20</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Mitigar: pruebas de concurrencia (CP-03) y automatización AUT-03; exigir reserva atómica.</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R02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Saturación: autenticación y plataforma no soportan 4,000 estudiantes en las primeras dos horas.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Todos / F1 Acceso</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20</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Mitigar: prueba de carga CP-11 en ambiente autorizado; monitoreo y plan de contingencia.</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R03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Seriación mal evaluada: se inscriben materias sin prerrequisito aprobado, incluso al fallar varias reglas a la vez.</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Estudiante, control escolar / F3</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16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Mitigar: particiones, tabla de decisión D1–D8 (CP-01, CP-02, CP-09) y AUT-01.</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R04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Pérdida de información: la selección se pierde o queda inconsistente ante corte de red, doble clic o sesión vencida.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Estudiante / F3–F4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16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Mitigar: exploratorias PE01/PE02 (CP-14, CP-15); exigir mensajes de estado y borrador recuperable.</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R05</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Flujo móvil: en 390×844 px no puede confirmarse ni descargarse el horario.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Estudiante en móvil / F4, F6</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16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Mitigar: CP-12 y checklist responsivo manual antes de cada release.</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R06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Pago e inscripción desincronizados: cobro sin confirmación o pago tardío que reactiva una solicitud cancelada.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Estudiante, finanzas / F5</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3</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15</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Mitigar: modelo de estados T1–T5 (CP-06, CP-07, CP-08, CP-10); idempotencia.</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R07</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Límite de 7 materias aplicado de forma incorrecta (permite 8 o rechaza la séptima).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Estudiante / F3</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12</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Mitigar: valores límite 6→7 y 7→8 (CP-04, CP-05) y AUT-02 como regresión.</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R08</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Privacidad: datos del estudiante visibles tras cerrar sesión en equipos compartidos.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Estudiante / sesión</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3</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12</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Mitigar: CP-13; cabeceras no-cache e invalidación de sesión.</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R09</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Duplicidad: reintentos o doble clic generan reservas, mensajes o cobros duplicados.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Estudiante / F4–F5</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3</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12</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Mitigar: CP-07 (notificación duplicada) y PE01 (doble clic).</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R10</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Proyecto: servicio QA de pagos no disponible y datos de prueba poco representativos (2 testers, 3 jornadas).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de QA</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4</w:t>
            </w:r>
          </w:p>
        </w:tc>
        <w:tc>
          <w:tcPr>
            <w:tcW w:type="dxa" w:w="50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12</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Aceptar y comunicar: registrar bloqueos, reprogramar CP-06 y solicitar datos anonimizados.</w:t>
            </w:r>
          </w:p>
        </w:tc>
      </w:tr>
    </w:tbl>
    <w:p>
      <w:pPr>
        <w:spacing w:after="0"/>
      </w:pPr>
    </w:p>
    <w:p>
      <w:r>
        <w:rPr>
          <w:b/>
        </w:rPr>
        <w:t xml:space="preserve">Regla de desempate: </w:t>
      </w:r>
      <w:r>
        <w:t>Seleccionen los cinco riesgos con mayor exposición. Si dos riesgos tienen el mismo valor, prioricen el que pueda causar daño más difícil de detectar o recuperar.</w:t>
      </w:r>
    </w:p>
    <w:p>
      <w:r>
        <w:br w:type="page"/>
      </w:r>
    </w:p>
    <w:p>
      <w:pPr>
        <w:pStyle w:val="Heading1"/>
        <w:keepNext/>
      </w:pPr>
      <w:r>
        <w:t>6 Estrategia de pruebas</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Elemento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Definición del equipo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Objetivo de la evaluación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Reunir evidencia suficiente para decidir si InscribeUAQ puede liberarse antes de la apertura de inscripciones, concentrando el esfuerzo en los cinco riesgos de mayor exposición (R01, R02, R03, R04, R05).</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Alcance incluido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F1 acceso (diseño de carga), F3 reglas académicas, F4 reserva/confirmación y concurrencia, F5 ciclo de vida del pago (modelo de estados), F6 horario en móvil, persistencia de sesión y privacidad.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Elementos excluidos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Pasarela bancaria real, conciliación económica, carga real masiva, todos los modelos de móvil, caducidad automática de reservas, pruebas de intrusión.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Tipos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Funcionales (particiones, valores límite, tabla de decisión, transición de estados), regresión y confirmación, exploratorias por charters, no funcionales (carga, usabilidad móvil), privacidad y automatización a nivel API.</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Ambiente y dispositivos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Ambiente QA-A versiones 0.6 y 0.6.1; simulación v0.7 (Modo B); prototipo Python 3.11 en Windows 11; viewport 390×844 px.</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Datos requeridos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Alumnos ficticios A01–A07 con expediente de 6 dígitos (alumno de la aplicación: 000001), grupos FIS-01, BD-01, G1, CALC2-01 con 10/20/34/35 inscritos, historial con prerrequisitos aprobados y reprobados, tarjetas sandbox (aprobada / rechazada 4000 0000 0000 0002).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Herramientas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Plantillas del curso, Postman (contratos API), herramientas de desarrollador del navegador, Python unittest para el prototipo, IA generativa (Claude) con verificación humana.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Restricciones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Dos testers efectivos y tres jornadas; sin sistema real; servicio de pagos QA no disponible; prohibido tráfico masivo y datos personales.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Criterios de entrada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1) Módulo de cupos desplegado y estable en QA. 2) Datos con prerrequisitos aprobados/reprobados y cupos en 0, 1 y varios lugares. 3) Sandbox de pagos disponible. 4) Casos con resultado esperado verificable.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Criterios de salida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1) 100% de los casos de R01–R05 ejecutados. 2) 0 defectos críticos o altos abiertos. 3) Ningún sobrecupo en 30 ráfagas concurrentes. 4) Carga de 4,000 sesiones en 2 h con error &lt; 2%. 5) Riesgo residual documentado y aceptado.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Riesgo residual aceptable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Defectos de severidad media o baja con alternativa (por ejemplo, filtros que se reinician) y fallas visuales en dispositivos poco comunes, siempre con monitoreo durante la ventana de inscripción.</w:t>
            </w:r>
          </w:p>
        </w:tc>
      </w:tr>
    </w:tbl>
    <w:p>
      <w:pPr>
        <w:spacing w:after="0"/>
      </w:pPr>
    </w:p>
    <w:p>
      <w:pPr>
        <w:pStyle w:val="Heading2"/>
        <w:keepNext/>
      </w:pPr>
      <w:r>
        <w:t>Cobertura proporcional al riesgo</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94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Riesgo prioritario</w:t>
            </w:r>
          </w:p>
        </w:tc>
        <w:tc>
          <w:tcPr>
            <w:tcW w:type="dxa" w:w="352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Pruebas previstas</w:t>
            </w:r>
          </w:p>
        </w:tc>
        <w:tc>
          <w:tcPr>
            <w:tcW w:type="dxa" w:w="194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Profundidad</w:t>
            </w:r>
          </w:p>
        </w:tc>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Evidencia esperada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R01 Sobrecupo concurrente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CP-03 concurrencia manual (3 repeticiones), CP-01 límite 34→35, AUT-03 (30 ráfagas de 20 solicitudes)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Alta / Media / Baja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Conteo final de inscritos vs. 35; logs con timestamps; salida de AUT-03</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R02 Saturación 4,000 / 2 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CP-11 prueba de carga del login y la reserva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Alta / Media / Baja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Tiempo de respuesta p95 y tasa de error &lt; 2% (bloqueado: sin ambiente de carga)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R03 Seriación y reglas combinadas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CP-01, CP-02, CP-09 y tabla D1–D8 (AUT-01)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Alta / Media / Baja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Mensajes de rechazo, cupo sin cambio en rechazos, salida de AUT-01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R04 Pérdida de información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Exploratorias PE01 y PE02 (CP-14, CP-15)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Alta / Media / Baja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Notas de sesión E8-04, E8-05 y E8-08</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R05 Flujo móvil 390×844</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CP-12 confirmar y descargar en viewport móvil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Alta / Media / Baja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Capturas E8-06 y E8-09</w:t>
            </w:r>
          </w:p>
        </w:tc>
      </w:tr>
    </w:tbl>
    <w:p>
      <w:pPr>
        <w:spacing w:after="0"/>
      </w:pPr>
    </w:p>
    <w:p>
      <w:pPr>
        <w:pStyle w:val="Heading2"/>
        <w:keepNext/>
      </w:pPr>
      <w:r>
        <w:t>Decisiones de exclusión</w:t>
      </w:r>
    </w:p>
    <w:p>
      <w:r>
        <w:t>Explique qué no se probará, la razón y la consecuencia de esa decisión. Una exclusión sin riesgo asociado no se considerará justificada.</w:t>
      </w:r>
    </w:p>
    <w:p>
      <w:pPr>
        <w:pStyle w:val="Small"/>
        <w:spacing w:after="60"/>
      </w:pPr>
      <w:r>
        <w:t xml:space="preserve">Pasarela bancaria real y conciliación económica: no hay autorización ni ambiente; el riesgo R06 sólo se evalúa con trazas simuladas, por lo que un doble cobro real podría escapar.</w:t>
      </w:r>
    </w:p>
    <w:p>
      <w:pPr>
        <w:pStyle w:val="Small"/>
        <w:spacing w:after="60"/>
      </w:pPr>
      <w:r>
        <w:t xml:space="preserve">Carga real de 4,000 usuarios: está prohibido generar tráfico masivo; R02 (exposición 20) queda sin evidencia y condiciona el dictamen.</w:t>
      </w:r>
    </w:p>
    <w:p>
      <w:pPr>
        <w:pStyle w:val="Small"/>
        <w:spacing w:after="60"/>
      </w:pPr>
      <w:r>
        <w:t xml:space="preserve">Compatibilidad en todos los modelos de móvil: sólo se evaluó 390×844 px; pueden existir fallas en otras resoluciones (R05).</w:t>
      </w:r>
    </w:p>
    <w:p>
      <w:pPr>
        <w:pStyle w:val="Small"/>
        <w:spacing w:after="60"/>
      </w:pPr>
      <w:r>
        <w:t xml:space="preserve">Caducidad automática de reservas: fuera del modelo de la Actividad 7; podrían quedar cupos fantasma (R01/R06).</w:t>
      </w:r>
    </w:p>
    <w:p>
      <w:r>
        <w:br w:type="page"/>
      </w:r>
    </w:p>
    <w:p>
      <w:pPr>
        <w:pStyle w:val="Heading1"/>
        <w:keepNext/>
      </w:pPr>
      <w:r>
        <w:t>7 Escenarios y casos de prueba</w:t>
      </w:r>
    </w:p>
    <w:p>
      <w:r>
        <w:t>El proyecto deberá incluir como mínimo 5 escenarios y 15 casos: 3 negativos, 2 de valores límite, 2 exploratorios, 2 no funcionales, 1 recorrido completo y 1 relacionado con seguridad o privacidad. Un mismo caso puede cubrir más de una categoría si la relación es explícita.</w:t>
      </w:r>
    </w:p>
    <w:p>
      <w:pPr>
        <w:pStyle w:val="Heading2"/>
        <w:keepNext/>
      </w:pPr>
      <w:r>
        <w:t>Inventario de escenarios</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7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ID</w:t>
            </w:r>
          </w:p>
        </w:tc>
        <w:tc>
          <w:tcPr>
            <w:tcW w:type="dxa" w:w="403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Escenario</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Riesgo</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Prioridad</w:t>
            </w:r>
          </w:p>
        </w:tc>
        <w:tc>
          <w:tcPr>
            <w:tcW w:type="dxa" w:w="273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Casos asociados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E01</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Seleccionar materias y validar reglas académicas (seriación, choque de horario, máximo 7 materias)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R03, R07</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Alta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CP-01, CP-02, CP-04, CP-05, CP-09</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E02</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Confirmar el último lugar bajo concurrencia y demanda máxima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R01, R02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Alta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CP-03, CP-11</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E03</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Pagar y recorrer el ciclo de vida de la solicitud (Borrador, Pendiente de pago, Confirmada, Cancelada)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R06, R09</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Alta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CP-06, CP-07, CP-08, CP-10</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E04</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Completar el flujo desde móvil y recuperarse de interrupciones (red, doble clic, sesión vencida)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R04, R05, R09</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Alta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CP-12, CP-14, CP-15</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E05</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Proteger la privacidad de la sesión en equipos compartidos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R08</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Media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CP-13</w:t>
            </w:r>
          </w:p>
        </w:tc>
      </w:tr>
    </w:tbl>
    <w:p>
      <w:pPr>
        <w:spacing w:after="0"/>
      </w:pPr>
    </w:p>
    <w:p>
      <w:pPr>
        <w:pStyle w:val="Heading2"/>
        <w:keepNext/>
      </w:pPr>
      <w:r>
        <w:t>Plantilla de caso de prueba</w:t>
      </w:r>
    </w:p>
    <w:p>
      <w:pPr>
        <w:spacing w:before="200" w:after="80"/>
      </w:pPr>
      <w:r>
        <w:rPr>
          <w:b/>
          <w:color w:val="053F5C"/>
          <w:sz w:val="22"/>
        </w:rPr>
        <w:t xml:space="preserve">Caso CP-01</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CP-01 Inscripción válida con prerrequisito aprobado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R03 / RN1 (CP6-01)</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Funcional positivo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Sesión válida de A01; prerrequisito aprobado; grupo con 10 inscritos; sin choque.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A01, dos materias inscritas, grupo con 10/35.</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Seleccionar la materia.</w:t>
              <w:br/>
              <w:t xml:space="preserve">2. Confirmar la inscripción.</w:t>
              <w:br/>
              <w:t xml:space="preserve">3. Consultar horario de A01 y total del grupo.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Mensaje "Inscripción realizada"; A01 con tres materias; grupo con 11 inscritos.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Igual al esperado; repetido 2/2 veces desde los mismos datos.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E02_Evidencia_CP01_InscripcionValida (E01)</w:t>
            </w:r>
          </w:p>
        </w:tc>
      </w:tr>
    </w:tbl>
    <w:p>
      <w:pPr>
        <w:spacing w:before="200" w:after="80"/>
      </w:pPr>
      <w:r>
        <w:rPr>
          <w:b/>
          <w:color w:val="053F5C"/>
          <w:sz w:val="22"/>
        </w:rPr>
        <w:t xml:space="preserve">Caso CP-02</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CP-02 Rechazo por prerrequisito reprobado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R03 / RN1 (CP6-02)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Funcional negativo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Sesión válida de A02; prerrequisito no aprobado; grupo con 10 inscritos.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A02, Programación II (requiere Programación I reprobada).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Seleccionar la materia seriada.</w:t>
              <w:br/>
              <w:t xml:space="preserve">2. Confirmar.</w:t>
              <w:br/>
              <w:t xml:space="preserve">3. Consultar horario y total del grupo.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Rechazo con explicación del prerrequisito; no cambian las inscripciones (grupo en 10).</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"Inscripción realizada"; la materia aparece en el horario y el grupo pasa a 11. 3/3 intentos.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E02_Evidencia_CP02_SinPrerrequisito (E02) · DEF-01</w:t>
            </w:r>
          </w:p>
        </w:tc>
      </w:tr>
    </w:tbl>
    <w:p>
      <w:pPr>
        <w:spacing w:before="200" w:after="80"/>
      </w:pPr>
      <w:r>
        <w:rPr>
          <w:b/>
          <w:color w:val="053F5C"/>
          <w:sz w:val="22"/>
        </w:rPr>
        <w:t xml:space="preserve">Caso CP-03</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CP-03 Concurrencia por el último lugar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R01 / RN2 (CP6-03)</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Valor límite + concurrencia · Crítica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Grupo G1 con 34/35; A03 y A04 elegibles con sesión activa.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A03, A04; grupo G1; cupo máximo 35.</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Dejar G1 en 34 inscritos.</w:t>
              <w:br/>
              <w:t xml:space="preserve">2. A03 y A04 confirman al mismo tiempo.</w:t>
              <w:br/>
              <w:t xml:space="preserve">3. Consultar total final de G1.</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Sólo uno obtiene lugar; total final 35; el otro recibe "El grupo se ha llenado".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Ambos reciben "Lugar confirmado"; total 36. Intermitente: 2 de 3 repeticiones.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E02_Evidencia_CP03_SobrecupoConcurrente (E03) · E02_Evidencia_AUT_Ejecucion.txt · DEF-02</w:t>
            </w:r>
          </w:p>
        </w:tc>
      </w:tr>
    </w:tbl>
    <w:p>
      <w:pPr>
        <w:spacing w:before="200" w:after="80"/>
      </w:pPr>
      <w:r>
        <w:rPr>
          <w:b/>
          <w:color w:val="053F5C"/>
          <w:sz w:val="22"/>
        </w:rPr>
        <w:t xml:space="preserve">Caso CP-04</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CP-04 Bloqueo de la octava materia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R07 / RN3 (CP6-04)</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Valor límite negativo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A05 con siete materias; octava materia elegible, con cupo y sin choque.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A05; Ética Profesional Gpo 02.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Agregar la octava materia.</w:t>
              <w:br/>
              <w:t xml:space="preserve">2. Confirmar.</w:t>
              <w:br/>
              <w:t xml:space="preserve">3. Consultar horario.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Rechazo por máximo de materias; el total permanece en 7.</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v0.6: aceptó la octava (3/3). v0.6.1 (confirmación): rechaza la octava y conserva 7.</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E04 (v0.6, DEF-03) y confirmación v0.6.1 · AUT-02</w:t>
            </w:r>
          </w:p>
        </w:tc>
      </w:tr>
    </w:tbl>
    <w:p>
      <w:pPr>
        <w:spacing w:before="200" w:after="80"/>
      </w:pPr>
      <w:r>
        <w:rPr>
          <w:b/>
          <w:color w:val="053F5C"/>
          <w:sz w:val="22"/>
        </w:rPr>
        <w:t xml:space="preserve">Caso CP-05</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CP-05 Regresión: séptima materia válida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R07 / RN3</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Valor límite + regresión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Versión 0.6.1; estudiante con seis materias, elegible y con cupo.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Estudiante con 6 materias; séptima materia elegible.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Agregar la séptima materia.</w:t>
              <w:br/>
              <w:t xml:space="preserve">2. Confirmar.</w:t>
              <w:br/>
              <w:t xml:space="preserve">3. Consultar horario.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Se acepta; el total queda en 7.</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Rechazo indebido; conserva 6 materias.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Evidencia de corrección 0.6.1 (Act. 6) · DEF-04</w:t>
            </w:r>
          </w:p>
        </w:tc>
      </w:tr>
    </w:tbl>
    <w:p>
      <w:pPr>
        <w:spacing w:before="200" w:after="80"/>
      </w:pPr>
      <w:r>
        <w:rPr>
          <w:b/>
          <w:color w:val="053F5C"/>
          <w:sz w:val="22"/>
        </w:rPr>
        <w:t xml:space="preserve">Caso CP-06</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CP-06 Pago autorizado genera una confirmación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R06 / RN4 (CP6-05)</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Integración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A06 con inscripción pendiente; servicio QA de pagos disponible.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Tarjeta sandbox aprobada.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Verificar disponibilidad del servicio.</w:t>
              <w:br/>
              <w:t xml:space="preserve">2. Enviar pago de prueba.</w:t>
              <w:br/>
              <w:t xml:space="preserve">3. Consultar confirmación y comprobante.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Exactamente una confirmación y un comprobante.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El servicio devolvió "Servicio QA de pagos no disponible"; no se envió transacción.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E02_Evidencia_CP06_PagosNoDisponible (E05) · incidencia de ambiente L01</w:t>
            </w:r>
          </w:p>
        </w:tc>
      </w:tr>
    </w:tbl>
    <w:p>
      <w:pPr>
        <w:spacing w:before="200" w:after="80"/>
      </w:pPr>
      <w:r>
        <w:rPr>
          <w:b/>
          <w:color w:val="053F5C"/>
          <w:sz w:val="22"/>
        </w:rPr>
        <w:t xml:space="preserve">Caso CP-07</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CP-07 Recorrido completo: reserva, pago rechazado, reintento, confirmación y notificación duplicada (SEC-01)</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R06, R09 / T1, T3, T2 e idempotencia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Recorrido completo (E2E)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A01 elegible; grupo BD-01 con 5 lugares; pasarela simulada.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Tarjeta rechazada 4000 0000 0000 0002; tarjeta válida; mismo id de pago reenviado.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Validar y reservar.</w:t>
              <w:br/>
              <w:t xml:space="preserve">2. Pago rechazado.</w:t>
              <w:br/>
              <w:t xml:space="preserve">3. Reintentar validación.</w:t>
              <w:br/>
              <w:t xml:space="preserve">4. Pago autorizado.</w:t>
              <w:br/>
              <w:t xml:space="preserve">5. Reenviar la misma notificación.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Lugares 5→4→5→4→4; estado final Confirmada con I-101 y F-101 sin duplicados.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Conforme: reserva y liberación correctas (E7-04); la notificación duplicada conserva I-101/F-101 (E7-02).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E7-04 y E7-02 (simulación v0.7)</w:t>
            </w:r>
          </w:p>
        </w:tc>
      </w:tr>
    </w:tbl>
    <w:p>
      <w:pPr>
        <w:spacing w:before="200" w:after="80"/>
      </w:pPr>
      <w:r>
        <w:rPr>
          <w:b/>
          <w:color w:val="053F5C"/>
          <w:sz w:val="22"/>
        </w:rPr>
        <w:t xml:space="preserve">Caso CP-08</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CP-08 Pago tardío sobre solicitud cancelada (SEC-02)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R06 / regla de estado Cancelada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Transición de estado negativa · Crítica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Solicitud en Pendiente de pago con lugar reservado.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A02; grupo REDES-01 con 10 lugares.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Reservar.</w:t>
              <w:br/>
              <w:t xml:space="preserve">2. Cancelar solicitud.</w:t>
              <w:br/>
              <w:t xml:space="preserve">3. Recibir notificación de pago autorizado.</w:t>
              <w:br/>
              <w:t xml:space="preserve">4. Consultar estado y cupo.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Permanece Cancelada; no se genera comprobante; el pago se registra para revisión; cupo en 10.</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La solicitud cambia a Confirmada y genera comprobante de inscripción.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E7-03 · DEF-06</w:t>
            </w:r>
          </w:p>
        </w:tc>
      </w:tr>
    </w:tbl>
    <w:p>
      <w:pPr>
        <w:spacing w:before="200" w:after="80"/>
      </w:pPr>
      <w:r>
        <w:rPr>
          <w:b/>
          <w:color w:val="053F5C"/>
          <w:sz w:val="22"/>
        </w:rPr>
        <w:t xml:space="preserve">Caso CP-09</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CP-09 Combinación múltiple: sin prerrequisito y con choque de horario (D6)</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R03 / tabla de decisión D6</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Tabla de decisión negativa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Solicitud en Borrador; grupo con 5 lugares.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C1 = No (Cálculo I reprobado), C2 = Sí, C3 = No (choque con Física I).</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Pulsar "Validar y reservar".</w:t>
              <w:br/>
              <w:t xml:space="preserve">2. Consultar estado, motivos y lugares.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Rechazo con ambos motivos; permanece en Borrador; lugares siguen en 5.</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Permite reservar, pasa a Pendiente de pago y los lugares bajan a 4.</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E7-01 · DEF-05 · AUT-01</w:t>
            </w:r>
          </w:p>
        </w:tc>
      </w:tr>
    </w:tbl>
    <w:p>
      <w:pPr>
        <w:spacing w:before="200" w:after="80"/>
      </w:pPr>
      <w:r>
        <w:rPr>
          <w:b/>
          <w:color w:val="053F5C"/>
          <w:sz w:val="22"/>
        </w:rPr>
        <w:t xml:space="preserve">Caso CP-10</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CP-10 Transiciones no permitidas (SEC-03)</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R06 / regla "toda otra combinación se rechaza"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Negativo · Media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A03 con solicitud en Borrador; otra solicitud Confirmada.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Grupo SISTEMAS-01 con 8 lugares.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Enviar pago desde Borrador.</w:t>
              <w:br/>
              <w:t xml:space="preserve">2. Cancelar en Borrador.</w:t>
              <w:br/>
              <w:t xml:space="preserve">3. Intentar cancelar una solicitud Confirmada.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Pago rechazado (400/409) sin cambio; cancelación T5 sin tocar cupo; cancelación de Confirmada bloqueada.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Sin resultado: no se dispuso de traza para esta secuencia.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Pendiente (sin evidencia)</w:t>
            </w:r>
          </w:p>
        </w:tc>
      </w:tr>
    </w:tbl>
    <w:p>
      <w:pPr>
        <w:spacing w:before="200" w:after="80"/>
      </w:pPr>
      <w:r>
        <w:rPr>
          <w:b/>
          <w:color w:val="053F5C"/>
          <w:sz w:val="22"/>
        </w:rPr>
        <w:t xml:space="preserve">Caso CP-11</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CP-11 Carga: 4,000 sesiones en dos horas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R02 / F1 Acceso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No funcional (rendimiento) · Crítica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Ambiente de carga autorizado y aislado; datos sintéticos.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4,000 usuarios sintéticos distribuidos en 2 h.</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Ejecutar escenario de login y reserva.</w:t>
              <w:br/>
              <w:t xml:space="preserve">2. Medir p95 y tasa de error.</w:t>
              <w:br/>
              <w:t xml:space="preserve">3. Verificar integridad de cupos.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Login dentro del umbral acordado; tasa de error &lt; 2%; sin sobrecupo.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No ejecutado por falta de ambiente de carga autorizado (prohibido tráfico masivo).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Limitación L02</w:t>
            </w:r>
          </w:p>
        </w:tc>
      </w:tr>
    </w:tbl>
    <w:p>
      <w:pPr>
        <w:spacing w:before="200" w:after="80"/>
      </w:pPr>
      <w:r>
        <w:rPr>
          <w:b/>
          <w:color w:val="053F5C"/>
          <w:sz w:val="22"/>
        </w:rPr>
        <w:t xml:space="preserve">Caso CP-12</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CP-12 Confirmar y descargar horario en móvil 390×844</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R05 / RN5 (CP6-06)</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No funcional (usabilidad/compatibilidad)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Sesión válida, horario validado; viewport 390×844 px.</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A07 con horario confirmado.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Abrir la pantalla de confirmación.</w:t>
              <w:br/>
              <w:t xml:space="preserve">2. Localizar "Confirmar".</w:t>
              <w:br/>
              <w:t xml:space="preserve">3. Abrir horario y usar "Descargar".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Botones visibles y operables sin scroll horizontal; archivo descargado.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"Confirmar" queda cortado y exige scroll horizontal; botón de descarga desalineado. 100% reproducible.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E8-06, E8-09 · H1</w:t>
            </w:r>
          </w:p>
        </w:tc>
      </w:tr>
    </w:tbl>
    <w:p>
      <w:pPr>
        <w:spacing w:before="200" w:after="80"/>
      </w:pPr>
      <w:r>
        <w:rPr>
          <w:b/>
          <w:color w:val="053F5C"/>
          <w:sz w:val="22"/>
        </w:rPr>
        <w:t xml:space="preserve">Caso CP-13</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CP-13 Privacidad: cerrar sesión y pulsar Atrás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R08 / privacidad de sesión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Seguridad y privacidad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Sesión válida con horario visible en un equipo compartido.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Alumno ficticio; navegador de escritorio.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Cerrar sesión.</w:t>
              <w:br/>
              <w:t xml:space="preserve">2. Pulsar "Atrás" del navegador.</w:t>
              <w:br/>
              <w:t xml:space="preserve">3. Observar la pantalla.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Redirección al inicio de sesión; ningún dato personal visible.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 siguen viendo el nombre y la tira de materias hasta recargar.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E8-07 · H3</w:t>
            </w:r>
          </w:p>
        </w:tc>
      </w:tr>
    </w:tbl>
    <w:p>
      <w:pPr>
        <w:spacing w:before="200" w:after="80"/>
      </w:pPr>
      <w:r>
        <w:rPr>
          <w:b/>
          <w:color w:val="053F5C"/>
          <w:sz w:val="22"/>
        </w:rPr>
        <w:t xml:space="preserve">Caso CP-14</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CP-14 Exploratoria PE01: doble clic y corte de red al confirmar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R04, R09</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Exploratoria · Alta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Charter 1 de la Act. 8; sesión válida.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Grupo con cupo; modo avión durante la confirmación.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Pulsar Confirmar dos veces rápido.</w:t>
              <w:br/>
              <w:t xml:space="preserve">2. Confirmar con la red cortada.</w:t>
              <w:br/>
              <w:t xml:space="preserve">3. Recargar.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Una sola reserva y un solo mensaje; ante corte de red, mensaje claro del estado de la reserva.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Una reserva pero dos mensajes de éxito (H5); spinner indefinido y reserva creada sin aviso (H2).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E8-04, E8-05 · H2, H5</w:t>
            </w:r>
          </w:p>
        </w:tc>
      </w:tr>
    </w:tbl>
    <w:p>
      <w:pPr>
        <w:spacing w:before="200" w:after="80"/>
      </w:pPr>
      <w:r>
        <w:rPr>
          <w:b/>
          <w:color w:val="053F5C"/>
          <w:sz w:val="22"/>
        </w:rPr>
        <w:t xml:space="preserve">Caso CP-15</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 y nombre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CP-15 Exploratoria PE02: sesión vencida al confirmar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y requisito relacionado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R04</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Tipo y prioridad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Exploratoria · Media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Charter 2 de la Act. 8; selección armada sin confirmar.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Datos de prueba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Sesión que vence por inactividad.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Pasos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 Armar la tira.</w:t>
              <w:br/>
              <w:t xml:space="preserve">2. Esperar el vencimiento.</w:t>
              <w:br/>
              <w:t xml:space="preserve">3. Pulsar Confirmar/Reintentar.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esperado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Mensaje que explique el vencimiento y conserve o permita recuperar la selección.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obtenido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"Ocurrió un error"; se pierden todas las selecciones sin instrucciones de rescate.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Aprobado   ☒ Fallido   ☐ Bloqueado   ☐ No ejecutado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Evidencia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E8-08 · M01</w:t>
            </w:r>
          </w:p>
        </w:tc>
      </w:tr>
    </w:tbl>
    <w:p>
      <w:pPr>
        <w:spacing w:after="0"/>
      </w:pPr>
    </w:p>
    <w:p>
      <w:r>
        <w:br w:type="page"/>
      </w:r>
    </w:p>
    <w:p>
      <w:pPr>
        <w:pStyle w:val="Heading1"/>
        <w:keepNext/>
      </w:pPr>
      <w:r>
        <w:t>8 Registro maestro de ejecución</w:t>
      </w:r>
    </w:p>
    <w:p>
      <w:r>
        <w:t>Registren cada ejecución, incluso cuando un caso no pueda completarse. El estado bloqueado requiere una causa identificada.</w:t>
      </w: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93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Caso</w:t>
            </w:r>
          </w:p>
        </w:tc>
        <w:tc>
          <w:tcPr>
            <w:tcW w:type="dxa" w:w="10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Fecha</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Ejecutor</w:t>
            </w:r>
          </w:p>
        </w:tc>
        <w:tc>
          <w:tcPr>
            <w:tcW w:type="dxa" w:w="165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Ambiente</w:t>
            </w:r>
          </w:p>
        </w:tc>
        <w:tc>
          <w:tcPr>
            <w:tcW w:type="dxa" w:w="11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Estado</w:t>
            </w:r>
          </w:p>
        </w:tc>
        <w:tc>
          <w:tcPr>
            <w:tcW w:type="dxa" w:w="20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Evidencia</w:t>
            </w:r>
          </w:p>
        </w:tc>
        <w:tc>
          <w:tcPr>
            <w:tcW w:type="dxa" w:w="151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Defecto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Ronda 0.6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QA-A v0.6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Aprobado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Ronda 0.6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QA-A v0.6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DEF-01</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Ronda 0.6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QA-A v0.6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DEF-02</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Ronda 0.6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QA-A v0.6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E04</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DEF-03</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Ronda 0.6.1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QA-A v0.6.1</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Aprobado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Confirmación 0.6.1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DEF-03 cerrado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Ronda 0.6.1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QA-A v0.6.1</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Regresión 0.6.1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DEF-04</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Ronda 0.6 (Act. 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QA-A v0.6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Bloqueado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L01 (ambiente)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Act. 7</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Aprobado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E7-04, E7-02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CP-08</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Act. 7</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E7-03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DEF-06</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CP-09</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Act. 7</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E7-01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DEF-05</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CP-10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No ejecutado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Sin evidencia</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CP-11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Sin ambiente de carga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Bloqueado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L02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CP-12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Act. 8 (PE02)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Simulación v0.7 (Modo B), 390×844</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E8-06, E8-09</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H1</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CP-13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Act. 8 (PE02)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E8-07</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H3</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CP-14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Act. 8 (PE01)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E8-04, E8-05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H2, H5</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CP-15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Act. 8 (PE02)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Simulación v0.7 (Modo B)</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Fallido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E8-08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M01 (mejora)</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AUT-01..03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28/10/2026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Equipo 2 (script)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Prototipo Python 3.11, Windows 11</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7/7 OK (1 fallo esperado)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E02_Evidencia_AUT_Ejecucion.txt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Reproduce DEF-02</w:t>
            </w:r>
          </w:p>
        </w:tc>
      </w:tr>
    </w:tbl>
    <w:p>
      <w:pPr>
        <w:spacing w:after="0"/>
      </w:pPr>
    </w:p>
    <w:p>
      <w:pPr>
        <w:pStyle w:val="Heading2"/>
        <w:keepNext/>
      </w:pPr>
      <w:r>
        <w:t>Bitácora de pruebas exploratorias</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00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Sesión</w:t>
            </w:r>
          </w:p>
        </w:tc>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Misión</w:t>
            </w:r>
          </w:p>
        </w:tc>
        <w:tc>
          <w:tcPr>
            <w:tcW w:type="dxa" w:w="10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Duración</w:t>
            </w:r>
          </w:p>
        </w:tc>
        <w:tc>
          <w:tcPr>
            <w:tcW w:type="dxa" w:w="28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Hallazgos</w:t>
            </w:r>
          </w:p>
        </w:tc>
        <w:tc>
          <w:tcPr>
            <w:tcW w:type="dxa" w:w="252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Próxima pregunta</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PE01</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Explorar la navegación, filtros y confirmación de reserva con doble clic e interrupciones de red para descubrir reservas duplicadas, estados fantasma o pantallas sin retroalimentación.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15 min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Login correcto (S1); grupo lleno bloqueado (S3); doble clic: una reserva pero dos mensajes (H5); corte de red: spinner indefinido y reserva creada sin aviso (H2); filtros se reinician al volver (H6).</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¿Qué ve el estudiante si la red vuelve después de que expira su sesión?</w:t>
            </w:r>
          </w:p>
        </w:tc>
      </w:tr>
      <w:tr>
        <w:trPr>
          <w:cantSplit/>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PE02</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Explorar la persistencia de estado tras cerrar sesión y el horario en pantallas 390×844 para descubrir fugas de datos, pérdida de la tira y botones inaccesibles.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15 min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Botón Confirmar fuera de vista (H1); datos visibles tras logout + Atrás (H3); sesión vencida borra la selección (H4); botón de descarga desalineado (E8-09).</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¿Cuánto dura la sesión y existe un borrador recuperable antes del descarte?</w:t>
            </w:r>
          </w:p>
        </w:tc>
      </w:tr>
    </w:tbl>
    <w:p>
      <w:pPr>
        <w:spacing w:after="0"/>
      </w:pPr>
    </w:p>
    <w:p>
      <w:pPr>
        <w:pStyle w:val="Heading2"/>
        <w:keepNext/>
      </w:pPr>
      <w:r>
        <w:t>Control de evidencias</w:t>
      </w:r>
    </w:p>
    <w:p>
      <w:pPr>
        <w:pStyle w:val="ListBullet"/>
      </w:pPr>
      <w:r>
        <w:t>Cada archivo deberá tener identificador y relación con un caso o defecto.</w:t>
      </w:r>
    </w:p>
    <w:p>
      <w:pPr>
        <w:pStyle w:val="ListBullet"/>
      </w:pPr>
      <w:r>
        <w:t>Las capturas deberán mostrar el contexto suficiente para interpretar el resultado.</w:t>
      </w:r>
    </w:p>
    <w:p>
      <w:pPr>
        <w:pStyle w:val="ListBullet"/>
      </w:pPr>
      <w:r>
        <w:t>Los videos deberán ser breves y señalar el momento relevante.</w:t>
      </w:r>
    </w:p>
    <w:p>
      <w:pPr>
        <w:pStyle w:val="ListBullet"/>
      </w:pPr>
      <w:r>
        <w:t>Los datos sensibles deberán anonimizarse.</w:t>
      </w:r>
    </w:p>
    <w:p>
      <w:pPr>
        <w:pStyle w:val="ListBullet"/>
      </w:pPr>
      <w:r>
        <w:t>Una evidencia no deberá contradecir el estado registrado.</w:t>
      </w:r>
    </w:p>
    <w:p>
      <w:r>
        <w:br w:type="page"/>
      </w:r>
    </w:p>
    <w:p>
      <w:pPr>
        <w:pStyle w:val="Heading1"/>
        <w:keepNext/>
      </w:pPr>
      <w:r>
        <w:t>9 Reporte y clasificación de defectos</w:t>
      </w:r>
    </w:p>
    <w:p>
      <w:r>
        <w:t>Documenten al menos cinco defectos reales, simulados o introducidos de forma controlada. Diferencien defectos, mejoras, limitaciones, errores de uso y falsos positivos.</w:t>
      </w:r>
    </w:p>
    <w:p>
      <w:pPr>
        <w:spacing w:before="200" w:after="80"/>
      </w:pPr>
      <w:r>
        <w:rPr>
          <w:b/>
          <w:color w:val="053F5C"/>
          <w:sz w:val="22"/>
        </w:rPr>
        <w:t xml:space="preserve">Reporte D01</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Identificador y título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D01 (DEF-02) Cupo: confirmaciones simultáneas superan el máximo de 35 inscritos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Tipo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Defecto  ☐ Mejora  ☐ Limitación  ☐ Error de uso  ☐ Falso positivo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Ambiente y versión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QA-A v0.6 (simulación) y prototipo E02 en modo v0.6</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Grupo G1 con 34 inscritos; A03 y A04 elegibles.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Pasos para reproducir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 Dejar G1 en 34.</w:t>
              <w:br/>
              <w:t xml:space="preserve">2. Iniciar sesión con A03 y A04.</w:t>
              <w:br/>
              <w:t xml:space="preserve">3. Enviar ambas confirmaciones a la vez.</w:t>
              <w:br/>
              <w:t xml:space="preserve">4. Consultar total de G1.</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esperado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Sólo uno obtiene lugar; total 35; el otro recibe rechazo (RN2).</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obtenido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Ambos reciben "Lugar confirmado"; total 36 en 2 de 3 repeticiones. El prototipo sin bloqueo llegó a 54/35 en 10/10 ráfagas de 20 solicitudes.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Severidad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Crítica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Prioridad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Inmediata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asociado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R01</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E03; E02_Evidencia_AUT_Ejecucion.txt (AUT-03)</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Recomendación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Hacer atómica la verificación y el descuento del cupo (bloqueo o actualización condicional) y mantener AUT-03 como prueba bloqueante.</w:t>
            </w:r>
          </w:p>
        </w:tc>
      </w:tr>
    </w:tbl>
    <w:p>
      <w:pPr>
        <w:spacing w:before="200" w:after="80"/>
      </w:pPr>
      <w:r>
        <w:rPr>
          <w:b/>
          <w:color w:val="053F5C"/>
          <w:sz w:val="22"/>
        </w:rPr>
        <w:t xml:space="preserve">Reporte D02</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Identificador y título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D02 (DEF-01) Inscripción: acepta materia sin prerrequisito aprobado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Tipo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Defecto  ☐ Mejora  ☐ Limitación  ☐ Error de uso  ☐ Falso positivo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Ambiente y versión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QA-A v0.6</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A02 con prerrequisito no aprobado; grupo con 10 inscritos.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Pasos para reproducir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 Iniciar sesión con A02.</w:t>
              <w:br/>
              <w:t xml:space="preserve">2. Seleccionar la materia seriada.</w:t>
              <w:br/>
              <w:t xml:space="preserve">3. Confirmar.</w:t>
              <w:br/>
              <w:t xml:space="preserve">4. Consultar horario y total del grupo.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esperado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Rechazo con explicación; no cambian las inscripciones (RN1).</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obtenido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"Inscripción realizada"; la materia aparece en el horario y el grupo pasa a 11. 3/3 intentos.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Severidad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Crítica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Prioridad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Inmediata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asociado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R03</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E02</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Recomendación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Validar RN1 en el servidor antes de reservar; agregar CP-02 y D5–D8 a la regresión (AUT-01).</w:t>
            </w:r>
          </w:p>
        </w:tc>
      </w:tr>
    </w:tbl>
    <w:p>
      <w:pPr>
        <w:spacing w:before="200" w:after="80"/>
      </w:pPr>
      <w:r>
        <w:rPr>
          <w:b/>
          <w:color w:val="053F5C"/>
          <w:sz w:val="22"/>
        </w:rPr>
        <w:t xml:space="preserve">Reporte D03</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Identificador y título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D03 (DEF-05) Reserva indebida cuando fallan prerrequisito y horario a la vez</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Tipo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Defecto  ☐ Mejora  ☐ Limitación  ☐ Error de uso  ☐ Falso positivo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Ambiente y versión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Simulación v0.7 (Modo B)</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Solicitud en Borrador; grupo con 5 lugares; C1 = No, C2 = Sí, C3 = No.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Pasos para reproducir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 Preparar alumno con Cálculo I reprobado y choque con Física I.</w:t>
              <w:br/>
              <w:t xml:space="preserve">2. Pulsar "Validar y reservar".</w:t>
              <w:br/>
              <w:t xml:space="preserve">3. Consultar estado y lugares.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esperado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Rechazo con los dos motivos; permanece en Borrador; lugares en 5.</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obtenido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Pasa a Pendiente de pago y los lugares bajan de 5 a 4.</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Severidad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Crítica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Prioridad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Inmediata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asociado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R03</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E7-01</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Recomendación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Evaluar todas las condiciones antes de reservar y devolver todos los motivos; cubrir D1–D8 en AUT-01.</w:t>
            </w:r>
          </w:p>
        </w:tc>
      </w:tr>
    </w:tbl>
    <w:p>
      <w:pPr>
        <w:spacing w:before="200" w:after="80"/>
      </w:pPr>
      <w:r>
        <w:rPr>
          <w:b/>
          <w:color w:val="053F5C"/>
          <w:sz w:val="22"/>
        </w:rPr>
        <w:t xml:space="preserve">Reporte D04</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Identificador y título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D04 (DEF-06) Pago tardío reactiva una solicitud cancelada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Tipo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Defecto  ☐ Mejora  ☐ Limitación  ☐ Error de uso  ☐ Falso positivo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Ambiente y versión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Simulación v0.7 (Modo B)</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Solicitud Pendiente de pago con lugar reservado.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Pasos para reproducir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 Reservar.</w:t>
              <w:br/>
              <w:t xml:space="preserve">2. Cancelar la solicitud (libera el lugar).</w:t>
              <w:br/>
              <w:t xml:space="preserve">3. Recibir notificación de pago autorizado.</w:t>
              <w:br/>
              <w:t xml:space="preserve">4. Consultar estado.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esperado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Permanece Cancelada; sin comprobante; pago registrado para revisión.</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obtenido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Cambia a Confirmada y genera comprobante, aunque el lugar ya se había liberado.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Severidad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Crítica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Prioridad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Inmediata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asociado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R06</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E7-03</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Recomendación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Tratar Cancelada como estado terminal; rechazar eventos de pago sobre él y registrar para conciliación/reembolso.</w:t>
            </w:r>
          </w:p>
        </w:tc>
      </w:tr>
    </w:tbl>
    <w:p>
      <w:pPr>
        <w:spacing w:before="200" w:after="80"/>
      </w:pPr>
      <w:r>
        <w:rPr>
          <w:b/>
          <w:color w:val="053F5C"/>
          <w:sz w:val="22"/>
        </w:rPr>
        <w:t xml:space="preserve">Reporte D05</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Identificador y título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D05 (DEF-04) Límite de materias: rechaza la séptima materia válida tras la corrección 0.6.1</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Tipo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Defecto  ☐ Mejora  ☐ Limitación  ☐ Error de uso  ☐ Falso positivo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Ambiente y versión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QA-A v0.6.1</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Estudiante con seis materias, elegible y con cupo.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Pasos para reproducir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 Iniciar sesión.</w:t>
              <w:br/>
              <w:t xml:space="preserve">2. Agregar la séptima materia.</w:t>
              <w:br/>
              <w:t xml:space="preserve">3. Confirmar.</w:t>
              <w:br/>
              <w:t xml:space="preserve">4. Consultar horario.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esperado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 acepta; total 7 (RN3).</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obtenido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Rechazo indebido; conserva 6.</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Severidad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Crítica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Prioridad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Inmediata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asociado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R07</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Regresión 0.6.1 (Act. 6)</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Recomendación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Corregir la comparación del límite (&lt; 7 en lugar de &lt; 6) y mantener AUT-02 (6→7 y 7→8).</w:t>
            </w:r>
          </w:p>
        </w:tc>
      </w:tr>
    </w:tbl>
    <w:p>
      <w:pPr>
        <w:spacing w:before="200" w:after="80"/>
      </w:pPr>
      <w:r>
        <w:rPr>
          <w:b/>
          <w:color w:val="053F5C"/>
          <w:sz w:val="22"/>
        </w:rPr>
        <w:t xml:space="preserve">Reporte D06</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9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Campo</w:t>
            </w:r>
          </w:p>
        </w:tc>
        <w:tc>
          <w:tcPr>
            <w:tcW w:type="dxa" w:w="74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Registro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Identificador y título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D06 (H1) Móvil: botón Confirmar fuera de la vista en 390×844 px</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Tipo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Defecto  ☐ Mejora  ☐ Limitación  ☐ Error de uso  ☐ Falso positivo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Ambiente y versión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Simulación v0.7 (Modo B), viewport 390×844 px</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Precondiciones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Sesión válida; materias seleccionadas y horario validado.</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Pasos para reproducir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 Abrir la plataforma a 390×844 px.</w:t>
              <w:br/>
              <w:t xml:space="preserve">2. Cargar una materia elegible.</w:t>
              <w:br/>
              <w:t xml:space="preserve">3. Ir a la pantalla de confirmación.</w:t>
              <w:br/>
              <w:t xml:space="preserve">4. Buscar el botón Confirmar.</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 esperado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Botón visible y operable sin scroll horizontal.</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Resultado obtenido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El botón queda cortado por el margen derecho y exige scroll horizontal. 100% reproducible.</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Severidad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Crítica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Prioridad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Inmediata  ☐ Alta  ☐ Media  ☐ Baja</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asociado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R05</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E8-06, E8-09</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Recomendación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Corregir el diseño responsivo y agregar checklist manual por resolución antes de cada release.</w:t>
            </w:r>
          </w:p>
        </w:tc>
      </w:tr>
    </w:tbl>
    <w:p>
      <w:pPr>
        <w:spacing w:after="0"/>
      </w:pPr>
    </w:p>
    <w:p>
      <w:pPr>
        <w:pStyle w:val="Heading2"/>
        <w:keepNext/>
      </w:pPr>
      <w:r>
        <w:t>Resumen de defectos</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ID</w:t>
            </w:r>
          </w:p>
        </w:tc>
        <w:tc>
          <w:tcPr>
            <w:tcW w:type="dxa" w:w="345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Título corto</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Severidad</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Prioridad</w:t>
            </w:r>
          </w:p>
        </w:tc>
        <w:tc>
          <w:tcPr>
            <w:tcW w:type="dxa" w:w="12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Estado</w:t>
            </w:r>
          </w:p>
        </w:tc>
        <w:tc>
          <w:tcPr>
            <w:tcW w:type="dxa" w:w="20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Caso relacionado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D01</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Sobrecupo por confirmaciones simultáneas (DEF-02)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Crítica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CP-03</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D02</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Acepta materia sin prerrequisito (DEF-01)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Alta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CP-02</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D03</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Reserva indebida con fallas combinadas D6 (DEF-05)</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CP-09</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D04</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Pago tardío reactiva solicitud cancelada (DEF-06)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Crítica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CP-08</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D05</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Rechaza la séptima materia válida (DEF-04)</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CP-05</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Botón Confirmar fuera de vista en móvil (H1)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CP-12</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D07</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Pantalla congelada tras corte de red (H2)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CP-14</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D08</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Datos visibles tras cerrar sesión y Atrás (H3)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Media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CP-13</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D09</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Doble mensaje de éxito con doble clic (H5)</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Baja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Baja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Abierto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CP-14</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D10</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Permite octava materia (DEF-03)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Inmediata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Cerrado (confirmado en 0.6.1)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CP-04</w:t>
            </w:r>
          </w:p>
        </w:tc>
      </w:tr>
    </w:tbl>
    <w:p>
      <w:pPr>
        <w:spacing w:before="200" w:after="80"/>
      </w:pPr>
      <w:r>
        <w:rPr>
          <w:b/>
          <w:color w:val="053F5C"/>
          <w:sz w:val="22"/>
        </w:rPr>
        <w:t xml:space="preserve">Clasificación de hallazgos que no son defectos</w:t>
      </w:r>
    </w:p>
    <w:p>
      <w:pPr>
        <w:spacing w:before="200" w:after="80"/>
      </w:pPr>
      <w:r>
        <w:rPr>
          <w:color w:val="243746"/>
          <w:sz w:val="20"/>
        </w:rPr>
        <w:t xml:space="preserve">Mejora M01 (H4): con sesión vencida se pierde la selección completa; proponer borrador recuperable (CP-15, E8-08).</w:t>
      </w:r>
    </w:p>
    <w:p>
      <w:pPr>
        <w:spacing w:before="200" w:after="80"/>
      </w:pPr>
      <w:r>
        <w:rPr>
          <w:color w:val="243746"/>
          <w:sz w:val="20"/>
        </w:rPr>
        <w:t xml:space="preserve">Mejora M02 (H6): los filtros del catálogo se reinician al volver; pendiente confirmar con producto si es por diseño (E8-02).</w:t>
      </w:r>
    </w:p>
    <w:p>
      <w:pPr>
        <w:spacing w:before="200" w:after="80"/>
      </w:pPr>
      <w:r>
        <w:rPr>
          <w:color w:val="243746"/>
          <w:sz w:val="20"/>
        </w:rPr>
        <w:t xml:space="preserve">Limitación L01: servicio QA de pagos no disponible (E05). Es incidencia del ambiente, no defecto del producto; CP-06 queda bloqueado.</w:t>
      </w:r>
    </w:p>
    <w:p>
      <w:pPr>
        <w:spacing w:before="200" w:after="80"/>
      </w:pPr>
      <w:r>
        <w:rPr>
          <w:color w:val="243746"/>
          <w:sz w:val="20"/>
        </w:rPr>
        <w:t xml:space="preserve">Limitación L02: no existe ambiente autorizado para carga de 4,000 usuarios; CP-11 queda bloqueado.</w:t>
      </w:r>
    </w:p>
    <w:p>
      <w:pPr>
        <w:spacing w:before="200" w:after="80"/>
      </w:pPr>
      <w:r>
        <w:rPr>
          <w:color w:val="243746"/>
          <w:sz w:val="20"/>
        </w:rPr>
        <w:t xml:space="preserve">Error de uso / proceso: CP6-06 no se ejecutó porque se cerró la ventana de trabajo antes de iniciarlo; se cubrió después con CP-12.</w:t>
      </w:r>
    </w:p>
    <w:p>
      <w:pPr>
        <w:spacing w:before="200" w:after="80"/>
      </w:pPr>
      <w:r>
        <w:rPr>
          <w:color w:val="243746"/>
          <w:sz w:val="20"/>
        </w:rPr>
        <w:t xml:space="preserve">Falso positivo FP-01: se sospechó reserva duplicada por doble clic, pero el backend creó una sola reserva (S6); el defecto real es sólo visual (D09).</w:t>
      </w:r>
    </w:p>
    <w:p>
      <w:pPr>
        <w:spacing w:after="0"/>
      </w:pPr>
    </w:p>
    <w:p>
      <w:r>
        <w:br w:type="page"/>
      </w:r>
    </w:p>
    <w:p>
      <w:pPr>
        <w:pStyle w:val="Heading1"/>
        <w:keepNext/>
      </w:pPr>
      <w:r>
        <w:t>10 Matriz de trazabilidad</w:t>
      </w:r>
    </w:p>
    <w:p>
      <w:r>
        <w:t>La trazabilidad deberá mostrar que los riesgos prioritarios fueron atendidos y permitirá localizar vacíos de cobertura.</w:t>
      </w: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93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Riesgo</w:t>
            </w:r>
          </w:p>
        </w:tc>
        <w:tc>
          <w:tcPr>
            <w:tcW w:type="dxa" w:w="194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Función o requisito</w:t>
            </w:r>
          </w:p>
        </w:tc>
        <w:tc>
          <w:tcPr>
            <w:tcW w:type="dxa" w:w="10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Escenario</w:t>
            </w:r>
          </w:p>
        </w:tc>
        <w:tc>
          <w:tcPr>
            <w:tcW w:type="dxa" w:w="10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Casos</w:t>
            </w:r>
          </w:p>
        </w:tc>
        <w:tc>
          <w:tcPr>
            <w:tcW w:type="dxa" w:w="172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Evidencia</w:t>
            </w:r>
          </w:p>
        </w:tc>
        <w:tc>
          <w:tcPr>
            <w:tcW w:type="dxa" w:w="100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Defecto</w:t>
            </w:r>
          </w:p>
        </w:tc>
        <w:tc>
          <w:tcPr>
            <w:tcW w:type="dxa" w:w="20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Conclusión</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R01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RN2 cupo máximo 35 / F4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CP-03, CP-01, AUT-03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E03, E01, AUT log</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D01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No controlado: sobrecupo reproducible.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R02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Acceso bajo carga / F1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CP-11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Ninguna (bloqueado)</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Desconocido: sin evidencia.</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R03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RN1 seriación y D1–D8 / F3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CP-01, CP-02, CP-09, AUT-01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E01, E02, E7-01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D02, D03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No controlado.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R04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Persistencia de la selección / F3–F4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CP-14, CP-15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E8-04, E8-05, E8-08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D07, M01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No controlado.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R05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RN5 móvil 390×844 / F4, F6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CP-12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E8-06, E8-09</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D06</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No controlado.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R06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RN4 pago y estados T1–T5 / F5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CP-06, CP-07, CP-08, CP-10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E05, E7-02, E7-03, E7-04</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D04, L01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Parcial: idempotencia OK; estado terminal falla.</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R07</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RN3 máximo 7 materias / F3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CP-04, CP-05, AUT-02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E04, regresión 0.6.1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D05, D10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Parcial: 7→8 corregido; 6→7 falla.</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R08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Privacidad de sesión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CP-13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E8-07</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D08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No controlado.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R09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Idempotencia y doble clic / F4–F5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E03, E04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CP-07, CP-14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E7-02, E8-04</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D09, FP-01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Controlado en backend; falla visual menor.</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R10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Ambiente y datos de prueba (proyecto)</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CP-06, CP-11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E05</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L01, L02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Riesgo de proyecto materializado.</w:t>
            </w:r>
          </w:p>
        </w:tc>
      </w:tr>
    </w:tbl>
    <w:p>
      <w:pPr>
        <w:spacing w:after="0"/>
      </w:pPr>
    </w:p>
    <w:p>
      <w:pPr>
        <w:pStyle w:val="Heading2"/>
        <w:keepNext/>
      </w:pPr>
      <w:r>
        <w:t>Revisión de cobertura</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576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Pregunta de control</w:t>
            </w:r>
          </w:p>
        </w:tc>
        <w:tc>
          <w:tcPr>
            <w:tcW w:type="dxa" w:w="7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Sí</w:t>
            </w:r>
          </w:p>
        </w:tc>
        <w:tc>
          <w:tcPr>
            <w:tcW w:type="dxa" w:w="7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No</w:t>
            </w:r>
          </w:p>
        </w:tc>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Acción</w:t>
            </w:r>
          </w:p>
        </w:tc>
      </w:tr>
      <w:tr>
        <w:trPr>
          <w:cantSplit/>
        </w:trP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¿Cada riesgo prioritario tiene al menos una prueba?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Sí, pero CP-11 (R02 carga) está bloqueado: ejecutar en ambiente de carga autorizado antes de liberar.</w:t>
            </w:r>
          </w:p>
        </w:tc>
      </w:tr>
      <w:tr>
        <w:trPr>
          <w:cantSplit/>
        </w:trP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¿Cada prueba tiene resultado esperado verificable?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Todos los casos tienen resultado esperado observable (estado, cupo, mensaje).</w:t>
            </w:r>
          </w:p>
        </w:tc>
      </w:tr>
      <w:tr>
        <w:trPr>
          <w:cantSplit/>
        </w:trP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¿Cada defecto se relaciona con evidencia?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Cada defecto cita su evidencia (E01–E05, E7-xx, E8-xx o log AUT).</w:t>
            </w:r>
          </w:p>
        </w:tc>
      </w:tr>
      <w:tr>
        <w:trPr>
          <w:cantSplit/>
        </w:trP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¿Existen requisitos sin pruebas?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Todos los requisitos tienen caso; RN4 (pago) y carga carecen de evidencia ejecutada.</w:t>
            </w:r>
          </w:p>
        </w:tc>
      </w:tr>
      <w:tr>
        <w:trPr>
          <w:cantSplit/>
        </w:trP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¿Existen pruebas que no atienden ningún riesgo?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Cada caso se vincula con al menos un riesgo (ver matriz).</w:t>
            </w:r>
          </w:p>
        </w:tc>
      </w:tr>
    </w:tbl>
    <w:p>
      <w:pPr>
        <w:spacing w:after="0"/>
      </w:pPr>
    </w:p>
    <w:p>
      <w:r>
        <w:br w:type="page"/>
      </w:r>
    </w:p>
    <w:p>
      <w:pPr>
        <w:pStyle w:val="Heading1"/>
        <w:keepNext/>
      </w:pPr>
      <w:r>
        <w:t>11 Propuesta de automatización</w:t>
      </w:r>
    </w:p>
    <w:p>
      <w:r>
        <w:t>Seleccionen tres pruebas candidatas. Automatizar no será automáticamente la mejor decisión; deberán comparar valor, costo y mantenimiento.</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Criterio</w:t>
            </w:r>
          </w:p>
        </w:tc>
        <w:tc>
          <w:tcPr>
            <w:tcW w:type="dxa" w:w="244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Prueba 1</w:t>
            </w:r>
          </w:p>
        </w:tc>
        <w:tc>
          <w:tcPr>
            <w:tcW w:type="dxa" w:w="244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Prueba 2</w:t>
            </w:r>
          </w:p>
        </w:tc>
        <w:tc>
          <w:tcPr>
            <w:tcW w:type="dxa" w:w="244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7"/>
              </w:rPr>
              <w:t>Prueba 3</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Nombre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AUT-01 Tabla de decisión D1–D8 (API/servicio)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AUT-03 Concurrencia por el último lugar (API)</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C5 Pago rechazado, liberación y reintento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Riesgo cubierto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R03 seriación y reglas combinadas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R01 sobrecupo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R06 pago e inscripción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Frecuencia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Cada commit / Pull Request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Cada commit y antes de liberar</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Por versión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Repetibilidad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Alta: datos parametrizados y deterministas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Alta: invariante (35 inscritos, 1 éxito) en 30 ráfagas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Media: depende de restaurar estados y de la pasarela</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Estabilidad de la función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Alta: reglas académicas estables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Media-alta: módulo cambiado recientemente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Baja: integración externa no controlada</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Costo de mantenimiento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Bajo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Bajo-medio (sincronización de hilos)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Alto (stubs, datos y limpieza)</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Velocidad de retroalimentación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Milisegundos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Menos de 1 segundo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Minutos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Decisión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Automatizar ahora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Automatizar ahora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7"/>
              </w:rPr>
              <w:t xml:space="preserve">Automatizar después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Justificación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Índice 7.0 en la Act. 10; resultado objetivo; ya detecta D03.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Riesgo de mayor exposición (20); imposible de reproducir de forma confiable a mano; reproduce D01 de forma controlada.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7"/>
              </w:rPr>
              <w:t xml:space="preserve">Índice 3.3; la pasarela externa genera falsos positivos; se cubrirá sólo la lógica con stubs.</w:t>
            </w:r>
          </w:p>
        </w:tc>
      </w:tr>
    </w:tbl>
    <w:p>
      <w:pPr>
        <w:spacing w:after="0"/>
      </w:pPr>
    </w:p>
    <w:p>
      <w:pPr>
        <w:pStyle w:val="Heading2"/>
        <w:keepNext/>
      </w:pPr>
      <w:r>
        <w:t>Prototipo mínimo</w:t>
      </w:r>
    </w:p>
    <w:p>
      <w:pPr>
        <w:pStyle w:val="ListBullet"/>
      </w:pPr>
      <w:r>
        <w:t>Automatización funcional sencilla, script o flujo demostrable.</w:t>
      </w:r>
    </w:p>
    <w:p>
      <w:pPr>
        <w:pStyle w:val="ListBullet"/>
      </w:pPr>
      <w:r>
        <w:t>Código o configuración identificable.</w:t>
      </w:r>
    </w:p>
    <w:p>
      <w:pPr>
        <w:pStyle w:val="ListBullet"/>
      </w:pPr>
      <w:r>
        <w:t>Evidencia de una ejecución.</w:t>
      </w:r>
    </w:p>
    <w:p>
      <w:pPr>
        <w:pStyle w:val="ListBullet"/>
      </w:pPr>
      <w:r>
        <w:t>Resultado esperado y resultado real.</w:t>
      </w:r>
    </w:p>
    <w:p>
      <w:pPr>
        <w:pStyle w:val="ListBullet"/>
      </w:pPr>
      <w:r>
        <w:t>Limitaciones conocidas y siguiente paso.</w:t>
      </w:r>
    </w:p>
    <w:p>
      <w:pPr>
        <w:pStyle w:val="Heading2"/>
        <w:keepNext/>
      </w:pPr>
      <w:r>
        <w:t>Distribución final</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5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Automatizar ahora</w:t>
            </w:r>
          </w:p>
        </w:tc>
        <w:tc>
          <w:tcPr>
            <w:tcW w:type="dxa" w:w="25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Automatizar después</w:t>
            </w:r>
          </w:p>
        </w:tc>
        <w:tc>
          <w:tcPr>
            <w:tcW w:type="dxa" w:w="25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Mantener manual</w:t>
            </w:r>
          </w:p>
        </w:tc>
        <w:tc>
          <w:tcPr>
            <w:tcW w:type="dxa" w:w="25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Mantener exploratoria</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AUT-01 (D1–D8), AUT-02 (límites de cupo y de materias), AUT-03 (concurrencia), C1 login y C2 contraseña incorrecta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C5 pago rechazado con stub de pasarela; C3 recorrido E2E de reserva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C6 apariencia en distintos tamaños de pantalla; C7 claridad del mensaje de sesión vencida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C8 interrupciones y rutas inesperadas (charters PE01, PE02 y misión de reconexión en redes 3G/4G)</w:t>
            </w:r>
          </w:p>
        </w:tc>
      </w:tr>
    </w:tbl>
    <w:p>
      <w:pPr>
        <w:spacing w:after="0"/>
      </w:pPr>
    </w:p>
    <w:p>
      <w:r>
        <w:br w:type="page"/>
      </w:r>
    </w:p>
    <w:p>
      <w:pPr>
        <w:pStyle w:val="Heading1"/>
        <w:keepNext/>
      </w:pPr>
      <w:r>
        <w:t>12 Uso responsable de inteligencia artificial</w:t>
      </w:r>
    </w:p>
    <w:p>
      <w:r>
        <w:t>Utilicen IA en al menos dos actividades. Conserven evidencia del proceso y evalúen sus resultados antes de incorporarlos al expediente.</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10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Actividad</w:t>
            </w:r>
          </w:p>
        </w:tc>
        <w:tc>
          <w:tcPr>
            <w:tcW w:type="dxa" w:w="151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Herramienta</w:t>
            </w:r>
          </w:p>
        </w:tc>
        <w:tc>
          <w:tcPr>
            <w:tcW w:type="dxa" w:w="237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Instrucción resumida</w:t>
            </w:r>
          </w:p>
        </w:tc>
        <w:tc>
          <w:tcPr>
            <w:tcW w:type="dxa" w:w="194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Resultado útil</w:t>
            </w:r>
          </w:p>
        </w:tc>
        <w:tc>
          <w:tcPr>
            <w:tcW w:type="dxa" w:w="20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Verificación humana</w:t>
            </w:r>
          </w:p>
        </w:tc>
        <w:tc>
          <w:tcPr>
            <w:tcW w:type="dxa" w:w="158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6"/>
              </w:rPr>
              <w:t>Limitación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Claude (Claude Code)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Integrar las actividades 1–11 en el expediente final: riesgos, casos, trazabilidad, defectos y tablero.</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Borrador consolidado y consistente de las secciones 4–14 con identificadores de evidencia trazables.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El equipo revisa cada afirmación contra el PDF de origen (Act. 4–11) y corrige estados, IDs y valores P×I.</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6"/>
              </w:rPr>
              <w:t xml:space="preserve">Re-escaló P×I de 1–3 (Act. 4) a 1–5 y asignó IDs nuevos (DEF-06, D01–D10, M01, L01, FP-01): requieren validación humana.</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Claude (Claude Code)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Generar el prototipo mínimo de automatización (AUT-01 a AUT-03) a partir de las reglas RN1–RN3 y la tabla D1–D8.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Script Python con 7 pruebas y modo v0.6 que reproduce el sobrecupo.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El equipo ejecuta la suite, compara cada aserción con las reglas y revisa el log E02_Evidencia_AUT_Ejecucion.txt.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6"/>
              </w:rPr>
              <w:t xml:space="preserve">Prueba un modelo de las reglas, no la plataforma real; no sustituye CP-03 ni la prueba de carga.</w:t>
            </w:r>
          </w:p>
        </w:tc>
      </w:tr>
    </w:tbl>
    <w:p>
      <w:pPr>
        <w:spacing w:after="0"/>
      </w:pPr>
    </w:p>
    <w:p>
      <w:pPr>
        <w:pStyle w:val="Heading2"/>
        <w:keepNext/>
      </w:pPr>
      <w:r>
        <w:t>Preguntas de validación</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47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Pregunta</w:t>
            </w:r>
          </w:p>
        </w:tc>
        <w:tc>
          <w:tcPr>
            <w:tcW w:type="dxa" w:w="56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Respuesta</w:t>
            </w:r>
          </w:p>
        </w:tc>
      </w:tr>
      <w:tr>
        <w:trPr>
          <w:cantSplit/>
        </w:trPr>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¿La IA inventó requisitos, resultados o defectos?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No se aceptaron requisitos ni resultados nuevos: todo estado proviene de evidencias E01–E05, E7-xx y E8-xx. Los IDs nuevos se marcan como reclasificación.</w:t>
            </w:r>
          </w:p>
        </w:tc>
      </w:tr>
      <w:tr>
        <w:trPr>
          <w:cantSplit/>
        </w:trPr>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¿La salida fue contrastada con el producto?</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Sí, contra las simulaciones del curso y ejecutando el prototipo (salida real del 28/10/2026).</w:t>
            </w:r>
          </w:p>
        </w:tc>
      </w:tr>
      <w:tr>
        <w:trPr>
          <w:cantSplit/>
        </w:trPr>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¿Se compartieron datos sensibles?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No. Sólo datos ficticios de las actividades; sin contraseñas, nombres de alumnos reales ni tokens.</w:t>
            </w:r>
          </w:p>
        </w:tc>
      </w:tr>
      <w:tr>
        <w:trPr>
          <w:cantSplit/>
        </w:trPr>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¿Qué cambió el equipo antes de utilizar la salida?</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Ajuste de severidades y prioridades, redacción de la declaración ejecutiva y verificación de cifras del tablero.</w:t>
            </w:r>
          </w:p>
        </w:tc>
      </w:tr>
      <w:tr>
        <w:trPr>
          <w:cantSplit/>
        </w:trPr>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¿Qué decisión no debería delegarse a la IA?</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El dictamen de liberación, la aceptación del riesgo residual y la clasificación de severidad.</w:t>
            </w:r>
          </w:p>
        </w:tc>
      </w:tr>
    </w:tbl>
    <w:p>
      <w:pPr>
        <w:spacing w:after="0"/>
      </w:pPr>
    </w:p>
    <w:p>
      <w:r>
        <w:rPr>
          <w:b/>
        </w:rPr>
        <w:t xml:space="preserve">Principio de responsabilidad: </w:t>
      </w:r>
      <w:r>
        <w:t>La IA puede proponer preguntas y alternativas; el equipo conserva la responsabilidad sobre el alcance, la evidencia y el dictamen.</w:t>
      </w:r>
    </w:p>
    <w:p>
      <w:r>
        <w:br w:type="page"/>
      </w:r>
    </w:p>
    <w:p>
      <w:pPr>
        <w:pStyle w:val="Heading1"/>
        <w:keepNext/>
      </w:pPr>
      <w:r>
        <w:t>13 Tablero ejecutivo de calidad</w:t>
      </w:r>
    </w:p>
    <w:p>
      <w:r>
        <w:t>El tablero deberá utilizar un máximo de ocho indicadores. Cada métrica debe ayudar a decidir, no solamente describir actividad.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Indicador</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Valor</w:t>
            </w:r>
          </w:p>
        </w:tc>
        <w:tc>
          <w:tcPr>
            <w:tcW w:type="dxa" w:w="208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Meta o umbral</w:t>
            </w:r>
          </w:p>
        </w:tc>
        <w:tc>
          <w:tcPr>
            <w:tcW w:type="dxa" w:w="38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Interpretación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Casos ejecutados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12 de 15 (80%) · 3 sin resultado (2 bloqueados, 1 no ejecutado)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15 de 15</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Evidencia incompleta en carga y pago.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Porcentaje aprobado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3 de 12 ejecutados (25%)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 95% sin fallas críticas/altas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Calidad insuficiente para liberar.</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Riesgos prioritarios cubiertos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4 de 5 con evidencia (R01, R03, R04, R05); R02 bloqueado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5 de 5</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El riesgo de saturación sigue desconocido.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Defectos críticos y altos abiertos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7 abiertos (2 críticos, 5 altos)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0</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Criterio de salida incumplido.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Cobertura de requisitos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6 de 8 requisitos con evidencia (RN1, RN2, RN3, RN5, estados, privacidad)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8 de 8</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Faltan RN4 pago y carga.</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Pruebas bloqueadas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2 de 15 (13%) + 1 no ejecutado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0 en riesgos prioritarios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Ambos bloqueos afectan riesgos de exposición ≥ 15.</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Riesgo residual</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Alto: 2 riesgos de exposición 20 sin control</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Bajo o aceptado formalmente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No aceptable para la ventana de inscripción.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Indicador propio del producto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Integridad de cupo: 36/35 en 2 de 3 repeticiones; prototipo v0.6 54/35 en 10 de 10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0 ocurrencias en 30 ráfagas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Prototipo con reserva atómica: 35/35 en 30 de 30 (sólo el modelo, no el producto).</w:t>
            </w:r>
          </w:p>
        </w:tc>
      </w:tr>
    </w:tbl>
    <w:p>
      <w:pPr>
        <w:spacing w:after="0"/>
      </w:pPr>
    </w:p>
    <w:p>
      <w:pPr>
        <w:pStyle w:val="Heading2"/>
        <w:keepNext/>
      </w:pPr>
      <w:r>
        <w:t>Lectura ejecutiva</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Señal</w:t>
            </w:r>
          </w:p>
        </w:tc>
        <w:tc>
          <w:tcPr>
            <w:tcW w:type="dxa" w:w="734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Conclusión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Fortaleza principal</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El backend conserva la idempotencia del pago (E7-02) y el reintento libera el cupo correctamente (E7-04).</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Alerta principal</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Sobrecupo concurrente (D01) y pago tardío que reactiva solicitudes (D04): ambos críticos y silenciosos.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Dato que podría ser engañoso</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El intermitente 2 de 3 en CP-03 podría leerse como "a veces funciona"; bajo 4,000 usuarios la frecuencia sería mayor. El 35/35 del prototipo atómico no prueba el producto.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Información aún desconocida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Comportamiento bajo carga real (R02) y confirmación con pago real (RN4).</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Acción inmediata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Corregir D01–D06 y repetir CP-02, CP-03, CP-05, CP-08, CP-09 y CP-12 con AUT-01..03 en verde; habilitar ambiente de carga y sandbox de pagos.</w:t>
            </w:r>
          </w:p>
        </w:tc>
      </w:tr>
    </w:tbl>
    <w:p>
      <w:pPr>
        <w:spacing w:after="0"/>
      </w:pPr>
    </w:p>
    <w:p>
      <w:r>
        <w:br w:type="page"/>
      </w:r>
    </w:p>
    <w:p>
      <w:pPr>
        <w:pStyle w:val="Heading1"/>
        <w:keepNext/>
      </w:pPr>
      <w:r>
        <w:t>14 Dictamen de calidad</w:t>
      </w:r>
    </w:p>
    <w:p>
      <w:pPr>
        <w:pStyle w:val="Heading2"/>
        <w:keepNext/>
      </w:pPr>
      <w:r>
        <w:t>Decisión del equipo</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Opción</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Selección</w:t>
            </w:r>
          </w:p>
        </w:tc>
        <w:tc>
          <w:tcPr>
            <w:tcW w:type="dxa" w:w="597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Significado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Liberar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La evidencia indica que los riesgos residuales son aceptables.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Liberar con condiciones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La liberación requiere controles, correcciones o seguimiento explícito.</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No liberar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Existe al menos un riesgo o defecto incompatible con la operación prevista.</w:t>
            </w:r>
          </w:p>
        </w:tc>
      </w:tr>
    </w:tbl>
    <w:p>
      <w:pPr>
        <w:spacing w:after="0"/>
      </w:pPr>
    </w:p>
    <w:p>
      <w:pPr>
        <w:pStyle w:val="Heading2"/>
        <w:keepNext/>
      </w:pPr>
      <w:r>
        <w:t>Fundamento del dictamen</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31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Elemento</w:t>
            </w:r>
          </w:p>
        </w:tc>
        <w:tc>
          <w:tcPr>
            <w:tcW w:type="dxa" w:w="712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Argumento</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Evidencia decisiva</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CP-03/E03 (36/35 en 2 de 3) reproducido por AUT-03; CP-02/E02 (3 de 3); CP-08/E7-03; CP-12/E8-06 (100%).</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Defectos que condicionan la decisión</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D01 y D04 (críticos); D02, D03, D05 y D06 (altos, prioridad inmediata).</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Riesgos residuales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Saturación sin medir (CP-11), pago real sin evaluar (CP-06), otras resoluciones móviles, caducidad de reservas.</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Acciones obligatorias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Corregir D01–D06; ejecutar CP-11 y CP-06; regresión completa con AUT-01..03 en verde.</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Acciones recomendadas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 xml:space="preserve">Monitorear inscritos &gt; capacidad y pagos sin inscripción durante la ventana; plan de rollback; borrador recuperable (M01).</w:t>
            </w:r>
          </w:p>
        </w:tc>
      </w:tr>
      <w:tr>
        <w:trPr>
          <w:cantSplit/>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Condición para una nueva evaluación</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 xml:space="preserve">Nueva versión con D01–D06 corregidos, 100% de casos de R01–R05 ejecutados y 0 defectos críticos/altos abiertos.</w:t>
            </w:r>
          </w:p>
        </w:tc>
      </w:tr>
    </w:tbl>
    <w:p>
      <w:pPr>
        <w:spacing w:after="0"/>
      </w:pPr>
    </w:p>
    <w:p>
      <w:pPr>
        <w:pStyle w:val="Heading2"/>
        <w:keepNext/>
      </w:pPr>
      <w:r>
        <w:t>Declaración ejecutiva</w:t>
      </w:r>
    </w:p>
    <w:p>
      <w:r>
        <w:t>En un máximo de 120 palabras, redacten el dictamen como si fuera dirigido a la persona responsable del producto.</w:t>
      </w:r>
    </w:p>
    <w:p>
      <w:pPr>
        <w:pStyle w:val="Small"/>
        <w:spacing w:after="60"/>
      </w:pPr>
      <w:r>
        <w:t xml:space="preserve">Recomendamos no liberar InscribeUAQ. De 15 casos, 12 se ejecutaron y sólo 3 aprobaron. Persisten dos defectos críticos: confirmaciones simultáneas superan el cupo de 35 (36/35 en 2 de 3 repeticiones, reproducido por nuestra automatización) y un pago tardío reactiva solicitudes canceladas. Además, el sistema acepta materias sin prerrequisito, rechaza la séptima materia válida y el botón Confirmar queda fuera de la pantalla en móvil, donde se inscribe la mayoría. La carga de 4,000 estudiantes y el pago real no pudieron probarse, por lo que ese riesgo es desconocido. Reevaluaremos cuando D01–D06 estén corregidos, la regresión automatizada esté en verde y se ejecuten la prueba de carga y el pago en sandbox.</w:t>
      </w:r>
    </w:p>
    <w:p>
      <w:r>
        <w:br w:type="page"/>
      </w:r>
    </w:p>
    <w:p>
      <w:pPr>
        <w:pStyle w:val="Heading1"/>
        <w:keepNext/>
      </w:pPr>
      <w:r>
        <w:t>15 Presentación y defensa</w:t>
      </w:r>
    </w:p>
    <w:p>
      <w:r>
        <w:t>Cada equipo contará con 15 minutos. La exposición deberá defender la decisión con evidencia; no deberá recorrer todas las páginas del expediente.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Momento</w:t>
            </w:r>
          </w:p>
        </w:tc>
        <w:tc>
          <w:tcPr>
            <w:tcW w:type="dxa" w:w="115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Tiempo</w:t>
            </w:r>
          </w:p>
        </w:tc>
        <w:tc>
          <w:tcPr>
            <w:tcW w:type="dxa" w:w="619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Contenido</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Producto, usuarios y riesgos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2 min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Contexto y consecuencia de falla.</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Estrategia y cobertura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3 min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Qué se probó y por qué.</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Evidencias y defectos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4 min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Hallazgos decisivos y reproducibilidad.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Automatización, IA y métricas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2 min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Decisiones técnicas y controles.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Dictamen de liberación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2 min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Recomendación y riesgo residual.</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Preguntas del comité</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2 min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Defensa y reconocimiento de límites.</w:t>
            </w:r>
          </w:p>
        </w:tc>
      </w:tr>
    </w:tbl>
    <w:p>
      <w:pPr>
        <w:spacing w:after="0"/>
      </w:pPr>
    </w:p>
    <w:p>
      <w:pPr>
        <w:pStyle w:val="Heading2"/>
        <w:keepNext/>
      </w:pPr>
      <w:r>
        <w:t>Auditoría cruzada</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518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Presenta</w:t>
            </w:r>
          </w:p>
        </w:tc>
        <w:tc>
          <w:tcPr>
            <w:tcW w:type="dxa" w:w="518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9"/>
              </w:rPr>
              <w:t>Audita</w:t>
            </w:r>
          </w:p>
        </w:tc>
      </w:tr>
      <w:tr>
        <w:trPr>
          <w:cantSplit/>
        </w:trPr>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Equipo 1</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Equipo 2</w:t>
            </w:r>
          </w:p>
        </w:tc>
      </w:tr>
      <w:tr>
        <w:trPr>
          <w:cantSplit/>
        </w:trPr>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Equipo 2</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Equipo 3</w:t>
            </w:r>
          </w:p>
        </w:tc>
      </w:tr>
      <w:tr>
        <w:trPr>
          <w:cantSplit/>
        </w:trPr>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Equipo 3</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Equipo 4</w:t>
            </w:r>
          </w:p>
        </w:tc>
      </w:tr>
      <w:tr>
        <w:trPr>
          <w:cantSplit/>
        </w:trPr>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Equipo 4</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9"/>
              </w:rPr>
              <w:t>Equipo 5</w:t>
            </w:r>
          </w:p>
        </w:tc>
      </w:tr>
      <w:tr>
        <w:trPr>
          <w:cantSplit/>
        </w:trPr>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Equipo 5</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9"/>
              </w:rPr>
              <w:t>Equipo 1</w:t>
            </w:r>
          </w:p>
        </w:tc>
      </w:tr>
    </w:tbl>
    <w:p>
      <w:pPr>
        <w:spacing w:after="0"/>
      </w:pPr>
    </w:p>
    <w:p>
      <w:pPr>
        <w:pStyle w:val="Heading2"/>
        <w:keepNext/>
      </w:pPr>
      <w:r>
        <w:t>Preguntas del comité</w:t>
      </w:r>
    </w:p>
    <w:p>
      <w:pPr>
        <w:pStyle w:val="ListBullet"/>
      </w:pPr>
      <w:r>
        <w:t>¿Qué riesgo importante podría no estar cubierto?</w:t>
      </w:r>
    </w:p>
    <w:p>
      <w:pPr>
        <w:pStyle w:val="ListBullet"/>
      </w:pPr>
      <w:r>
        <w:t>¿Qué evidencia demuestra realmente la conclusión?</w:t>
      </w:r>
    </w:p>
    <w:p>
      <w:pPr>
        <w:pStyle w:val="ListBullet"/>
      </w:pPr>
      <w:r>
        <w:t>¿Qué defecto cambiaría la decisión de liberación?</w:t>
      </w:r>
    </w:p>
    <w:p>
      <w:pPr>
        <w:pStyle w:val="ListBullet"/>
      </w:pPr>
      <w:r>
        <w:t>¿Qué parte de la evaluación dependió demasiado de la IA?</w:t>
      </w:r>
    </w:p>
    <w:p>
      <w:pPr>
        <w:pStyle w:val="ListBullet"/>
      </w:pPr>
      <w:r>
        <w:t>¿Qué prueba debería ejecutarse nuevamente?</w:t>
      </w:r>
    </w:p>
    <w:p>
      <w:r>
        <w:br w:type="page"/>
      </w:r>
    </w:p>
    <w:p>
      <w:pPr>
        <w:pStyle w:val="Heading1"/>
        <w:keepNext/>
      </w:pPr>
      <w:r>
        <w:t>16 Entregables y estructura del expediente</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93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Número</w:t>
            </w:r>
          </w:p>
        </w:tc>
        <w:tc>
          <w:tcPr>
            <w:tcW w:type="dxa" w:w="381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Entregable</w:t>
            </w:r>
          </w:p>
        </w:tc>
        <w:tc>
          <w:tcPr>
            <w:tcW w:type="dxa" w:w="3168"/>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Formato sugerido</w:t>
            </w:r>
          </w:p>
        </w:tc>
        <w:tc>
          <w:tcPr>
            <w:tcW w:type="dxa" w:w="144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Verificado</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Expediente integral</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PDF</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Matriz de riesgos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Hoja o anexo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3</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Estrategia de pruebas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Documento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4</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Casos y trazabilidad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Hoja o anexo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5</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Evidencias de ejecución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Carpeta organizada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6</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Reportes de defectos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Documento o herramienta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7</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Prototipo de automatización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Código y evidencia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8</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Registro de uso de IA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Anexo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9</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Tablero ejecutivo</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Una página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10</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Dictamen final</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Una página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11</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Presentación ejecutiva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PPTX o PDF</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12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Índice de anexos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Documento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r>
    </w:tbl>
    <w:p>
      <w:pPr>
        <w:spacing w:after="0"/>
      </w:pPr>
    </w:p>
    <w:p>
      <w:pPr>
        <w:pStyle w:val="Heading2"/>
        <w:keepNext/>
      </w:pPr>
      <w:r>
        <w:t>Convención de nombres</w:t>
      </w:r>
    </w:p>
    <w:p>
      <w:r>
        <w:t>E##_Tipo_Identificador_Descripcion.ext</w:t>
      </w:r>
    </w:p>
    <w:p>
      <w:r>
        <w:t>Ejemplo: E03_Evidencia_CP07_PagoRechazado.png</w:t>
      </w:r>
    </w:p>
    <w:p>
      <w:pPr>
        <w:pStyle w:val="Heading2"/>
        <w:keepNext/>
      </w:pPr>
      <w:r>
        <w:t>Autoauditoría previa a la entrega</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597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Verificación</w:t>
            </w:r>
          </w:p>
        </w:tc>
        <w:tc>
          <w:tcPr>
            <w:tcW w:type="dxa" w:w="72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Sí</w:t>
            </w:r>
          </w:p>
        </w:tc>
        <w:tc>
          <w:tcPr>
            <w:tcW w:type="dxa" w:w="72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No</w:t>
            </w:r>
          </w:p>
        </w:tc>
        <w:tc>
          <w:tcPr>
            <w:tcW w:type="dxa" w:w="302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Corrección pendiente</w:t>
            </w:r>
          </w:p>
        </w:tc>
      </w:tr>
      <w:tr>
        <w:trPr>
          <w:cantSplit/>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El dictamen coincide con las evidencias.</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
            </w:r>
          </w:p>
        </w:tc>
      </w:tr>
      <w:tr>
        <w:trPr>
          <w:cantSplit/>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Todos los riesgos prioritarios tienen cobertura.</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R02 (carga) sin ejecución: CP-11 bloqueado.</w:t>
            </w:r>
          </w:p>
        </w:tc>
      </w:tr>
      <w:tr>
        <w:trPr>
          <w:cantSplit/>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Los defectos son reproducibles.</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D01 es intermitente (2 de 3); se documenta la frecuencia.</w:t>
            </w:r>
          </w:p>
        </w:tc>
      </w:tr>
      <w:tr>
        <w:trPr>
          <w:cantSplit/>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No se incluyeron datos sensibles.</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
            </w:r>
          </w:p>
        </w:tc>
      </w:tr>
      <w:tr>
        <w:trPr>
          <w:cantSplit/>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Los vínculos y anexos funcionan.</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 xml:space="preserve">Verificar al publicar el enlace del expediente.</w:t>
            </w:r>
          </w:p>
        </w:tc>
      </w:tr>
      <w:tr>
        <w:trPr>
          <w:cantSplit/>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Todos los integrantes pueden defender la decisión.</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 xml:space="preserve">Ensayo de defensa pendiente.</w:t>
            </w:r>
          </w:p>
        </w:tc>
      </w:tr>
    </w:tbl>
    <w:p>
      <w:pPr>
        <w:spacing w:after="0"/>
      </w:pPr>
    </w:p>
    <w:p>
      <w:r>
        <w:br w:type="page"/>
      </w:r>
    </w:p>
    <w:p>
      <w:pPr>
        <w:pStyle w:val="Heading1"/>
        <w:keepNext/>
      </w:pPr>
      <w:r>
        <w:t>17 Rúbrica de evaluación</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4464"/>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Criterio</w:t>
            </w:r>
          </w:p>
        </w:tc>
        <w:tc>
          <w:tcPr>
            <w:tcW w:type="dxa" w:w="1080"/>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Valor</w:t>
            </w:r>
          </w:p>
        </w:tc>
        <w:tc>
          <w:tcPr>
            <w:tcW w:type="dxa" w:w="48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Evidencia esperada</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Diagnóstico y comprensión del producto</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Usuarios, funciones, contexto y consecuencias.</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Identificación y priorización de riesgos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15%</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Matriz consistente y prioridades justificadas.</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Estrategia y diseño de pruebas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20%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Cobertura proporcional, casos claros y datos adecuados.</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Ejecución y calidad de evidencias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15%</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Resultados verificables y registro completo.</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Reporte y análisis de defectos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Reproducibilidad, severidad y relación con riesgos.</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Automatización y uso responsable de IA</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10%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Decisiones justificadas, prototipo y validación humana.</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Tablero y dictamen de liberación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Indicadores útiles y recomendación defendible.</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Presentación y defensa ejecutiva</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10%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Síntesis, claridad y respuesta a preguntas.</w:t>
            </w:r>
          </w:p>
        </w:tc>
      </w:tr>
      <w:tr>
        <w:trPr>
          <w:cantSplit/>
        </w:trP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Total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100%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r>
          </w:p>
        </w:tc>
      </w:tr>
    </w:tbl>
    <w:p>
      <w:pPr>
        <w:spacing w:after="0"/>
      </w:pPr>
    </w:p>
    <w:p>
      <w:pPr>
        <w:pStyle w:val="Heading2"/>
        <w:keepNext/>
      </w:pPr>
      <w:r>
        <w:t>Registro del comité auditor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96"/>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Aspecto observado</w:t>
            </w:r>
          </w:p>
        </w:tc>
        <w:tc>
          <w:tcPr>
            <w:tcW w:type="dxa" w:w="367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Fortaleza</w:t>
            </w:r>
          </w:p>
        </w:tc>
        <w:tc>
          <w:tcPr>
            <w:tcW w:type="dxa" w:w="3672"/>
            <w:shd w:fill="053F5C"/>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jc w:val="center"/>
            </w:pPr>
            <w:r>
              <w:rPr>
                <w:b/>
                <w:color w:val="FFFFFF"/>
                <w:sz w:val="18"/>
              </w:rPr>
              <w:t>Riesgo o pregunta</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Coherencia de la decisión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Cobertura de riesgos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t>Calidad de las evidencias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shd w:fill="EAF7FB"/>
          </w:tcPr>
          <w:p>
            <w:pPr>
              <w:widowControl/>
              <w:spacing w:after="0"/>
            </w:pPr>
            <w:r>
              <w:rPr>
                <w:color w:val="243746"/>
                <w:sz w:val="18"/>
              </w:rPr>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t>Riesgo residual</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vAlign w:val="center"/>
          </w:tcPr>
          <w:p>
            <w:pPr>
              <w:widowControl/>
              <w:spacing w:after="0"/>
            </w:pPr>
            <w:r>
              <w:rPr>
                <w:color w:val="243746"/>
                <w:sz w:val="18"/>
              </w:rPr>
            </w:r>
          </w:p>
        </w:tc>
      </w:tr>
    </w:tbl>
    <w:p>
      <w:pPr>
        <w:spacing w:after="0"/>
      </w:pPr>
    </w:p>
    <w:p>
      <w:pPr>
        <w:pStyle w:val="Heading2"/>
        <w:keepNext/>
      </w:pPr>
      <w:r>
        <w:t>Cierre individual</w:t>
      </w:r>
    </w:p>
    <w:p>
      <w:r>
        <w:t>Cada integrante responderá en máximo 80 palabras: ¿qué evidencia cambió mi opinión inicial sobre la calidad del producto y qué decisión profesional defendería ahora?</w:t>
      </w:r>
    </w:p>
    <w:p>
      <w:pPr>
        <w:pStyle w:val="Small"/>
        <w:spacing w:after="60"/>
      </w:pPr>
      <w:r>
        <w:t>________________________________________________________________________________</w:t>
      </w:r>
    </w:p>
    <w:p>
      <w:pPr>
        <w:pStyle w:val="Small"/>
        <w:spacing w:after="60"/>
      </w:pPr>
      <w:r>
        <w:t>________________________________________________________________________________</w:t>
      </w:r>
    </w:p>
    <w:p>
      <w:pPr>
        <w:pStyle w:val="Small"/>
        <w:spacing w:after="60"/>
      </w:pPr>
      <w:r>
        <w:t>________________________________________________________________________________</w:t>
      </w:r>
    </w:p>
    <w:p>
      <w:pPr>
        <w:pStyle w:val="Small"/>
        <w:spacing w:after="60"/>
      </w:pPr>
      <w:r>
        <w:t>________________________________________________________________________________</w:t>
      </w:r>
    </w:p>
    <w:sectPr w:rsidR="00FC693F" w:rsidRPr="0006063C" w:rsidSect="00034616">
      <w:headerReference w:type="default" r:id="rId9"/>
      <w:footerReference w:type="default" r:id="rId10"/>
      <w:pgSz w:w="12240" w:h="15840"/>
      <w:pgMar w:top="893"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Sala de Control de Calidad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53F5C"/>
        <w:sz w:val="17"/>
      </w:rPr>
      <w:t>PRUEBAS Y CALIDAD DE SOFTWARE   |   PROYECTO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6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20"/>
    </w:pPr>
    <w:rPr>
      <w:rFonts w:asciiTheme="majorHAnsi" w:eastAsiaTheme="majorEastAsia" w:hAnsiTheme="majorHAnsi" w:cstheme="majorBidi" w:ascii="Aptos Display" w:hAnsi="Aptos Display"/>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2437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Sala de Control de Calidad</dc:title>
  <dc:subject>Pruebas y Calidad de Software</dc:subject>
  <dc:creator>Facultad de Informática UAQ</dc:creator>
  <cp:keywords/>
  <dc:description>generated by python-docx</dc:description>
  <cp:lastModifiedBy/>
  <cp:revision>1</cp:revision>
  <dcterms:created xsi:type="dcterms:W3CDTF">2013-12-23T23:15:00Z</dcterms:created>
  <dcterms:modified xsi:type="dcterms:W3CDTF">2013-12-23T23:15:00Z</dcterms:modified>
  <cp:category/>
</cp:coreProperties>
</file>