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color w:val="1b1c1d"/>
          <w:sz w:val="34"/>
          <w:szCs w:val="34"/>
        </w:rPr>
      </w:pPr>
      <w:bookmarkStart w:colFirst="0" w:colLast="0" w:name="_pjxg6bul1asr" w:id="0"/>
      <w:bookmarkEnd w:id="0"/>
      <w:r w:rsidDel="00000000" w:rsidR="00000000" w:rsidRPr="00000000">
        <w:rPr>
          <w:b w:val="1"/>
          <w:color w:val="1b1c1d"/>
          <w:sz w:val="34"/>
          <w:szCs w:val="34"/>
          <w:rtl w:val="0"/>
        </w:rPr>
        <w:t xml:space="preserve">2.3. Desarrollo del Cliente Python Básico para Conexión mTLS "Hola Mundo"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s1q8j7s644n4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Descripción General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objetivo de esta fase es desarrollar un script de cliente mínimo, conocido como "Hola Mundo", para validar que la cadena completa de comunicación segura (mTLS) funciona correctamente de extremo a extremo.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script no realiza una tarea de configuración compleja. Su única finalidad es establecer una conexión segura con el switch, realizar una simple petición de solo lectura y recibir una respuesta exitosa. El éxito de este script confirma que: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La configuración de red es correcta.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agente gRPC en el switch está activo y escuchando.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switch carga y presenta su certificado de servidor correctamente.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cliente carga sus credenciales (certificado de cliente y clave).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cliente confía en la CA que firmó el certificado del servidor.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El servidor (switch) confía en la CA que firmó el certificado del cliente.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lqgrckoy4rse" w:id="2"/>
      <w:bookmarkEnd w:id="2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Protocolo de Prueba: gNMI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Para esta prueba inicial, en lugar de usar un servicio personalizado, se utilizará el protocolo estándar de la industria </w:t>
      </w:r>
      <w:r w:rsidDel="00000000" w:rsidR="00000000" w:rsidRPr="00000000">
        <w:rPr>
          <w:b w:val="1"/>
          <w:color w:val="1b1c1d"/>
          <w:rtl w:val="0"/>
        </w:rPr>
        <w:t xml:space="preserve">gNMI (gRPC Network Management Interface)</w:t>
      </w:r>
      <w:r w:rsidDel="00000000" w:rsidR="00000000" w:rsidRPr="00000000">
        <w:rPr>
          <w:color w:val="1b1c1d"/>
          <w:rtl w:val="0"/>
        </w:rPr>
        <w:t xml:space="preserve">. Se realizará una petición </w:t>
      </w:r>
      <w:r w:rsidDel="00000000" w:rsidR="00000000" w:rsidRPr="00000000">
        <w:rPr>
          <w:color w:val="444746"/>
          <w:shd w:fill="e9eef6" w:val="clear"/>
          <w:rtl w:val="0"/>
        </w:rPr>
        <w:t xml:space="preserve">Get</w:t>
      </w:r>
      <w:r w:rsidDel="00000000" w:rsidR="00000000" w:rsidRPr="00000000">
        <w:rPr>
          <w:color w:val="1b1c1d"/>
          <w:rtl w:val="0"/>
        </w:rPr>
        <w:t xml:space="preserve"> para solicitar el </w:t>
      </w:r>
      <w:r w:rsidDel="00000000" w:rsidR="00000000" w:rsidRPr="00000000">
        <w:rPr>
          <w:b w:val="1"/>
          <w:color w:val="1b1c1d"/>
          <w:rtl w:val="0"/>
        </w:rPr>
        <w:t xml:space="preserve">hostname</w:t>
      </w:r>
      <w:r w:rsidDel="00000000" w:rsidR="00000000" w:rsidRPr="00000000">
        <w:rPr>
          <w:color w:val="1b1c1d"/>
          <w:rtl w:val="0"/>
        </w:rPr>
        <w:t xml:space="preserve"> del switch. Usar gNMI nos permite verificar la conexión contra un servicio estandarizado y robusto que ya existe en el dispositivo.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t0yew3i1rzl" w:id="3"/>
      <w:bookmarkEnd w:id="3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Componentes Clave del Script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grpc.ssl_channel_credentials()</w:t>
      </w:r>
      <w:r w:rsidDel="00000000" w:rsidR="00000000" w:rsidRPr="00000000">
        <w:rPr>
          <w:color w:val="1b1c1d"/>
          <w:rtl w:val="0"/>
        </w:rPr>
        <w:t xml:space="preserve">: Esta es la función central para configurar mTLS. Se le proporcionan tres artefactos: el certificado de la CA raíz (</w:t>
      </w:r>
      <w:r w:rsidDel="00000000" w:rsidR="00000000" w:rsidRPr="00000000">
        <w:rPr>
          <w:color w:val="444746"/>
          <w:shd w:fill="e9eef6" w:val="clear"/>
          <w:rtl w:val="0"/>
        </w:rPr>
        <w:t xml:space="preserve">root_certificates</w:t>
      </w:r>
      <w:r w:rsidDel="00000000" w:rsidR="00000000" w:rsidRPr="00000000">
        <w:rPr>
          <w:color w:val="1b1c1d"/>
          <w:rtl w:val="0"/>
        </w:rPr>
        <w:t xml:space="preserve">) para que el cliente pueda validar al servidor, la clave privada del cliente (</w:t>
      </w:r>
      <w:r w:rsidDel="00000000" w:rsidR="00000000" w:rsidRPr="00000000">
        <w:rPr>
          <w:color w:val="444746"/>
          <w:shd w:fill="e9eef6" w:val="clear"/>
          <w:rtl w:val="0"/>
        </w:rPr>
        <w:t xml:space="preserve">private_key</w:t>
      </w:r>
      <w:r w:rsidDel="00000000" w:rsidR="00000000" w:rsidRPr="00000000">
        <w:rPr>
          <w:color w:val="1b1c1d"/>
          <w:rtl w:val="0"/>
        </w:rPr>
        <w:t xml:space="preserve">) y el certificado público del cliente (</w:t>
      </w:r>
      <w:r w:rsidDel="00000000" w:rsidR="00000000" w:rsidRPr="00000000">
        <w:rPr>
          <w:color w:val="444746"/>
          <w:shd w:fill="e9eef6" w:val="clear"/>
          <w:rtl w:val="0"/>
        </w:rPr>
        <w:t xml:space="preserve">certificate_chain</w:t>
      </w:r>
      <w:r w:rsidDel="00000000" w:rsidR="00000000" w:rsidRPr="00000000">
        <w:rPr>
          <w:color w:val="1b1c1d"/>
          <w:rtl w:val="0"/>
        </w:rPr>
        <w:t xml:space="preserve">) para que el servidor pueda validar al cliente.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444746"/>
          <w:shd w:fill="e9eef6" w:val="clear"/>
          <w:rtl w:val="0"/>
        </w:rPr>
        <w:t xml:space="preserve">grpc.secure_channel()</w:t>
      </w:r>
      <w:r w:rsidDel="00000000" w:rsidR="00000000" w:rsidRPr="00000000">
        <w:rPr>
          <w:color w:val="1b1c1d"/>
          <w:rtl w:val="0"/>
        </w:rPr>
        <w:t xml:space="preserve">: Crea el túnel de comunicación seguro y encriptado hacia el switch, utilizando las credenciales generadas en el paso anterior.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444746"/>
          <w:sz w:val="26"/>
          <w:szCs w:val="26"/>
          <w:shd w:fill="e9eef6" w:val="clear"/>
        </w:rPr>
      </w:pPr>
      <w:bookmarkStart w:colFirst="0" w:colLast="0" w:name="_mrfu53itk5yz" w:id="4"/>
      <w:bookmarkEnd w:id="4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Script en Python: </w:t>
      </w:r>
      <w:r w:rsidDel="00000000" w:rsidR="00000000" w:rsidRPr="00000000">
        <w:rPr>
          <w:b w:val="1"/>
          <w:color w:val="444746"/>
          <w:sz w:val="26"/>
          <w:szCs w:val="26"/>
          <w:shd w:fill="e9eef6" w:val="clear"/>
          <w:rtl w:val="0"/>
        </w:rPr>
        <w:t xml:space="preserve">hello_gnmi.py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Este script se conecta al switch, solicita su hostname a través de gNMI y muestra la respuesta.</w:t>
      </w:r>
    </w:p>
    <w:p w:rsidR="00000000" w:rsidDel="00000000" w:rsidP="00000000" w:rsidRDefault="00000000" w:rsidRPr="00000000" w14:paraId="00000012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rPr>
          <w:color w:val="444746"/>
          <w:sz w:val="21"/>
          <w:szCs w:val="21"/>
        </w:rPr>
      </w:pPr>
      <w:r w:rsidDel="00000000" w:rsidR="00000000" w:rsidRPr="00000000">
        <w:rPr>
          <w:color w:val="5f6368"/>
          <w:sz w:val="21"/>
          <w:szCs w:val="21"/>
          <w:rtl w:val="0"/>
        </w:rPr>
        <w:t xml:space="preserve">#!/usr/bin/env 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grpc</w:t>
      </w:r>
    </w:p>
    <w:p w:rsidR="00000000" w:rsidDel="00000000" w:rsidP="00000000" w:rsidRDefault="00000000" w:rsidRPr="00000000" w14:paraId="0000001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cisco_gnmi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ClientBuilder</w:t>
      </w:r>
    </w:p>
    <w:p w:rsidR="00000000" w:rsidDel="00000000" w:rsidP="00000000" w:rsidRDefault="00000000" w:rsidRPr="00000000" w14:paraId="00000016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main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18">
      <w:pPr>
        <w:rPr>
          <w:color w:val="188038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9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Cliente gNMI 'Hola Mundo' para verificar la conexión mTLS con un switch Cisco NX-OS.</w:t>
      </w:r>
    </w:p>
    <w:p w:rsidR="00000000" w:rsidDel="00000000" w:rsidP="00000000" w:rsidRDefault="00000000" w:rsidRPr="00000000" w14:paraId="0000001A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Solicita el hostname del dispositivo.</w:t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target_address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"192.168.56.10:50051"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Rutas a los certificados generados en la fase 2.1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certs_path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"certs/"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ca_cert_path = certs_path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"ca-cert.pem"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client_key_path = certs_path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"client-key.pem"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client_cert_path = certs_path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"client-cert.pem"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 Iniciando conexión gNMI 'Hola Mundo' hacia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{target_address}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try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1. Cargar los certificados desde los archivos 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&gt; Cargando credenciales mTLS..."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(ca_cert_path,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'rb'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ca_cert = f.read()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(client_key_path,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'rb'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client_key = f.read()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with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open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(client_cert_path,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'rb'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f: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client_cert = f.read()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2. Construir el cliente gNMI con las credenciales mTLS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builder = ClientBuilder(target_address)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builder.with_secure_target(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root_certificates=ca_cert,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private_key=client_key,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    certificate_chain=client_cert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client = builder.construct()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3. Realizar una petición gNMI Get para el 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La ruta YANG para el hostname en NX-OS es "sys/sys-info/ch_id"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gnmi_path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"sys/sys-info/ch_id"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  &gt; Solicitando hostname con la ruta YANG: '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{gnmi_path}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'..."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response = client.get_xpaths(gnmi_path)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4. Procesar y mostrar la respuesta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hostname = response.notification[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].update[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].val.string_val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"="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CONEXIÓN mTLS EXITOSA 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"="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  Hostname recibido del switch: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{hostname}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"="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grpc.RpcError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4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"!"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ERROR: No se pudo establecer la conexión gRPC."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"!"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  Código de error: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{e.code()}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  Detalles: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{e.details()}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  Posibles causas:"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- El agente gRPC no está habilitado en el switch."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- Hay un problema de red (firewall, IP incorrecta)."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- Los certificados no están configurados correctamente en el switch."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  - La CA no es de confianza en el switch (revisar el trustpoint)."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"!"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*</w:t>
      </w:r>
      <w:r w:rsidDel="00000000" w:rsidR="00000000" w:rsidRPr="00000000">
        <w:rPr>
          <w:color w:val="b55908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+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"\n"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except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Exception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as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e:</w:t>
      </w:r>
    </w:p>
    <w:p w:rsidR="00000000" w:rsidDel="00000000" w:rsidP="00000000" w:rsidRDefault="00000000" w:rsidRPr="00000000" w14:paraId="0000005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f"Ocurrió un error inesperado: </w:t>
      </w:r>
      <w:r w:rsidDel="00000000" w:rsidR="00000000" w:rsidRPr="00000000">
        <w:rPr>
          <w:color w:val="1b1c1d"/>
          <w:sz w:val="21"/>
          <w:szCs w:val="21"/>
          <w:rtl w:val="0"/>
        </w:rPr>
        <w:t xml:space="preserve">{e}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7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"__main__"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main()</w:t>
      </w:r>
    </w:p>
    <w:p w:rsidR="00000000" w:rsidDel="00000000" w:rsidP="00000000" w:rsidRDefault="00000000" w:rsidRPr="00000000" w14:paraId="0000005A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itohx5ixje4" w:id="5"/>
      <w:bookmarkEnd w:id="5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Requisitos y Ejecución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Librerías:</w:t>
      </w:r>
      <w:r w:rsidDel="00000000" w:rsidR="00000000" w:rsidRPr="00000000">
        <w:rPr>
          <w:color w:val="1b1c1d"/>
          <w:rtl w:val="0"/>
        </w:rPr>
        <w:t xml:space="preserve"> El entorno virtual debe tener instalada la librería </w:t>
      </w:r>
      <w:r w:rsidDel="00000000" w:rsidR="00000000" w:rsidRPr="00000000">
        <w:rPr>
          <w:color w:val="444746"/>
          <w:shd w:fill="e9eef6" w:val="clear"/>
          <w:rtl w:val="0"/>
        </w:rPr>
        <w:t xml:space="preserve">cisco-gnmi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5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pip install cisco-gnmi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Certificados:</w:t>
      </w:r>
      <w:r w:rsidDel="00000000" w:rsidR="00000000" w:rsidRPr="00000000">
        <w:rPr>
          <w:color w:val="1b1c1d"/>
          <w:rtl w:val="0"/>
        </w:rPr>
        <w:t xml:space="preserve"> Los archivos de certificados deben existir en la carpeta </w:t>
      </w:r>
      <w:r w:rsidDel="00000000" w:rsidR="00000000" w:rsidRPr="00000000">
        <w:rPr>
          <w:color w:val="444746"/>
          <w:shd w:fill="e9eef6" w:val="clear"/>
          <w:rtl w:val="0"/>
        </w:rPr>
        <w:t xml:space="preserve">./certs/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Switch:</w:t>
      </w:r>
      <w:r w:rsidDel="00000000" w:rsidR="00000000" w:rsidRPr="00000000">
        <w:rPr>
          <w:color w:val="1b1c1d"/>
          <w:rtl w:val="0"/>
        </w:rPr>
        <w:t xml:space="preserve"> El switch debe estar encendido, configurado y con conectividad de red.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pvqkxz46bpn2" w:id="6"/>
      <w:bookmarkEnd w:id="6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Verificación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color w:val="1b1c1d"/>
          <w:rtl w:val="0"/>
        </w:rPr>
        <w:t xml:space="preserve">Ejecución del Script: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40" w:lineRule="auto"/>
        <w:ind w:left="720" w:hanging="360"/>
      </w:pPr>
      <w:r w:rsidDel="00000000" w:rsidR="00000000" w:rsidRPr="00000000">
        <w:rPr>
          <w:color w:val="444746"/>
          <w:rtl w:val="0"/>
        </w:rPr>
        <w:t xml:space="preserve">Bash</w:t>
      </w:r>
    </w:p>
    <w:p w:rsidR="00000000" w:rsidDel="00000000" w:rsidP="00000000" w:rsidRDefault="00000000" w:rsidRPr="00000000" w14:paraId="0000006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python hello_gnmi.py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60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Resultado Esperado:</w:t>
        <w:br w:type="textWrapping"/>
        <w:t xml:space="preserve">Si la conexión es exitosa, la salida del script debe mostrar el hostname del switch, confirmando que toda la cadena de seguridad y comunicación está funcionando.</w:t>
      </w:r>
    </w:p>
    <w:p w:rsidR="00000000" w:rsidDel="00000000" w:rsidP="00000000" w:rsidRDefault="00000000" w:rsidRPr="00000000" w14:paraId="0000006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Iniciando conexión gNMI 'Hola Mundo' hacia 192.168.56.10:50051...</w:t>
      </w:r>
    </w:p>
    <w:p w:rsidR="00000000" w:rsidDel="00000000" w:rsidP="00000000" w:rsidRDefault="00000000" w:rsidRPr="00000000" w14:paraId="0000006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&gt; Cargando credenciales mTLS...</w:t>
      </w:r>
    </w:p>
    <w:p w:rsidR="00000000" w:rsidDel="00000000" w:rsidP="00000000" w:rsidRDefault="00000000" w:rsidRPr="00000000" w14:paraId="0000006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&gt; Solicitando hostname con la ruta YANG: 'sys/sys-info/ch_id'...</w:t>
      </w:r>
    </w:p>
    <w:p w:rsidR="00000000" w:rsidDel="00000000" w:rsidP="00000000" w:rsidRDefault="00000000" w:rsidRPr="00000000" w14:paraId="0000006D">
      <w:pPr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6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CONEXIÓN mTLS EXITOSA</w:t>
      </w:r>
    </w:p>
    <w:p w:rsidR="00000000" w:rsidDel="00000000" w:rsidP="00000000" w:rsidRDefault="00000000" w:rsidRPr="00000000" w14:paraId="0000007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7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Hostname recibido del switch: switch</w:t>
      </w:r>
    </w:p>
    <w:p w:rsidR="00000000" w:rsidDel="00000000" w:rsidP="00000000" w:rsidRDefault="00000000" w:rsidRPr="00000000" w14:paraId="0000007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0f4f9" w:val="clear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El éxito de este script es el hito más importante hasta ahora, ya que valida toda la configuración de seguridad y sienta las bases para el desarrollo de las funcionalidades de automatización más complejas.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