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fd32035migwf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3.2. Desarrollo de la Lógica del Cliente para Leer Archivos de Configuración JSON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cukj5z8pv9p3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Descripción General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Esta fase del desarrollo se enfoca en crear el componente de software responsable de traducir la </w:t>
      </w:r>
      <w:r w:rsidDel="00000000" w:rsidR="00000000" w:rsidRPr="00000000">
        <w:rPr>
          <w:b w:val="1"/>
          <w:color w:val="1b1c1d"/>
          <w:rtl w:val="0"/>
        </w:rPr>
        <w:t xml:space="preserve">"intención" de configuración</w:t>
      </w:r>
      <w:r w:rsidDel="00000000" w:rsidR="00000000" w:rsidRPr="00000000">
        <w:rPr>
          <w:color w:val="1b1c1d"/>
          <w:rtl w:val="0"/>
        </w:rPr>
        <w:t xml:space="preserve"> definida por un humano desde un formato legible a la estructura de datos binaria que requiere gRPC. Este es un paso fundamental en cualquier sistema de </w:t>
      </w:r>
      <w:r w:rsidDel="00000000" w:rsidR="00000000" w:rsidRPr="00000000">
        <w:rPr>
          <w:b w:val="1"/>
          <w:color w:val="1b1c1d"/>
          <w:rtl w:val="0"/>
        </w:rPr>
        <w:t xml:space="preserve">Infraestructura como Código (IaC)</w:t>
      </w:r>
      <w:r w:rsidDel="00000000" w:rsidR="00000000" w:rsidRPr="00000000">
        <w:rPr>
          <w:color w:val="1b1c1d"/>
          <w:rtl w:val="0"/>
        </w:rPr>
        <w:t xml:space="preserve">, ya que desacopla la definición de la configuración de su implementación.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 ello, se ha seleccionado JSON como el formato de entrada y se ha desarrollado una clase en Python dedicada a la carga y transformación de estos datos.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eyce3i5osy8t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Justificación de la Selección de JSON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Se eligió JSON (JavaScript Object Notation) como el lenguaje para definir el estado deseado de la red por las siguientes razones: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Legibilidad Humana:</w:t>
      </w:r>
      <w:r w:rsidDel="00000000" w:rsidR="00000000" w:rsidRPr="00000000">
        <w:rPr>
          <w:color w:val="1b1c1d"/>
          <w:rtl w:val="0"/>
        </w:rPr>
        <w:t xml:space="preserve"> Su sintaxis es clara y sencilla, lo que facilita a los ingenieros de red la tarea de leer, escribir y modificar las configuraciones sin ambigüedad.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Estándar de la Industria:</w:t>
      </w:r>
      <w:r w:rsidDel="00000000" w:rsidR="00000000" w:rsidRPr="00000000">
        <w:rPr>
          <w:color w:val="1b1c1d"/>
          <w:rtl w:val="0"/>
        </w:rPr>
        <w:t xml:space="preserve"> Es el formato de intercambio de datos más extendido en el mundo de la automatización y las APIs, lo que garantiza una amplia compatibilidad con otras herramientas.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Facilidad de Procesamiento:</w:t>
      </w:r>
      <w:r w:rsidDel="00000000" w:rsidR="00000000" w:rsidRPr="00000000">
        <w:rPr>
          <w:color w:val="1b1c1d"/>
          <w:rtl w:val="0"/>
        </w:rPr>
        <w:t xml:space="preserve"> Python cuenta con una librería nativa (</w:t>
      </w:r>
      <w:r w:rsidDel="00000000" w:rsidR="00000000" w:rsidRPr="00000000">
        <w:rPr>
          <w:color w:val="444746"/>
          <w:shd w:fill="e9eef6" w:val="clear"/>
          <w:rtl w:val="0"/>
        </w:rPr>
        <w:t xml:space="preserve">json</w:t>
      </w:r>
      <w:r w:rsidDel="00000000" w:rsidR="00000000" w:rsidRPr="00000000">
        <w:rPr>
          <w:color w:val="1b1c1d"/>
          <w:rtl w:val="0"/>
        </w:rPr>
        <w:t xml:space="preserve">) altamente eficiente para "parsear" (analizar y convertir) archivos JSON a estructuras de datos nativas del lenguaje (diccionarios y listas), simplificando enormemente el desarrollo.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444746"/>
          <w:sz w:val="26"/>
          <w:szCs w:val="26"/>
          <w:shd w:fill="e9eef6" w:val="clear"/>
        </w:rPr>
      </w:pPr>
      <w:bookmarkStart w:colFirst="0" w:colLast="0" w:name="_asbl45rrs351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Diseño de la Clase </w:t>
      </w:r>
      <w:r w:rsidDel="00000000" w:rsidR="00000000" w:rsidRPr="00000000">
        <w:rPr>
          <w:b w:val="1"/>
          <w:color w:val="444746"/>
          <w:sz w:val="26"/>
          <w:szCs w:val="26"/>
          <w:shd w:fill="e9eef6" w:val="clear"/>
          <w:rtl w:val="0"/>
        </w:rPr>
        <w:t xml:space="preserve">ConfigManager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 promover un diseño de software modular y reutilizable, la lógica de manejo de archivos no se ha incluido directamente en el script principal del cliente. En su lugar, se ha encapsulado en una clase específica llamada </w:t>
      </w:r>
      <w:r w:rsidDel="00000000" w:rsidR="00000000" w:rsidRPr="00000000">
        <w:rPr>
          <w:color w:val="444746"/>
          <w:shd w:fill="e9eef6" w:val="clear"/>
          <w:rtl w:val="0"/>
        </w:rPr>
        <w:t xml:space="preserve">ConfigManager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Esta clase tiene dos responsabilidades principales: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Cargar y Validar:</w:t>
      </w:r>
      <w:r w:rsidDel="00000000" w:rsidR="00000000" w:rsidRPr="00000000">
        <w:rPr>
          <w:color w:val="1b1c1d"/>
          <w:rtl w:val="0"/>
        </w:rPr>
        <w:t xml:space="preserve"> Leer un archivo de configuración desde el disco y asegurarse de que tiene un formato JSON válido.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Transformar:</w:t>
      </w:r>
      <w:r w:rsidDel="00000000" w:rsidR="00000000" w:rsidRPr="00000000">
        <w:rPr>
          <w:color w:val="1b1c1d"/>
          <w:rtl w:val="0"/>
        </w:rPr>
        <w:t xml:space="preserve"> Convertir los datos extraídos del JSON a los objetos de mensaje de Protocol Buffers que fueron generados a partir de nuestro archivo </w:t>
      </w:r>
      <w:r w:rsidDel="00000000" w:rsidR="00000000" w:rsidRPr="00000000">
        <w:rPr>
          <w:color w:val="444746"/>
          <w:shd w:fill="e9eef6" w:val="clear"/>
          <w:rtl w:val="0"/>
        </w:rPr>
        <w:t xml:space="preserve">.proto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444746"/>
          <w:sz w:val="26"/>
          <w:szCs w:val="26"/>
          <w:shd w:fill="e9eef6" w:val="clear"/>
        </w:rPr>
      </w:pPr>
      <w:bookmarkStart w:colFirst="0" w:colLast="0" w:name="_o48p20c497zs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Script en Python: </w:t>
      </w:r>
      <w:r w:rsidDel="00000000" w:rsidR="00000000" w:rsidRPr="00000000">
        <w:rPr>
          <w:b w:val="1"/>
          <w:color w:val="444746"/>
          <w:sz w:val="26"/>
          <w:szCs w:val="26"/>
          <w:shd w:fill="e9eef6" w:val="clear"/>
          <w:rtl w:val="0"/>
        </w:rPr>
        <w:t xml:space="preserve">config_loader.py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script contiene la implementación de la clase </w:t>
      </w:r>
      <w:r w:rsidDel="00000000" w:rsidR="00000000" w:rsidRPr="00000000">
        <w:rPr>
          <w:color w:val="444746"/>
          <w:shd w:fill="e9eef6" w:val="clear"/>
          <w:rtl w:val="0"/>
        </w:rPr>
        <w:t xml:space="preserve">ConfigManager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1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Archivo: client/config_loader.py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typing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Dict, Any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Importar los mensajes de Protocol Buffers generados desde el .proto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protos.network_manager_pb2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network_pb2</w:t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ConfigManager: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1B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Gestiona la carga y transformación de archivos de configuración JSON</w:t>
      </w:r>
    </w:p>
    <w:p w:rsidR="00000000" w:rsidDel="00000000" w:rsidP="00000000" w:rsidRDefault="00000000" w:rsidRPr="00000000" w14:paraId="0000001C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a mensajes de Protocol Buffers para gRPC.</w:t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load_config_from_file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file_path: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-&gt; Dict[str, Any]:</w:t>
      </w:r>
    </w:p>
    <w:p w:rsidR="00000000" w:rsidDel="00000000" w:rsidP="00000000" w:rsidRDefault="00000000" w:rsidRPr="00000000" w14:paraId="00000020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21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Carga un archivo de configuración JSON desde la ruta especificada.</w:t>
      </w:r>
    </w:p>
    <w:p w:rsidR="00000000" w:rsidDel="00000000" w:rsidP="00000000" w:rsidRDefault="00000000" w:rsidRPr="00000000" w14:paraId="00000022">
      <w:pPr>
        <w:rPr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Args:</w:t>
      </w:r>
    </w:p>
    <w:p w:rsidR="00000000" w:rsidDel="00000000" w:rsidP="00000000" w:rsidRDefault="00000000" w:rsidRPr="00000000" w14:paraId="00000024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    file_path: La ruta al archivo .json.</w:t>
      </w:r>
    </w:p>
    <w:p w:rsidR="00000000" w:rsidDel="00000000" w:rsidP="00000000" w:rsidRDefault="00000000" w:rsidRPr="00000000" w14:paraId="00000025">
      <w:pPr>
        <w:rPr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Returns:</w:t>
      </w:r>
    </w:p>
    <w:p w:rsidR="00000000" w:rsidDel="00000000" w:rsidP="00000000" w:rsidRDefault="00000000" w:rsidRPr="00000000" w14:paraId="00000027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    Un diccionario de Python con los datos de configuración.</w:t>
      </w:r>
    </w:p>
    <w:p w:rsidR="00000000" w:rsidDel="00000000" w:rsidP="00000000" w:rsidRDefault="00000000" w:rsidRPr="00000000" w14:paraId="00000028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Raises:</w:t>
      </w:r>
    </w:p>
    <w:p w:rsidR="00000000" w:rsidDel="00000000" w:rsidP="00000000" w:rsidRDefault="00000000" w:rsidRPr="00000000" w14:paraId="0000002A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    FileNotFoundError: Si el archivo no se encuentra.</w:t>
      </w:r>
    </w:p>
    <w:p w:rsidR="00000000" w:rsidDel="00000000" w:rsidP="00000000" w:rsidRDefault="00000000" w:rsidRPr="00000000" w14:paraId="0000002B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    json.JSONDecodeError: Si el archivo no es un JSON válido.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 Cargando configuración desde '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{file_path}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open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(file_path,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json.load(f)</w:t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f"Error: El archivo de configuración '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{file_path}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 no fue encontrado."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raise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json.JSONDecodeError:</w:t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f"Error: El archivo '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{file_path}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 no contiene un JSON válido."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raise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create_interface_request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config_data: Dict[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Any]) -&gt; network_pb2.InterfaceConfigRequest:</w:t>
      </w:r>
    </w:p>
    <w:p w:rsidR="00000000" w:rsidDel="00000000" w:rsidP="00000000" w:rsidRDefault="00000000" w:rsidRPr="00000000" w14:paraId="00000039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3A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Transforma un diccionario de configuración a un mensaje gRPC InterfaceConfigRequest.</w:t>
      </w:r>
    </w:p>
    <w:p w:rsidR="00000000" w:rsidDel="00000000" w:rsidP="00000000" w:rsidRDefault="00000000" w:rsidRPr="00000000" w14:paraId="0000003B">
      <w:pPr>
        <w:rPr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Args:</w:t>
      </w:r>
    </w:p>
    <w:p w:rsidR="00000000" w:rsidDel="00000000" w:rsidP="00000000" w:rsidRDefault="00000000" w:rsidRPr="00000000" w14:paraId="0000003D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    config_data: El diccionario cargado desde el archivo JSON.</w:t>
      </w:r>
    </w:p>
    <w:p w:rsidR="00000000" w:rsidDel="00000000" w:rsidP="00000000" w:rsidRDefault="00000000" w:rsidRPr="00000000" w14:paraId="0000003E">
      <w:pPr>
        <w:rPr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Returns:</w:t>
      </w:r>
    </w:p>
    <w:p w:rsidR="00000000" w:rsidDel="00000000" w:rsidP="00000000" w:rsidRDefault="00000000" w:rsidRPr="00000000" w14:paraId="00000040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    Un objeto InterfaceConfigRequest listo para ser enviado por gRPC.</w:t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Transformando datos de JSON a mensaje Protobuf..."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Crea el mensaje de petición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request_proto = network_pb2.InterfaceConfigRequest()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Itera sobre la lista de interfaces en el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if_config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config_data.get(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'interfaces'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[]):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Crea un mensaje InterfaceConfig para cada interfaz y lo añade a la 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interface_proto = request_proto.interfaces.add()</w:t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interface_proto.name = if_config.get(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'name'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interface_proto.description = if_config.get(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'description'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interface_proto.ip_address = if_config.get(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'ip_address'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interface_proto.vlan_id = if_config.get(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'vlan_id'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interface_proto.enabled = if_config.get(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'enabled'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 Mensaje Protobuf creado con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len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(request_proto.interfaces)}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 configuraciones de interfaz."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request_proto</w:t>
      </w:r>
    </w:p>
    <w:p w:rsidR="00000000" w:rsidDel="00000000" w:rsidP="00000000" w:rsidRDefault="00000000" w:rsidRPr="00000000" w14:paraId="0000005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vlcgzog9dm0h" w:id="5"/>
      <w:bookmarkEnd w:id="5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Ejemplo de Archivo de Configuración JSON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es un ejemplo del archivo </w:t>
      </w:r>
      <w:r w:rsidDel="00000000" w:rsidR="00000000" w:rsidRPr="00000000">
        <w:rPr>
          <w:color w:val="444746"/>
          <w:shd w:fill="e9eef6" w:val="clear"/>
          <w:rtl w:val="0"/>
        </w:rPr>
        <w:t xml:space="preserve">configs/interfaces_setup.json</w:t>
      </w:r>
      <w:r w:rsidDel="00000000" w:rsidR="00000000" w:rsidRPr="00000000">
        <w:rPr>
          <w:color w:val="1b1c1d"/>
          <w:rtl w:val="0"/>
        </w:rPr>
        <w:t xml:space="preserve"> que la clase </w:t>
      </w:r>
      <w:r w:rsidDel="00000000" w:rsidR="00000000" w:rsidRPr="00000000">
        <w:rPr>
          <w:color w:val="444746"/>
          <w:shd w:fill="e9eef6" w:val="clear"/>
          <w:rtl w:val="0"/>
        </w:rPr>
        <w:t xml:space="preserve">ConfigManager</w:t>
      </w:r>
      <w:r w:rsidDel="00000000" w:rsidR="00000000" w:rsidRPr="00000000">
        <w:rPr>
          <w:color w:val="1b1c1d"/>
          <w:rtl w:val="0"/>
        </w:rPr>
        <w:t xml:space="preserve"> puede procesar.</w:t>
      </w:r>
    </w:p>
    <w:p w:rsidR="00000000" w:rsidDel="00000000" w:rsidP="00000000" w:rsidRDefault="00000000" w:rsidRPr="00000000" w14:paraId="00000056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JSON</w:t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"interfaces"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"Ethernet1/1"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"description"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"Conexion a Servidor-WEB-01"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"ip_address"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"10.10.100.5/24"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"vlan_id"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100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"enabled"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6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"Ethernet1/2"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"description"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"Conexion a Servidor-DB-01"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"ip_address"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"10.10.200.5/24"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"vlan_id"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200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"enabled"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6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"name"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"Ethernet1/10"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"description"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"Interfaz de Mantenimiento"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"enabled"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udu6a8vhnokq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Integración con el Cliente gRPC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La clase </w:t>
      </w:r>
      <w:r w:rsidDel="00000000" w:rsidR="00000000" w:rsidRPr="00000000">
        <w:rPr>
          <w:color w:val="444746"/>
          <w:shd w:fill="e9eef6" w:val="clear"/>
          <w:rtl w:val="0"/>
        </w:rPr>
        <w:t xml:space="preserve">ConfigManager</w:t>
      </w:r>
      <w:r w:rsidDel="00000000" w:rsidR="00000000" w:rsidRPr="00000000">
        <w:rPr>
          <w:color w:val="1b1c1d"/>
          <w:rtl w:val="0"/>
        </w:rPr>
        <w:t xml:space="preserve"> se utiliza en el script principal del cliente para preparar la petición gRPC antes de enviarla al switch.</w:t>
      </w:r>
    </w:p>
    <w:p w:rsidR="00000000" w:rsidDel="00000000" w:rsidP="00000000" w:rsidRDefault="00000000" w:rsidRPr="00000000" w14:paraId="0000007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72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--- Fragmento de código del cliente principal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1. Crear una instancia del gestor de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config_manager = ConfigManager()</w:t>
      </w:r>
    </w:p>
    <w:p w:rsidR="00000000" w:rsidDel="00000000" w:rsidP="00000000" w:rsidRDefault="00000000" w:rsidRPr="00000000" w14:paraId="0000007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2. Cargar la configuración desde el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config_dict = config_manager.load_config_from_file(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"configs/interfaces_setup.json"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3. Crear el mensaje Protobuf a partir del diccionario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request_message = config_manager.create_interface_request(config_dict)</w:t>
      </w:r>
    </w:p>
    <w:p w:rsidR="00000000" w:rsidDel="00000000" w:rsidP="00000000" w:rsidRDefault="00000000" w:rsidRPr="00000000" w14:paraId="0000007C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4. Enviar la petición al switch usando el stub de gRPC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 response = gnmi_stub.ConfigureInterfaces(request_message)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