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heading=h.o331sdxlrie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Documentos de Cumplimiento del Proyecto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nz5trb5934q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I. Aviso de Privacidad Simplificado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ja2d4oxiwh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Identidad y Domicilio del Responsable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responsable del tratamiento y resguardo de la información es el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Líder de Proyecto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Diego Axel Estrada Ayala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Domicilio Operacional (Virtual):</w:t>
      </w:r>
      <w:r w:rsidDel="00000000" w:rsidR="00000000" w:rsidRPr="00000000">
        <w:rPr>
          <w:rtl w:val="0"/>
        </w:rPr>
        <w:t xml:space="preserve"> Entorno de Laboratorio Virtualizado.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k7mwugparb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Información Recolectada (Datos Operacionales)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recaba la siguiente información: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Datos No Personales (Operacionales):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Telemetría en tiempo real</w:t>
      </w:r>
      <w:r w:rsidDel="00000000" w:rsidR="00000000" w:rsidRPr="00000000">
        <w:rPr>
          <w:rtl w:val="0"/>
        </w:rPr>
        <w:t xml:space="preserve"> del estado operativo de los switches Cisco (NX-OS).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Archivos de Configuración (JSON)</w:t>
      </w:r>
      <w:r w:rsidDel="00000000" w:rsidR="00000000" w:rsidRPr="00000000">
        <w:rPr>
          <w:rtl w:val="0"/>
        </w:rPr>
        <w:t xml:space="preserve"> de los dispositivos de red.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Scripts de Automatización (Python)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rtl w:val="0"/>
        </w:rPr>
        <w:t xml:space="preserve">Definición de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Aclaración:</w:t>
      </w:r>
      <w:r w:rsidDel="00000000" w:rsidR="00000000" w:rsidRPr="00000000">
        <w:rPr>
          <w:rtl w:val="0"/>
        </w:rPr>
        <w:t xml:space="preserve"> Dado que el alcance del proyecto se limita a la automatización de la infraestructura de red en un </w:t>
      </w:r>
      <w:r w:rsidDel="00000000" w:rsidR="00000000" w:rsidRPr="00000000">
        <w:rPr>
          <w:b w:val="1"/>
          <w:rtl w:val="0"/>
        </w:rPr>
        <w:t xml:space="preserve">entorno de laboratorio virtualizado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recaban datos personales sensibles de personas físicas.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ks9165m7wz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Finalidades del Tratamiento de la Información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recolectada se utilizará para las siguientes finalidades primarias: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Desarrollar e implementar un sistema de automatización para administrar la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monitorear el estado</w:t>
      </w:r>
      <w:r w:rsidDel="00000000" w:rsidR="00000000" w:rsidRPr="00000000">
        <w:rPr>
          <w:rtl w:val="0"/>
        </w:rPr>
        <w:t xml:space="preserve"> de switches Cisco.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configuraciones complejas en múltiples dispositivos de forma simultánea y consistente.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los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datos de telemetría</w:t>
      </w:r>
      <w:r w:rsidDel="00000000" w:rsidR="00000000" w:rsidRPr="00000000">
        <w:rPr>
          <w:rtl w:val="0"/>
        </w:rPr>
        <w:t xml:space="preserve"> en tiempo real a través del Dashboard Web implementado con Flask.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Eliminar la variabilidad de la configuración manual mediante el uso de plantillas (JSON) y scripts versionados (Git).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wesfxc7rjw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Medidas de Seguridad y Protección de la Información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proteger la integridad y confidencialidad de los datos de configuración y telemetría, se han implementado las siguientes medidas: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Cifrado y Autenticación:</w:t>
      </w:r>
      <w:r w:rsidDel="00000000" w:rsidR="00000000" w:rsidRPr="00000000">
        <w:rPr>
          <w:rtl w:val="0"/>
        </w:rPr>
        <w:t xml:space="preserve"> Toda la comunicación entre el cliente y el switch debe estar </w:t>
      </w:r>
      <w:r w:rsidDel="00000000" w:rsidR="00000000" w:rsidRPr="00000000">
        <w:rPr>
          <w:b w:val="1"/>
          <w:rtl w:val="0"/>
        </w:rPr>
        <w:t xml:space="preserve">encriptada con mTLS</w:t>
      </w:r>
      <w:r w:rsidDel="00000000" w:rsidR="00000000" w:rsidRPr="00000000">
        <w:rPr>
          <w:rtl w:val="0"/>
        </w:rPr>
        <w:t xml:space="preserve"> (Autenticación Mutua) a través del canal gRPC.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Fuente Única de Verdad (SUdV):</w:t>
      </w:r>
      <w:r w:rsidDel="00000000" w:rsidR="00000000" w:rsidRPr="00000000">
        <w:rPr>
          <w:rtl w:val="0"/>
        </w:rPr>
        <w:t xml:space="preserve"> Se utiliza un </w:t>
      </w:r>
      <w:r w:rsidDel="00000000" w:rsidR="00000000" w:rsidRPr="00000000">
        <w:rPr>
          <w:b w:val="1"/>
          <w:rtl w:val="0"/>
        </w:rPr>
        <w:t xml:space="preserve">Repositorio Git</w:t>
      </w:r>
      <w:r w:rsidDel="00000000" w:rsidR="00000000" w:rsidRPr="00000000">
        <w:rPr>
          <w:rtl w:val="0"/>
        </w:rPr>
        <w:t xml:space="preserve"> como única fuente de verdad para el código y las configuraciones.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Automatización de Seguridad:</w:t>
      </w:r>
      <w:r w:rsidDel="00000000" w:rsidR="00000000" w:rsidRPr="00000000">
        <w:rPr>
          <w:rtl w:val="0"/>
        </w:rPr>
        <w:t xml:space="preserve"> La gestión de certificados (creación y firma) debe estar automatizada mediante un script.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tjs3nx6q21ab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II. Declaración de Garantías y Compromisos de Calidad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heaz1k00wv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Garantía de Cumplimiento del Objetivo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garantiza que los entregables desarrollados cumplen con el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 General</w:t>
      </w:r>
      <w:r w:rsidDel="00000000" w:rsidR="00000000" w:rsidRPr="00000000">
        <w:rPr>
          <w:rtl w:val="0"/>
        </w:rPr>
        <w:t xml:space="preserve"> de desarrollar e implementar un sistema de automatización para administrar la configuración y monitorear el estado de switches Cisco (NX-OS) mediante un canal de comunicación gRPC seguro.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gai3semd39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Garantías de Funcionalidad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garantiza la funcionalidad de los sistemas, los cuales deben: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Aplicar configuraciones definidas en un archivo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en un switch Cisco.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Poder suscribirse y recibir un stream de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telemetría</w:t>
      </w:r>
      <w:r w:rsidDel="00000000" w:rsidR="00000000" w:rsidRPr="00000000">
        <w:rPr>
          <w:rtl w:val="0"/>
        </w:rPr>
        <w:t xml:space="preserve"> del switch.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los datos de telemetría recibidos en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tiempo real</w:t>
      </w:r>
      <w:r w:rsidDel="00000000" w:rsidR="00000000" w:rsidRPr="00000000">
        <w:rPr>
          <w:rtl w:val="0"/>
        </w:rPr>
        <w:t xml:space="preserve"> en el dashboard web.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un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Repositorio Git</w:t>
      </w:r>
      <w:r w:rsidDel="00000000" w:rsidR="00000000" w:rsidRPr="00000000">
        <w:rPr>
          <w:rtl w:val="0"/>
        </w:rPr>
        <w:t xml:space="preserve"> como única fuente de verdad.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3tk6js9yfib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Compromisos de Calidad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garantiza la adhesión a los siguientes requerimientos no funcionales: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debe ser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modular y escalable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código debe estar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documentado</w:t>
      </w:r>
      <w:r w:rsidDel="00000000" w:rsidR="00000000" w:rsidRPr="00000000">
        <w:rPr>
          <w:rtl w:val="0"/>
        </w:rPr>
        <w:t xml:space="preserve"> siguiendo las buenas prácticas.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proyecto debe incluir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pruebas unitarias</w:t>
      </w:r>
      <w:r w:rsidDel="00000000" w:rsidR="00000000" w:rsidRPr="00000000">
        <w:rPr>
          <w:rtl w:val="0"/>
        </w:rPr>
        <w:t xml:space="preserve"> para validar la lógica del cliente gRPC.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Exclusiones y Limitaciones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garantía no cubre fallas derivadas de: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Operación o pruebas fuera del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entorno de laboratorio virtualizado</w:t>
      </w:r>
      <w:r w:rsidDel="00000000" w:rsidR="00000000" w:rsidRPr="00000000">
        <w:rPr>
          <w:rtl w:val="0"/>
        </w:rPr>
        <w:t xml:space="preserve"> definido.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Incompatibilidad</w:t>
      </w:r>
      <w:r w:rsidDel="00000000" w:rsidR="00000000" w:rsidRPr="00000000">
        <w:rPr>
          <w:rtl w:val="0"/>
        </w:rPr>
        <w:t xml:space="preserve"> de la imagen del switch virtual con las funciones gRPC/MDT.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Cualquier funcionalidad que exceda el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alcance limitado</w:t>
      </w:r>
      <w:r w:rsidDel="00000000" w:rsidR="00000000" w:rsidRPr="00000000">
        <w:rPr>
          <w:rtl w:val="0"/>
        </w:rPr>
        <w:t xml:space="preserve"> a los entregables definidos.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diab86j9j1g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III. Marco Normativo y Regulatorio Aplicado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marco normativo y regulatorio se refiere a las leyes y políticas que rigen las operaciones de la organización. Para este proyecto de automatización, las regulaciones se centran en la seguridad y la calidad técnica.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yvub7hj1csj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Regulaciones Clave Aplicadas al Proyecto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1.5307398131717"/>
        <w:gridCol w:w="2118.951497538602"/>
        <w:gridCol w:w="2513.612086880603"/>
        <w:gridCol w:w="2781.4174867912466"/>
        <w:tblGridChange w:id="0">
          <w:tblGrid>
            <w:gridCol w:w="1611.5307398131717"/>
            <w:gridCol w:w="2118.951497538602"/>
            <w:gridCol w:w="2513.612086880603"/>
            <w:gridCol w:w="2781.417486791246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Concepto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Aplicación Directa en 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Seguridad de la Información (ISO 27001)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Protección de la confidencialidad e integridad de la red.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asegura toda la comunicación de gestión mediante un canal </w:t>
            </w:r>
            <w:r w:rsidDel="00000000" w:rsidR="00000000" w:rsidRPr="00000000">
              <w:rPr>
                <w:b w:val="1"/>
                <w:rtl w:val="0"/>
              </w:rPr>
              <w:t xml:space="preserve">encriptado con mTLS</w:t>
            </w:r>
            <w:r w:rsidDel="00000000" w:rsidR="00000000" w:rsidRPr="00000000">
              <w:rPr>
                <w:rtl w:val="0"/>
              </w:rPr>
              <w:t xml:space="preserve"> (mutua autenticación), cumpliendo con normativas de seguridad al gestionar infraestructura crítica.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y mitigación de amenazas a la operación.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identifican riesgos (Incompatibilidad, dificultades con mTLS) y el proyecto mitiga el riesgo de </w:t>
            </w:r>
            <w:r w:rsidDel="00000000" w:rsidR="00000000" w:rsidRPr="00000000">
              <w:rPr>
                <w:b w:val="1"/>
                <w:rtl w:val="0"/>
              </w:rPr>
              <w:t xml:space="preserve">errores humanos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rtl w:val="0"/>
              </w:rPr>
              <w:t xml:space="preserve">"configuration drift"</w:t>
            </w:r>
            <w:r w:rsidDel="00000000" w:rsidR="00000000" w:rsidRPr="00000000">
              <w:rPr>
                <w:rtl w:val="0"/>
              </w:rPr>
              <w:t xml:space="preserve"> (inconsistencia) mediante la automatización.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Estándares de Desarrollo y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Reglas para la creación de software mantenible.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entregables deben ser </w:t>
            </w:r>
            <w:r w:rsidDel="00000000" w:rsidR="00000000" w:rsidRPr="00000000">
              <w:rPr>
                <w:b w:val="1"/>
                <w:rtl w:val="0"/>
              </w:rPr>
              <w:t xml:space="preserve">modulares</w:t>
            </w:r>
            <w:r w:rsidDel="00000000" w:rsidR="00000000" w:rsidRPr="00000000">
              <w:rPr>
                <w:rtl w:val="0"/>
              </w:rPr>
              <w:t xml:space="preserve"> y el código debe estar </w:t>
            </w:r>
            <w:r w:rsidDel="00000000" w:rsidR="00000000" w:rsidRPr="00000000">
              <w:rPr>
                <w:b w:val="1"/>
                <w:rtl w:val="0"/>
              </w:rPr>
              <w:t xml:space="preserve">documentado</w:t>
            </w:r>
            <w:r w:rsidDel="00000000" w:rsidR="00000000" w:rsidRPr="00000000">
              <w:rPr>
                <w:rtl w:val="0"/>
              </w:rPr>
              <w:t xml:space="preserve"> y acompañado de </w:t>
            </w:r>
            <w:r w:rsidDel="00000000" w:rsidR="00000000" w:rsidRPr="00000000">
              <w:rPr>
                <w:b w:val="1"/>
                <w:rtl w:val="0"/>
              </w:rPr>
              <w:t xml:space="preserve">pruebas unitarias</w:t>
            </w:r>
            <w:r w:rsidDel="00000000" w:rsidR="00000000" w:rsidRPr="00000000">
              <w:rPr>
                <w:rtl w:val="0"/>
              </w:rPr>
              <w:t xml:space="preserve">. Esto asegura que el sistema sea viable y mantenible en el futuro.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Gobernanza de TI (IaC)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Principios para asegurar el control y la trazabilidad de los cambios.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obliga el uso del </w:t>
            </w:r>
            <w:r w:rsidDel="00000000" w:rsidR="00000000" w:rsidRPr="00000000">
              <w:rPr>
                <w:b w:val="1"/>
                <w:rtl w:val="0"/>
              </w:rPr>
              <w:t xml:space="preserve">repositorio Git como única fuente de verdad</w:t>
            </w:r>
            <w:r w:rsidDel="00000000" w:rsidR="00000000" w:rsidRPr="00000000">
              <w:rPr>
                <w:rtl w:val="0"/>
              </w:rPr>
              <w:t xml:space="preserve"> para scripts y configuraciones , garantizando la trazabilidad y la consistencia que faltaba en el proceso manual.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Propiedad Intelectual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Protección del código y los activos creados.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distribuye bajo una </w:t>
            </w:r>
            <w:r w:rsidDel="00000000" w:rsidR="00000000" w:rsidRPr="00000000">
              <w:rPr>
                <w:b w:val="1"/>
                <w:rtl w:val="0"/>
              </w:rPr>
              <w:t xml:space="preserve">licencia de software de código abierto (MIT)</w:t>
            </w:r>
            <w:r w:rsidDel="00000000" w:rsidR="00000000" w:rsidRPr="00000000">
              <w:rPr>
                <w:rtl w:val="0"/>
              </w:rPr>
              <w:t xml:space="preserve">, definiendo claramente los derechos de uso y distribución. El código está </w:t>
            </w:r>
            <w:r w:rsidDel="00000000" w:rsidR="00000000" w:rsidRPr="00000000">
              <w:rPr>
                <w:b w:val="1"/>
                <w:rtl w:val="0"/>
              </w:rPr>
              <w:t xml:space="preserve">documentado</w:t>
            </w:r>
            <w:r w:rsidDel="00000000" w:rsidR="00000000" w:rsidRPr="00000000">
              <w:rPr>
                <w:rtl w:val="0"/>
              </w:rPr>
              <w:t xml:space="preserve"> para proteger el conocimiento intelectual del equipo.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d6pr7iz6o1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Cumplimiento del Proyecto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 automatización cumple con el marco regulatorio y normativo de la organización al: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Asegurar la trazabilidad</w:t>
      </w:r>
      <w:r w:rsidDel="00000000" w:rsidR="00000000" w:rsidRPr="00000000">
        <w:rPr>
          <w:rtl w:val="0"/>
        </w:rPr>
        <w:t xml:space="preserve"> de los cambios de configuración.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Proveer </w:t>
      </w:r>
      <w:r w:rsidDel="00000000" w:rsidR="00000000" w:rsidRPr="00000000">
        <w:rPr>
          <w:b w:val="1"/>
          <w:rtl w:val="0"/>
        </w:rPr>
        <w:t xml:space="preserve">visibilidad en tiempo real</w:t>
      </w:r>
      <w:r w:rsidDel="00000000" w:rsidR="00000000" w:rsidRPr="00000000">
        <w:rPr>
          <w:rtl w:val="0"/>
        </w:rPr>
        <w:t xml:space="preserve"> (telemetría) para un monitoreo proactivo.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Establecer un </w:t>
      </w:r>
      <w:r w:rsidDel="00000000" w:rsidR="00000000" w:rsidRPr="00000000">
        <w:rPr>
          <w:b w:val="1"/>
          <w:rtl w:val="0"/>
        </w:rPr>
        <w:t xml:space="preserve">canal de comunicación encriptado</w:t>
      </w:r>
      <w:r w:rsidDel="00000000" w:rsidR="00000000" w:rsidRPr="00000000">
        <w:rPr>
          <w:rtl w:val="0"/>
        </w:rPr>
        <w:t xml:space="preserve"> para toda la gestión de red.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2F4efS014c3OmDe8cuRDlb1Ag==">CgMxLjAyDmgubzMzMXNkeGxyaWVkMg5oLm56NXRyYjU5MzRxejIOaC5tamEyZDRveGl3aGUyDmgucGs3bXd1Z3BhcmI0Mg5oLnRrczkxNjVtN3d6ZzIOaC5zd2VzZnhjN3Jqd2MyDmgudGpzM254NnEyMWFiMg5oLnJoZWF6MWswMHd2djIOaC5sZ2FpM3NlbWQzOXEyDmgudTN0azZqczl5ZmliMg5oLmRpYWI4Nmo5ajFnYzIOaC5neXZ1YjdoajFjc2oyDmgubGQ2cHI3aXo2bzFlOAByITFHSXIzdzNKcGlfMUxjaG94ZkdQZHBOZmdIc0NITzJm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