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61"/>
        <w:tblGridChange w:id="0">
          <w:tblGrid>
            <w:gridCol w:w="106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Planteamiento del Problema    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configuración manual de equipos de red es un proceso lento, propenso a errores humanos y carente de trazabilidad. En entornos de red modernos, la falta de un sistema automatizado para desplegar configuraciones y recolectar telemetría en tiempo real impide una gestión ágil, segura y proactiva de la infraestructura. Esto resulta en mayores tiempos de respuesta ante incidentes, inconsistencias en la configuración ("configuration drift") y una visibilidad limitada del estado operativo de la red.</w:t>
            </w:r>
          </w:p>
        </w:tc>
      </w:tr>
    </w:tbl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6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61"/>
        <w:tblGridChange w:id="0">
          <w:tblGrid>
            <w:gridCol w:w="106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Justificación    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implementación de un sistema de automatización basado en gRPC resuelve los problemas mencionados al introducir un enfoque de Infraestructura como Código (IaC). Este proyecto permitirá: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Aplicar configuraciones complejas en múltiples dispositivos de forma simultánea y consistente.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Eliminar la variabilidad de la configuración manual mediante el uso de plantillas (JSON) y scripts versionados (Git).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Asegurar toda la comunicación de gestión mediante un canal encriptado con autenticación mutua (mTLS).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Obtener datos de telemetría en tiempo real para un monitoreo proactivo y una rápida resolución de problemas.</w:t>
            </w:r>
          </w:p>
        </w:tc>
      </w:tr>
    </w:tbl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6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61"/>
        <w:tblGridChange w:id="0">
          <w:tblGrid>
            <w:gridCol w:w="106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 General      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e implementar un sistema de automatización para administrar la configuración y monitorear el estado de switches Cisco (NX-OS) mediante un canal de comunicación gRPC seguro, utilizando un servidor de control Linux, scripts en Python y un dashboard web implementado con Flask para la visualización y pruebas.</w:t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6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61"/>
        <w:tblGridChange w:id="0">
          <w:tblGrid>
            <w:gridCol w:w="106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Entregables        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Git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Scripts de Automatización (Python)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Web (Flask)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API</w:t>
            </w:r>
          </w:p>
        </w:tc>
      </w:tr>
    </w:tbl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6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61"/>
        <w:tblGridChange w:id="0">
          <w:tblGrid>
            <w:gridCol w:w="10661"/>
          </w:tblGrid>
        </w:tblGridChange>
      </w:tblGrid>
      <w:tr>
        <w:trPr>
          <w:cantSplit w:val="0"/>
          <w:tblHeader w:val="0"/>
        </w:trPr>
        <w:tc>
          <w:tcPr>
            <w:shd w:fill="8eaadb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Funcionales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aplicar configuraciones definidas en un archivo JSON en un switch Cisco.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poder suscribirse y recibir un stream de telemetría del switch.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dashboard web debe visualizar los datos de telemetría recibidos en tiempo real.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utilizar un repositorio Git como única fuente de verdad para el código y las configuraciones.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gestión de certificados (creación y firma) debe estar automatizada mediante un script.</w:t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Funcionales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 la comunicación entre el cliente y el switch debe estar encriptada con mTLS.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ser modular y escalable para añadir nuevos tipos de configuración.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interfaz del dashboard debe ser intuitiva y fácil de usar.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código debe estar documentado siguiendo las buenas prácticas.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debe incluir pruebas unitarias para validar la lógica del cliente gRPC.</w:t>
            </w:r>
          </w:p>
        </w:tc>
      </w:tr>
    </w:tbl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6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61"/>
        <w:tblGridChange w:id="0">
          <w:tblGrid>
            <w:gridCol w:w="106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Líder de Proyecto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Diego Axel Estrada Ayala</w:t>
            </w:r>
          </w:p>
        </w:tc>
      </w:tr>
    </w:tbl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6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3119"/>
        <w:gridCol w:w="2268"/>
        <w:gridCol w:w="3289"/>
        <w:tblGridChange w:id="0">
          <w:tblGrid>
            <w:gridCol w:w="1950"/>
            <w:gridCol w:w="3119"/>
            <w:gridCol w:w="2268"/>
            <w:gridCol w:w="3289"/>
          </w:tblGrid>
        </w:tblGridChange>
      </w:tblGrid>
      <w:tr>
        <w:trPr>
          <w:cantSplit w:val="0"/>
          <w:trHeight w:val="94" w:hRule="atLeast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08/09/25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de Fin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13/12/25</w:t>
            </w:r>
          </w:p>
        </w:tc>
      </w:tr>
    </w:tbl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6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82"/>
        <w:gridCol w:w="3379"/>
        <w:tblGridChange w:id="0">
          <w:tblGrid>
            <w:gridCol w:w="7282"/>
            <w:gridCol w:w="3379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4c6e7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Cronograma de Hitos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Evento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Fase 1:</w:t>
            </w:r>
            <w:r w:rsidDel="00000000" w:rsidR="00000000" w:rsidRPr="00000000">
              <w:rPr>
                <w:rtl w:val="0"/>
              </w:rPr>
              <w:t xml:space="preserve"> Laboratorio Configurado y Repositorio Creado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26/09/25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Fase 2:</w:t>
            </w:r>
            <w:r w:rsidDel="00000000" w:rsidR="00000000" w:rsidRPr="00000000">
              <w:rPr>
                <w:rtl w:val="0"/>
              </w:rPr>
              <w:t xml:space="preserve"> Conectividad gRPC con mTLS "Hola Mundo" lograda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05/10/25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Fase 3:</w:t>
            </w:r>
            <w:r w:rsidDel="00000000" w:rsidR="00000000" w:rsidRPr="00000000">
              <w:rPr>
                <w:rtl w:val="0"/>
              </w:rPr>
              <w:t xml:space="preserve"> Script de Configuración desde JSON funcional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15/10/25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Fase 4:</w:t>
            </w:r>
            <w:r w:rsidDel="00000000" w:rsidR="00000000" w:rsidRPr="00000000">
              <w:rPr>
                <w:rtl w:val="0"/>
              </w:rPr>
              <w:t xml:space="preserve"> Script de Telemetría funcional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01/11/25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Fase 5:</w:t>
            </w:r>
            <w:r w:rsidDel="00000000" w:rsidR="00000000" w:rsidRPr="00000000">
              <w:rPr>
                <w:rtl w:val="0"/>
              </w:rPr>
              <w:t xml:space="preserve"> Versión Inicial del Dashboard Web desplegada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15/11/25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Entrega Final:</w:t>
            </w:r>
            <w:r w:rsidDel="00000000" w:rsidR="00000000" w:rsidRPr="00000000">
              <w:rPr>
                <w:rtl w:val="0"/>
              </w:rPr>
              <w:t xml:space="preserve"> Proyecto completo y documentado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01/12/25</w:t>
            </w:r>
          </w:p>
        </w:tc>
      </w:tr>
    </w:tbl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6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61"/>
        <w:tblGridChange w:id="0">
          <w:tblGrid>
            <w:gridCol w:w="106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Riesgos   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Incompatibilidad de la imagen del switch virtual con las funciones gRPC/MDT.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Dificultades en la configuración de certificados y mTLS.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Retrasos en el desarrollo de una de las funcionalidades (ej. dashboard).</w:t>
            </w:r>
          </w:p>
        </w:tc>
      </w:tr>
    </w:tbl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6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61"/>
        <w:tblGridChange w:id="0">
          <w:tblGrid>
            <w:gridCol w:w="106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Supuestos 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tiene acceso a imágenes virtuales de Cisco compatibles.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tiene los conocimientos básicos de Python, Linux y redes.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Restricciones o Limitaciones   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se desarrollará exclusivamente en un entorno de laboratorio virtualizado.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alcance se limita a los entregables definidos, cualquier funcionalidad adicional requerirá una revisión del charter.</w:t>
            </w:r>
          </w:p>
        </w:tc>
      </w:tr>
    </w:tbl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6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5"/>
        <w:gridCol w:w="1458"/>
        <w:gridCol w:w="8398"/>
        <w:tblGridChange w:id="0">
          <w:tblGrid>
            <w:gridCol w:w="805"/>
            <w:gridCol w:w="1458"/>
            <w:gridCol w:w="8398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Costo 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306,250 MXN</w:t>
            </w:r>
          </w:p>
        </w:tc>
      </w:tr>
    </w:tbl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6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5"/>
        <w:gridCol w:w="3759"/>
        <w:gridCol w:w="3517"/>
        <w:tblGridChange w:id="0">
          <w:tblGrid>
            <w:gridCol w:w="3385"/>
            <w:gridCol w:w="3759"/>
            <w:gridCol w:w="3517"/>
          </w:tblGrid>
        </w:tblGridChange>
      </w:tblGrid>
      <w:tr>
        <w:trPr>
          <w:cantSplit w:val="0"/>
          <w:tblHeader w:val="0"/>
        </w:trPr>
        <w:tc>
          <w:tcPr>
            <w:shd w:fill="8eaadb" w:val="clear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Líder de Proyecto</w:t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Sponsor</w:t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 Axel Estrada Ayala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José Luis González Lara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José Luis González Lara</w:t>
            </w:r>
          </w:p>
        </w:tc>
      </w:tr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</w:tr>
    </w:tbl>
    <w:p w:rsidR="00000000" w:rsidDel="00000000" w:rsidP="00000000" w:rsidRDefault="00000000" w:rsidRPr="00000000" w14:paraId="00000059">
      <w:pPr>
        <w:tabs>
          <w:tab w:val="left" w:leader="none" w:pos="3353"/>
        </w:tabs>
        <w:spacing w:after="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A">
      <w:pPr>
        <w:tabs>
          <w:tab w:val="left" w:leader="none" w:pos="3353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3353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6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1"/>
        <w:gridCol w:w="2253"/>
        <w:gridCol w:w="6187"/>
        <w:tblGridChange w:id="0">
          <w:tblGrid>
            <w:gridCol w:w="2221"/>
            <w:gridCol w:w="2253"/>
            <w:gridCol w:w="6187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8eaadb" w:val="clear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Control de Versiones</w:t>
            </w:r>
          </w:p>
        </w:tc>
      </w:tr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24/09/25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Versión Inicial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567" w:top="567" w:left="851" w:right="720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b w:val="1"/>
        <w:color w:val="000000"/>
        <w:sz w:val="24"/>
        <w:szCs w:val="24"/>
      </w:rPr>
    </w:pPr>
    <w:r w:rsidDel="00000000" w:rsidR="00000000" w:rsidRPr="00000000">
      <w:rPr>
        <w:color w:val="000000"/>
        <w:rtl w:val="0"/>
      </w:rPr>
      <w:t xml:space="preserve">Página </w:t>
    </w:r>
    <w:r w:rsidDel="00000000" w:rsidR="00000000" w:rsidRPr="00000000">
      <w:rPr>
        <w:b w:val="1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 de </w:t>
    </w:r>
    <w:r w:rsidDel="00000000" w:rsidR="00000000" w:rsidRPr="00000000">
      <w:rPr>
        <w:b w:val="1"/>
        <w:color w:val="000000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b w:val="1"/>
        <w:color w:val="000000"/>
        <w:sz w:val="24"/>
        <w:szCs w:val="24"/>
        <w:rtl w:val="0"/>
      </w:rPr>
      <w:t xml:space="preserve">                                                                                                                                                 Project Charter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b w:val="1"/>
        <w:color w:val="2e74b5"/>
        <w:sz w:val="44"/>
        <w:szCs w:val="44"/>
      </w:rPr>
    </w:pPr>
    <w:r w:rsidDel="00000000" w:rsidR="00000000" w:rsidRPr="00000000">
      <w:rPr>
        <w:color w:val="000000"/>
        <w:sz w:val="24"/>
        <w:szCs w:val="24"/>
      </w:rPr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align>left</wp:align>
          </wp:positionH>
          <wp:positionV relativeFrom="margin">
            <wp:posOffset>-1137282</wp:posOffset>
          </wp:positionV>
          <wp:extent cx="806398" cy="381898"/>
          <wp:effectExtent b="0" l="0" r="0" t="0"/>
          <wp:wrapSquare wrapText="bothSides" distB="0" distT="0" distL="0" distR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6398" cy="3818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1"/>
        <w:color w:val="2e74b5"/>
        <w:sz w:val="44"/>
        <w:szCs w:val="44"/>
        <w:rtl w:val="0"/>
      </w:rPr>
      <w:t xml:space="preserve">                               Project Charter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5287209</wp:posOffset>
          </wp:positionH>
          <wp:positionV relativeFrom="paragraph">
            <wp:posOffset>-66617</wp:posOffset>
          </wp:positionV>
          <wp:extent cx="1500324" cy="505275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5000" l="0" r="0" t="35810"/>
                  <a:stretch>
                    <a:fillRect/>
                  </a:stretch>
                </pic:blipFill>
                <pic:spPr>
                  <a:xfrm>
                    <a:off x="0" y="0"/>
                    <a:ext cx="1500324" cy="505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b w:val="1"/>
        <w:color w:val="2e74b5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14"/>
      <w:tblW w:w="10661.0" w:type="dxa"/>
      <w:jc w:val="left"/>
      <w:tblBorders>
        <w:top w:color="548dd4" w:space="0" w:sz="4" w:val="single"/>
        <w:left w:color="548dd4" w:space="0" w:sz="4" w:val="single"/>
        <w:bottom w:color="548dd4" w:space="0" w:sz="4" w:val="single"/>
        <w:right w:color="548dd4" w:space="0" w:sz="4" w:val="single"/>
        <w:insideH w:color="548dd4" w:space="0" w:sz="4" w:val="single"/>
        <w:insideV w:color="548dd4" w:space="0" w:sz="4" w:val="single"/>
      </w:tblBorders>
      <w:tblLayout w:type="fixed"/>
      <w:tblLook w:val="0400"/>
    </w:tblPr>
    <w:tblGrid>
      <w:gridCol w:w="1422"/>
      <w:gridCol w:w="1650"/>
      <w:gridCol w:w="7589"/>
      <w:tblGridChange w:id="0">
        <w:tblGrid>
          <w:gridCol w:w="1422"/>
          <w:gridCol w:w="1650"/>
          <w:gridCol w:w="758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8eaadb" w:val="clear"/>
        </w:tcPr>
        <w:p w:rsidR="00000000" w:rsidDel="00000000" w:rsidP="00000000" w:rsidRDefault="00000000" w:rsidRPr="00000000" w14:paraId="0000006C">
          <w:pPr>
            <w:spacing w:after="0" w:line="240" w:lineRule="auto"/>
            <w:rPr>
              <w:b w:val="1"/>
              <w:color w:val="000000"/>
              <w:sz w:val="28"/>
              <w:szCs w:val="28"/>
            </w:rPr>
          </w:pPr>
          <w:r w:rsidDel="00000000" w:rsidR="00000000" w:rsidRPr="00000000">
            <w:rPr>
              <w:b w:val="1"/>
              <w:color w:val="000000"/>
              <w:sz w:val="28"/>
              <w:szCs w:val="28"/>
              <w:rtl w:val="0"/>
            </w:rPr>
            <w:t xml:space="preserve">Proyecto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D">
          <w:pPr>
            <w:spacing w:after="0"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AMRCgT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d9e2f3" w:val="clear"/>
          <w:vAlign w:val="center"/>
        </w:tcPr>
        <w:p w:rsidR="00000000" w:rsidDel="00000000" w:rsidP="00000000" w:rsidRDefault="00000000" w:rsidRPr="00000000" w14:paraId="0000006E">
          <w:pPr>
            <w:spacing w:after="0" w:line="240" w:lineRule="auto"/>
            <w:rPr/>
          </w:pPr>
          <w:r w:rsidDel="00000000" w:rsidR="00000000" w:rsidRPr="00000000">
            <w:rPr>
              <w:rtl w:val="0"/>
            </w:rPr>
            <w:t xml:space="preserve">Automatización y Monitoreo de Redes Cisco con gRPC y TLS.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8eaadb" w:val="clear"/>
        </w:tcPr>
        <w:p w:rsidR="00000000" w:rsidDel="00000000" w:rsidP="00000000" w:rsidRDefault="00000000" w:rsidRPr="00000000" w14:paraId="0000006F">
          <w:pPr>
            <w:spacing w:after="0" w:line="240" w:lineRule="auto"/>
            <w:rPr>
              <w:b w:val="1"/>
              <w:color w:val="000000"/>
              <w:sz w:val="28"/>
              <w:szCs w:val="28"/>
            </w:rPr>
          </w:pPr>
          <w:r w:rsidDel="00000000" w:rsidR="00000000" w:rsidRPr="00000000">
            <w:rPr>
              <w:b w:val="1"/>
              <w:color w:val="000000"/>
              <w:sz w:val="28"/>
              <w:szCs w:val="28"/>
              <w:rtl w:val="0"/>
            </w:rPr>
            <w:t xml:space="preserve">Cliente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70">
          <w:pPr>
            <w:spacing w:after="0"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d9e2f3" w:val="clear"/>
          <w:vAlign w:val="center"/>
        </w:tcPr>
        <w:p w:rsidR="00000000" w:rsidDel="00000000" w:rsidP="00000000" w:rsidRDefault="00000000" w:rsidRPr="00000000" w14:paraId="00000071">
          <w:pPr>
            <w:spacing w:after="0" w:line="240" w:lineRule="auto"/>
            <w:rPr/>
          </w:pPr>
          <w:r w:rsidDel="00000000" w:rsidR="00000000" w:rsidRPr="00000000">
            <w:rPr>
              <w:rtl w:val="0"/>
            </w:rPr>
            <w:t xml:space="preserve">José Luis González Lara</w:t>
          </w:r>
        </w:p>
      </w:tc>
    </w:tr>
  </w:tbl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b w:val="1"/>
        <w:color w:val="2e74b5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59"/>
    <w:rsid w:val="00B6112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-nfasis1">
    <w:name w:val="Light Shading Accent 1"/>
    <w:basedOn w:val="Tablanormal"/>
    <w:uiPriority w:val="60"/>
    <w:rsid w:val="00B6112C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paragraph" w:styleId="Encabezado">
    <w:name w:val="header"/>
    <w:basedOn w:val="Normal"/>
    <w:link w:val="EncabezadoCar"/>
    <w:uiPriority w:val="99"/>
    <w:unhideWhenUsed w:val="1"/>
    <w:rsid w:val="00B6112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6112C"/>
  </w:style>
  <w:style w:type="paragraph" w:styleId="Piedepgina">
    <w:name w:val="footer"/>
    <w:basedOn w:val="Normal"/>
    <w:link w:val="PiedepginaCar"/>
    <w:uiPriority w:val="99"/>
    <w:unhideWhenUsed w:val="1"/>
    <w:rsid w:val="00B6112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6112C"/>
  </w:style>
  <w:style w:type="paragraph" w:styleId="NormalWeb">
    <w:name w:val="Normal (Web)"/>
    <w:basedOn w:val="Normal"/>
    <w:uiPriority w:val="99"/>
    <w:unhideWhenUsed w:val="1"/>
    <w:rsid w:val="00F173DF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Prrafodelista">
    <w:name w:val="List Paragraph"/>
    <w:basedOn w:val="Normal"/>
    <w:uiPriority w:val="34"/>
    <w:qFormat w:val="1"/>
    <w:rsid w:val="002804E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F5KkPZ2ho5lmRn77WtRIDLCfcQ==">CgMxLjA4AHIhMVpMaXk4TzVmYXFoNG1yUDJic0FJODFiaEJSTVhRZk12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2021-05-31T16:05:00Z</dcterms:created>
  <dc:creator>bernardo</dc:creator>
</cp:coreProperties>
</file>