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E91A" w14:textId="3A971CAA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</w:rPr>
      </w:pPr>
    </w:p>
    <w:p w14:paraId="6B89EEC3" w14:textId="77777777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</w:rPr>
      </w:pPr>
    </w:p>
    <w:p w14:paraId="1067B294" w14:textId="08D70FCC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  <w:b/>
          <w:bCs/>
        </w:rPr>
      </w:pPr>
      <w:r w:rsidRPr="001840B0">
        <w:rPr>
          <w:rFonts w:ascii="Cambria" w:hAnsi="Cambria" w:cs="Segoe UI"/>
          <w:b/>
          <w:bCs/>
        </w:rPr>
        <w:t>Dokumentacja Projektu</w:t>
      </w:r>
    </w:p>
    <w:p w14:paraId="3D85C459" w14:textId="211E369A" w:rsidR="005D62DF" w:rsidRDefault="005D62DF" w:rsidP="001A3540">
      <w:pPr>
        <w:spacing w:line="360" w:lineRule="auto"/>
        <w:rPr>
          <w:rFonts w:ascii="Cambria" w:hAnsi="Cambria"/>
        </w:rPr>
      </w:pPr>
    </w:p>
    <w:p w14:paraId="1F21795B" w14:textId="62394F81" w:rsidR="00A0081C" w:rsidRDefault="00A0081C" w:rsidP="001A3540">
      <w:pPr>
        <w:spacing w:line="360" w:lineRule="auto"/>
        <w:rPr>
          <w:rFonts w:ascii="Cambria" w:hAnsi="Cambria"/>
        </w:rPr>
      </w:pPr>
    </w:p>
    <w:p w14:paraId="61065805" w14:textId="4B6BAF1A" w:rsidR="00A0081C" w:rsidRDefault="00A0081C" w:rsidP="001A3540">
      <w:pPr>
        <w:spacing w:line="360" w:lineRule="auto"/>
        <w:rPr>
          <w:rFonts w:ascii="Cambria" w:hAnsi="Cambria"/>
        </w:rPr>
      </w:pPr>
    </w:p>
    <w:p w14:paraId="7D2958E0" w14:textId="77777777" w:rsidR="00A0081C" w:rsidRPr="001840B0" w:rsidRDefault="00A0081C" w:rsidP="001A3540">
      <w:pPr>
        <w:spacing w:line="360" w:lineRule="auto"/>
        <w:rPr>
          <w:rFonts w:ascii="Cambria" w:hAnsi="Cambria"/>
        </w:rPr>
      </w:pPr>
    </w:p>
    <w:p w14:paraId="635CF888" w14:textId="545AF23F" w:rsidR="005D62DF" w:rsidRPr="00A0081C" w:rsidRDefault="005D62DF" w:rsidP="00A0081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1840B0">
        <w:rPr>
          <w:rFonts w:ascii="Cambria" w:hAnsi="Cambria"/>
          <w:b/>
          <w:bCs/>
          <w:sz w:val="24"/>
          <w:szCs w:val="24"/>
        </w:rPr>
        <w:t>Tytuł</w:t>
      </w:r>
      <w:r w:rsidRPr="001840B0">
        <w:rPr>
          <w:rFonts w:ascii="Cambria" w:hAnsi="Cambria"/>
          <w:sz w:val="24"/>
          <w:szCs w:val="24"/>
        </w:rPr>
        <w:t>: Program odwracający kolejność wyrazów we wprowadzonym tekście</w:t>
      </w:r>
    </w:p>
    <w:p w14:paraId="7248687F" w14:textId="37CF6618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Autor</w:t>
      </w:r>
      <w:r w:rsidRPr="001840B0">
        <w:rPr>
          <w:rFonts w:ascii="Cambria" w:hAnsi="Cambria"/>
        </w:rPr>
        <w:t>: Adrianna Dziewulska</w:t>
      </w:r>
    </w:p>
    <w:p w14:paraId="2A8C6A61" w14:textId="0242E79E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Numer indeksu</w:t>
      </w:r>
      <w:r w:rsidRPr="001840B0">
        <w:rPr>
          <w:rFonts w:ascii="Cambria" w:hAnsi="Cambria"/>
        </w:rPr>
        <w:t>: 91261</w:t>
      </w:r>
    </w:p>
    <w:p w14:paraId="5A801561" w14:textId="56DB5B53" w:rsidR="005D62DF" w:rsidRPr="001840B0" w:rsidRDefault="005D62DF" w:rsidP="001A3540">
      <w:pPr>
        <w:spacing w:line="360" w:lineRule="auto"/>
        <w:rPr>
          <w:rFonts w:ascii="Cambria" w:hAnsi="Cambria"/>
        </w:rPr>
      </w:pPr>
    </w:p>
    <w:p w14:paraId="384B6967" w14:textId="40175DA0" w:rsidR="005D62DF" w:rsidRPr="001840B0" w:rsidRDefault="005D62DF" w:rsidP="001A3540">
      <w:pPr>
        <w:spacing w:line="360" w:lineRule="auto"/>
        <w:rPr>
          <w:rFonts w:ascii="Cambria" w:hAnsi="Cambria"/>
        </w:rPr>
      </w:pPr>
    </w:p>
    <w:p w14:paraId="3AA32DBB" w14:textId="77777777" w:rsidR="00A0081C" w:rsidRPr="001840B0" w:rsidRDefault="00A0081C" w:rsidP="001A3540">
      <w:pPr>
        <w:spacing w:line="360" w:lineRule="auto"/>
        <w:jc w:val="center"/>
        <w:rPr>
          <w:rFonts w:ascii="Cambria" w:hAnsi="Cambria"/>
        </w:rPr>
      </w:pPr>
    </w:p>
    <w:p w14:paraId="48B3A827" w14:textId="620BA1DB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Przedmiot</w:t>
      </w:r>
      <w:r w:rsidRPr="001840B0">
        <w:rPr>
          <w:rFonts w:ascii="Cambria" w:hAnsi="Cambria"/>
        </w:rPr>
        <w:t>: Architektura Systemów Komputerowych</w:t>
      </w:r>
    </w:p>
    <w:p w14:paraId="00D35A00" w14:textId="665364C6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Prowadzący</w:t>
      </w:r>
      <w:r w:rsidRPr="001840B0">
        <w:rPr>
          <w:rFonts w:ascii="Cambria" w:hAnsi="Cambria"/>
        </w:rPr>
        <w:t>: Wojciech Nabiałek</w:t>
      </w:r>
    </w:p>
    <w:p w14:paraId="284DF040" w14:textId="2885025C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11B851CD" w14:textId="6726D8CC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5857F435" w14:textId="414076E3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611DAFF0" w14:textId="4AF38359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7B02BC27" w14:textId="32F927AB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01AE967B" w14:textId="77777777" w:rsidR="00A0081C" w:rsidRPr="001840B0" w:rsidRDefault="00A0081C" w:rsidP="001A3540">
      <w:pPr>
        <w:spacing w:line="360" w:lineRule="auto"/>
        <w:rPr>
          <w:rFonts w:ascii="Cambria" w:hAnsi="Cambria"/>
        </w:rPr>
      </w:pPr>
    </w:p>
    <w:p w14:paraId="4E95D782" w14:textId="77777777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023A10C1" w14:textId="1B485316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Data</w:t>
      </w:r>
      <w:r w:rsidRPr="001840B0">
        <w:rPr>
          <w:rFonts w:ascii="Cambria" w:hAnsi="Cambria"/>
        </w:rPr>
        <w:t>: 13.12.2024</w:t>
      </w:r>
    </w:p>
    <w:sdt>
      <w:sdtPr>
        <w:id w:val="-1644430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1C4B3" w14:textId="2FCE23C5" w:rsidR="005D62DF" w:rsidRPr="0030436A" w:rsidRDefault="005D62DF" w:rsidP="00DC44E8">
          <w:pPr>
            <w:pStyle w:val="H0"/>
            <w:rPr>
              <w:rStyle w:val="H1Znak"/>
              <w:color w:val="auto"/>
            </w:rPr>
          </w:pPr>
          <w:r w:rsidRPr="0030436A">
            <w:rPr>
              <w:rStyle w:val="H1Znak"/>
              <w:color w:val="auto"/>
            </w:rPr>
            <w:t>Spis treści:</w:t>
          </w:r>
        </w:p>
        <w:p w14:paraId="7664B292" w14:textId="28E08DDA" w:rsidR="00DC44E8" w:rsidRDefault="005D62DF" w:rsidP="00DC44E8">
          <w:pPr>
            <w:pStyle w:val="H0"/>
            <w:rPr>
              <w:rFonts w:eastAsiaTheme="minorEastAsia"/>
              <w:noProof/>
              <w:lang w:eastAsia="pl-PL"/>
            </w:rPr>
          </w:pPr>
          <w:r w:rsidRPr="001840B0">
            <w:fldChar w:fldCharType="begin"/>
          </w:r>
          <w:r w:rsidRPr="001840B0">
            <w:instrText xml:space="preserve"> TOC \o "1-3" \h \z \u </w:instrText>
          </w:r>
          <w:r w:rsidRPr="001840B0">
            <w:fldChar w:fldCharType="separate"/>
          </w:r>
          <w:hyperlink w:anchor="_Toc184987825" w:history="1">
            <w:r w:rsidR="00DC44E8" w:rsidRPr="00A516D5">
              <w:rPr>
                <w:rStyle w:val="Hipercze"/>
                <w:noProof/>
              </w:rPr>
              <w:t>1.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Cel projektu</w:t>
            </w:r>
            <w:r w:rsidR="00DC44E8">
              <w:rPr>
                <w:noProof/>
                <w:webHidden/>
              </w:rPr>
              <w:t>………………………………………………………………………………………………………………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_Toc184987825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3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10237EBB" w14:textId="430E51FD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6" w:history="1">
            <w:r w:rsidRPr="00A516D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Opis działania programu</w:t>
            </w:r>
            <w:r>
              <w:rPr>
                <w:noProof/>
                <w:webHidden/>
              </w:rPr>
              <w:t>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90CB" w14:textId="2BE1EF92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7" w:history="1">
            <w:r w:rsidRPr="00A516D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Wykorzystane narzędzia i mechanizmy</w:t>
            </w:r>
            <w:r>
              <w:rPr>
                <w:noProof/>
                <w:webHidden/>
              </w:rPr>
              <w:t>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92D0" w14:textId="2FD87294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8" w:history="1">
            <w:r w:rsidRPr="00A516D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Lista kroków działania programu</w:t>
            </w:r>
            <w:r>
              <w:rPr>
                <w:noProof/>
                <w:webHidden/>
              </w:rPr>
              <w:t>……………………………………………………………..………………..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11F2" w14:textId="11A79FA7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9" w:history="1">
            <w:r w:rsidRPr="00A516D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Kod programu</w:t>
            </w:r>
            <w:r>
              <w:rPr>
                <w:noProof/>
                <w:webHidden/>
              </w:rPr>
              <w:t>……………………………………………………………………………….……...…………………..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6FB2" w14:textId="4FFFDF00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0" w:history="1">
            <w:r w:rsidRPr="00A516D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Wyniki działania</w:t>
            </w:r>
            <w:r>
              <w:rPr>
                <w:noProof/>
                <w:webHidden/>
              </w:rPr>
              <w:t>………………………………………………………………………….……………...…………….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C008" w14:textId="700CD079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1" w:history="1">
            <w:r w:rsidRPr="00A516D5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A782" w14:textId="31A95C44" w:rsidR="00DC44E8" w:rsidRDefault="00DC44E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2" w:history="1">
            <w:r w:rsidRPr="00A516D5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6D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……………………………………………………………………………………………………...………..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F64C" w14:textId="3A98ED56" w:rsidR="005D62DF" w:rsidRPr="001840B0" w:rsidRDefault="005D62DF" w:rsidP="00DC44E8">
          <w:pPr>
            <w:pStyle w:val="H0"/>
          </w:pPr>
          <w:r w:rsidRPr="001840B0">
            <w:rPr>
              <w:b/>
              <w:bCs/>
            </w:rPr>
            <w:fldChar w:fldCharType="end"/>
          </w:r>
        </w:p>
      </w:sdtContent>
    </w:sdt>
    <w:p w14:paraId="2B84A8B1" w14:textId="123F0D44" w:rsidR="005D62DF" w:rsidRPr="001840B0" w:rsidRDefault="005D62DF" w:rsidP="001A3540">
      <w:pPr>
        <w:spacing w:line="360" w:lineRule="auto"/>
        <w:rPr>
          <w:rFonts w:ascii="Cambria" w:hAnsi="Cambria"/>
        </w:rPr>
      </w:pPr>
      <w:r w:rsidRPr="001840B0">
        <w:rPr>
          <w:rFonts w:ascii="Cambria" w:hAnsi="Cambria"/>
        </w:rPr>
        <w:br w:type="page"/>
      </w:r>
    </w:p>
    <w:p w14:paraId="687A304F" w14:textId="643A2C50" w:rsidR="001840B0" w:rsidRPr="001840B0" w:rsidRDefault="005D62DF" w:rsidP="001A3540">
      <w:pPr>
        <w:pStyle w:val="H1"/>
        <w:spacing w:line="360" w:lineRule="auto"/>
        <w:jc w:val="both"/>
      </w:pPr>
      <w:bookmarkStart w:id="0" w:name="_Toc184987825"/>
      <w:r w:rsidRPr="001840B0">
        <w:lastRenderedPageBreak/>
        <w:t>Cel projektu</w:t>
      </w:r>
      <w:bookmarkEnd w:id="0"/>
    </w:p>
    <w:p w14:paraId="1917847A" w14:textId="77777777" w:rsidR="004A7DD6" w:rsidRDefault="004A7DD6" w:rsidP="001A3540">
      <w:pPr>
        <w:spacing w:line="360" w:lineRule="auto"/>
        <w:ind w:left="360"/>
        <w:jc w:val="both"/>
        <w:rPr>
          <w:rFonts w:ascii="Cambria" w:hAnsi="Cambria"/>
        </w:rPr>
      </w:pPr>
    </w:p>
    <w:p w14:paraId="5443D6C4" w14:textId="04E32538" w:rsidR="001840B0" w:rsidRDefault="001840B0" w:rsidP="001A3540">
      <w:pPr>
        <w:spacing w:line="360" w:lineRule="auto"/>
        <w:ind w:left="360"/>
        <w:jc w:val="both"/>
        <w:rPr>
          <w:rFonts w:ascii="Cambria" w:hAnsi="Cambria"/>
        </w:rPr>
      </w:pPr>
      <w:r w:rsidRPr="001840B0">
        <w:rPr>
          <w:rStyle w:val="H0Znak"/>
        </w:rPr>
        <w:t>Celem</w:t>
      </w:r>
      <w:r w:rsidRPr="001840B0">
        <w:rPr>
          <w:rFonts w:ascii="Cambria" w:hAnsi="Cambria"/>
        </w:rPr>
        <w:t xml:space="preserve"> projektu jest </w:t>
      </w:r>
      <w:r>
        <w:rPr>
          <w:rFonts w:ascii="Cambria" w:hAnsi="Cambria"/>
        </w:rPr>
        <w:t>stworzenie programu w Symulatorze Procesora 8086, który:</w:t>
      </w:r>
    </w:p>
    <w:p w14:paraId="3A5641B7" w14:textId="40401070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Odwraca kolejność wyrazów we wprowadzonym z klawiatury </w:t>
      </w:r>
      <w:r w:rsidR="00680460">
        <w:rPr>
          <w:rFonts w:ascii="Cambria" w:hAnsi="Cambria"/>
        </w:rPr>
        <w:t>zdaniu, które kończy się kropką</w:t>
      </w:r>
      <w:r>
        <w:rPr>
          <w:rFonts w:ascii="Cambria" w:hAnsi="Cambria"/>
        </w:rPr>
        <w:t>.</w:t>
      </w:r>
    </w:p>
    <w:p w14:paraId="0673C815" w14:textId="2E771105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Jeżeli wyrazy zostaną odwrócone, zapali się zielone światło na sygnalizatorze.</w:t>
      </w:r>
    </w:p>
    <w:p w14:paraId="1379FE29" w14:textId="4DD7DEF6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Jeżeli wyrazy nie mogą zostać odwrócone z powodu braku separatorów, zapali się czerwone światło na sygnalizatorze.</w:t>
      </w:r>
    </w:p>
    <w:p w14:paraId="6D916047" w14:textId="3A923EF9" w:rsidR="001840B0" w:rsidRDefault="001840B0" w:rsidP="001A3540">
      <w:pPr>
        <w:spacing w:line="36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Program ma na celu praktyczne zastosowanie możliwości środowiska </w:t>
      </w:r>
      <w:r>
        <w:rPr>
          <w:rFonts w:ascii="Cambria" w:hAnsi="Cambria"/>
        </w:rPr>
        <w:t>Symulator</w:t>
      </w:r>
      <w:r>
        <w:rPr>
          <w:rFonts w:ascii="Cambria" w:hAnsi="Cambria"/>
        </w:rPr>
        <w:t>a</w:t>
      </w:r>
      <w:r>
        <w:rPr>
          <w:rFonts w:ascii="Cambria" w:hAnsi="Cambria"/>
        </w:rPr>
        <w:t xml:space="preserve"> Procesora 8086</w:t>
      </w:r>
      <w:r>
        <w:rPr>
          <w:rFonts w:ascii="Cambria" w:hAnsi="Cambria"/>
        </w:rPr>
        <w:t xml:space="preserve"> w analizie tekstu oraz obsłudze urządzeń zewnętrznych.</w:t>
      </w:r>
    </w:p>
    <w:p w14:paraId="17869DDE" w14:textId="77777777" w:rsidR="004A7DD6" w:rsidRPr="001840B0" w:rsidRDefault="004A7DD6" w:rsidP="001A3540">
      <w:pPr>
        <w:spacing w:line="360" w:lineRule="auto"/>
        <w:ind w:left="360"/>
        <w:jc w:val="both"/>
        <w:rPr>
          <w:rFonts w:ascii="Cambria" w:hAnsi="Cambria"/>
        </w:rPr>
      </w:pPr>
    </w:p>
    <w:p w14:paraId="7737949C" w14:textId="77777777" w:rsidR="004A7DD6" w:rsidRDefault="005D62DF" w:rsidP="001A3540">
      <w:pPr>
        <w:pStyle w:val="H1"/>
        <w:spacing w:line="360" w:lineRule="auto"/>
        <w:jc w:val="both"/>
      </w:pPr>
      <w:bookmarkStart w:id="1" w:name="_Toc184987826"/>
      <w:r w:rsidRPr="001840B0">
        <w:t>Opis działania programu</w:t>
      </w:r>
      <w:bookmarkEnd w:id="1"/>
    </w:p>
    <w:p w14:paraId="6A6833A5" w14:textId="77777777" w:rsidR="004A7DD6" w:rsidRDefault="004A7DD6" w:rsidP="001A3540">
      <w:pPr>
        <w:pStyle w:val="H0"/>
        <w:spacing w:line="360" w:lineRule="auto"/>
      </w:pPr>
    </w:p>
    <w:p w14:paraId="6E1AFE15" w14:textId="58A2B78C" w:rsidR="004A7DD6" w:rsidRDefault="004A7DD6" w:rsidP="00A0081C">
      <w:pPr>
        <w:pStyle w:val="H0"/>
        <w:spacing w:line="360" w:lineRule="auto"/>
        <w:jc w:val="both"/>
      </w:pPr>
      <w:r>
        <w:t>Program rezerwuje przestrzeń w pamięci na bufor, w którym będą przechowywane dane.</w:t>
      </w:r>
      <w:r w:rsidR="00A0081C">
        <w:t xml:space="preserve"> </w:t>
      </w:r>
      <w:r>
        <w:t>Wielkość bufora odpowiada rozmiarowi wyświetlacza VDU. Tekst wprowadzany przez</w:t>
      </w:r>
      <w:r w:rsidR="00A0081C">
        <w:t xml:space="preserve"> </w:t>
      </w:r>
      <w:r>
        <w:t>użytkownika za pomocą klawiatury jest odczytywany dzięki funkcjom symulatora, które przetwarzają wpisane znaki.</w:t>
      </w:r>
    </w:p>
    <w:p w14:paraId="1C925714" w14:textId="0BF6E700" w:rsidR="004A7DD6" w:rsidRDefault="004A7DD6" w:rsidP="00A0081C">
      <w:pPr>
        <w:pStyle w:val="NormalnyWeb"/>
        <w:spacing w:line="360" w:lineRule="auto"/>
        <w:ind w:left="360"/>
        <w:jc w:val="both"/>
      </w:pPr>
      <w:r>
        <w:t xml:space="preserve">Program kontroluje wprowadzone znaki pod kątem obecności separatorów (spacji i kropek) oraz sprawdza, czy ich liczba mieści się w przydzielonym buforze. </w:t>
      </w:r>
      <w:r w:rsidR="00DC44E8">
        <w:t>Każde</w:t>
      </w:r>
      <w:r>
        <w:t xml:space="preserve"> zdanie musi kończyć się kropką. Każdy wprowadzony znak jest tymczasowo przechowywany w buforze pamięci. Wyrazy są rozpoznawane na podstawie spacji poprzedzającej ich początek lub, </w:t>
      </w:r>
      <w:r w:rsidR="00A0081C">
        <w:br/>
      </w:r>
      <w:r>
        <w:t>w przypadku pierwszego wyrazu, braku wcześniejszych znaków.</w:t>
      </w:r>
    </w:p>
    <w:p w14:paraId="35236006" w14:textId="400AFD93" w:rsidR="004A7DD6" w:rsidRDefault="004A7DD6" w:rsidP="00A0081C">
      <w:pPr>
        <w:pStyle w:val="NormalnyWeb"/>
        <w:spacing w:line="360" w:lineRule="auto"/>
        <w:ind w:left="360"/>
        <w:jc w:val="both"/>
      </w:pPr>
      <w:r>
        <w:t xml:space="preserve">Całe wyrazy są następnie zapisywane na stos, co umożliwia ich odwrócenie podczas odczytu. Odwrócony tekst jest wyświetlany na wyświetlaczu VDU. W przypadku pomyślnego odwrócenia całego zdania, zapala się zielone światło na sygnalizatorze, </w:t>
      </w:r>
      <w:r w:rsidR="00A0081C">
        <w:br/>
      </w:r>
      <w:r>
        <w:t>a odwrócone zdanie zostaje wyświetlone na wyświetlaczu. Jeśli w tekście brakuje separatorów lub jego długość przekracza rozmiar bufora, na sygnalizatorze zapala się czerwone światło.</w:t>
      </w:r>
    </w:p>
    <w:p w14:paraId="4BC75371" w14:textId="77777777" w:rsidR="004A7DD6" w:rsidRDefault="004A7DD6" w:rsidP="001A3540">
      <w:pPr>
        <w:pStyle w:val="NormalnyWeb"/>
        <w:spacing w:line="360" w:lineRule="auto"/>
        <w:ind w:left="360"/>
        <w:jc w:val="both"/>
      </w:pPr>
    </w:p>
    <w:p w14:paraId="01FAC0EF" w14:textId="6921955E" w:rsidR="005D62DF" w:rsidRDefault="005D62DF" w:rsidP="001A3540">
      <w:pPr>
        <w:pStyle w:val="H1"/>
        <w:spacing w:line="360" w:lineRule="auto"/>
        <w:jc w:val="both"/>
      </w:pPr>
      <w:bookmarkStart w:id="2" w:name="_Toc184987827"/>
      <w:r w:rsidRPr="001840B0">
        <w:lastRenderedPageBreak/>
        <w:t>Wykorzystane narzędzia i mechanizmy</w:t>
      </w:r>
      <w:bookmarkEnd w:id="2"/>
    </w:p>
    <w:p w14:paraId="486C22AC" w14:textId="4C8325E7" w:rsidR="004A7DD6" w:rsidRDefault="004A7DD6" w:rsidP="001A3540">
      <w:pPr>
        <w:pStyle w:val="H0"/>
        <w:spacing w:line="360" w:lineRule="auto"/>
        <w:jc w:val="both"/>
      </w:pPr>
    </w:p>
    <w:p w14:paraId="5E51F9B0" w14:textId="65E024B0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Symulator Procesora 8086: Środowisko programu.</w:t>
      </w:r>
    </w:p>
    <w:p w14:paraId="0A1C82DB" w14:textId="62EC6035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Instrukcje wejścia/wyjścia: Do wczytania tekstu i jego wyświetlania.</w:t>
      </w:r>
    </w:p>
    <w:p w14:paraId="09FCA759" w14:textId="0EE3DA60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Bufor pamięci: Do przechowywania danych wejściowych.</w:t>
      </w:r>
    </w:p>
    <w:p w14:paraId="155EFE43" w14:textId="77777777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Stos: Do przechowywania wyrazów w trakcie odwracania kolejności.</w:t>
      </w:r>
    </w:p>
    <w:p w14:paraId="563D5443" w14:textId="00AED556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Urządzenia zewnętrzne: Sygnalizator (zielone/czerwone światło).</w:t>
      </w:r>
    </w:p>
    <w:p w14:paraId="4E3AEB0E" w14:textId="77777777" w:rsidR="00A0081C" w:rsidRPr="001840B0" w:rsidRDefault="00A0081C" w:rsidP="00A0081C">
      <w:pPr>
        <w:pStyle w:val="H0"/>
        <w:spacing w:line="360" w:lineRule="auto"/>
        <w:ind w:left="0"/>
        <w:jc w:val="both"/>
      </w:pPr>
    </w:p>
    <w:p w14:paraId="6F9C0028" w14:textId="304B03E0" w:rsidR="005D62DF" w:rsidRDefault="00FF0DF7" w:rsidP="001A3540">
      <w:pPr>
        <w:pStyle w:val="H1"/>
        <w:spacing w:line="360" w:lineRule="auto"/>
        <w:jc w:val="both"/>
      </w:pPr>
      <w:bookmarkStart w:id="3" w:name="_Toc184987828"/>
      <w:r w:rsidRPr="00FF0DF7">
        <w:t>Lista kroków działania programu</w:t>
      </w:r>
      <w:bookmarkEnd w:id="3"/>
    </w:p>
    <w:p w14:paraId="3FAEE28B" w14:textId="3D58B299" w:rsidR="004A7DD6" w:rsidRDefault="004A7DD6" w:rsidP="00A0081C">
      <w:pPr>
        <w:pStyle w:val="H0"/>
        <w:spacing w:line="360" w:lineRule="auto"/>
        <w:jc w:val="both"/>
      </w:pPr>
    </w:p>
    <w:p w14:paraId="205177F9" w14:textId="77777777" w:rsidR="00FF0DF7" w:rsidRP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 w:rsidRPr="00FF0DF7">
        <w:rPr>
          <w:rStyle w:val="Pogrubienie"/>
        </w:rPr>
        <w:t>Inicjalizacja bufora</w:t>
      </w:r>
      <w:r w:rsidRPr="00FF0DF7">
        <w:t>:</w:t>
      </w:r>
    </w:p>
    <w:p w14:paraId="52C4952F" w14:textId="1FE466B6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>
        <w:t>Instrukcja</w:t>
      </w:r>
      <w:r>
        <w:t xml:space="preserve"> </w:t>
      </w:r>
      <w:r>
        <w:t xml:space="preserve"> </w:t>
      </w:r>
      <w:r w:rsidRPr="00FF0DF7">
        <w:rPr>
          <w:rStyle w:val="HTML-kod"/>
          <w:rFonts w:eastAsiaTheme="majorEastAsia"/>
        </w:rPr>
        <w:t>MOV BL, 70</w:t>
      </w:r>
      <w:r>
        <w:rPr>
          <w:rStyle w:val="HTML-kod"/>
          <w:rFonts w:eastAsiaTheme="majorEastAsia"/>
        </w:rPr>
        <w:t xml:space="preserve"> </w:t>
      </w:r>
      <w:r>
        <w:t xml:space="preserve"> ustawia wskaźnik </w:t>
      </w:r>
      <w:r w:rsidRPr="00FF0DF7">
        <w:rPr>
          <w:rStyle w:val="HTML-kod"/>
          <w:rFonts w:eastAsiaTheme="majorEastAsia"/>
        </w:rPr>
        <w:t>BL</w:t>
      </w:r>
      <w:r>
        <w:t xml:space="preserve"> na początkowy adres bufora </w:t>
      </w:r>
      <w:r w:rsidR="001A3540">
        <w:br/>
      </w:r>
      <w:r>
        <w:t>w pamięci (70h).</w:t>
      </w:r>
    </w:p>
    <w:p w14:paraId="53D04813" w14:textId="77777777" w:rsidR="00FF0DF7" w:rsidRP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 w:rsidRPr="00FF0DF7">
        <w:rPr>
          <w:rStyle w:val="Pogrubienie"/>
        </w:rPr>
        <w:t>Start programu (pętla główna)</w:t>
      </w:r>
      <w:r w:rsidRPr="00FF0DF7">
        <w:t>:</w:t>
      </w:r>
    </w:p>
    <w:p w14:paraId="539F2D3D" w14:textId="10B0F6AA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 00</w:t>
      </w:r>
      <w:r>
        <w:t>:</w:t>
      </w:r>
      <w:r>
        <w:tab/>
      </w:r>
      <w:r>
        <w:t xml:space="preserve">Odczytuje znak wprowadzony przez użytkownika i zapisuje go do rejestru </w:t>
      </w:r>
      <w:r w:rsidRPr="00FF0DF7">
        <w:rPr>
          <w:rStyle w:val="HTML-kod"/>
          <w:rFonts w:eastAsiaTheme="majorEastAsia"/>
        </w:rPr>
        <w:t>AL</w:t>
      </w:r>
      <w:r>
        <w:t>.</w:t>
      </w:r>
    </w:p>
    <w:p w14:paraId="334113C3" w14:textId="6FF3998B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[BL], AL</w:t>
      </w:r>
      <w:r>
        <w:t>:</w:t>
      </w:r>
      <w:r>
        <w:t xml:space="preserve"> </w:t>
      </w:r>
      <w:r>
        <w:t xml:space="preserve"> Zapisuje odczytany znak z </w:t>
      </w:r>
      <w:r w:rsidRPr="00FF0DF7">
        <w:rPr>
          <w:rStyle w:val="HTML-kod"/>
          <w:rFonts w:eastAsiaTheme="majorEastAsia"/>
        </w:rPr>
        <w:t>AL</w:t>
      </w:r>
      <w:r>
        <w:t xml:space="preserve"> do pamięci pod adresem wskazywanym przez </w:t>
      </w:r>
      <w:r w:rsidRPr="00FF0DF7">
        <w:rPr>
          <w:rStyle w:val="HTML-kod"/>
          <w:rFonts w:eastAsiaTheme="majorEastAsia"/>
        </w:rPr>
        <w:t>BL</w:t>
      </w:r>
      <w:r>
        <w:t>.</w:t>
      </w:r>
    </w:p>
    <w:p w14:paraId="2C0AA5F7" w14:textId="5AE6938D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INC BL</w:t>
      </w:r>
      <w:r>
        <w:t>:</w:t>
      </w:r>
      <w:r>
        <w:t xml:space="preserve"> </w:t>
      </w:r>
      <w:r>
        <w:t xml:space="preserve"> Zwiększa wskaźnik </w:t>
      </w:r>
      <w:r w:rsidRPr="00FF0DF7">
        <w:rPr>
          <w:rStyle w:val="HTML-kod"/>
          <w:rFonts w:eastAsiaTheme="majorEastAsia"/>
        </w:rPr>
        <w:t>BL</w:t>
      </w:r>
      <w:r>
        <w:t>, przygotowując miejsce na kolejny znak w buforze.</w:t>
      </w:r>
    </w:p>
    <w:p w14:paraId="1D1DADA0" w14:textId="77777777" w:rsidR="00FF0DF7" w:rsidRP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 w:rsidRPr="00FF0DF7">
        <w:rPr>
          <w:rStyle w:val="Pogrubienie"/>
        </w:rPr>
        <w:t>Sprawdzanie znaków kończących zdanie</w:t>
      </w:r>
      <w:r w:rsidRPr="00FF0DF7">
        <w:t>:</w:t>
      </w:r>
    </w:p>
    <w:p w14:paraId="461650B3" w14:textId="5E252C2C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AL, 2E</w:t>
      </w:r>
      <w:r>
        <w:t xml:space="preserve">: </w:t>
      </w:r>
      <w:r>
        <w:t xml:space="preserve"> </w:t>
      </w:r>
      <w:r>
        <w:t>Porównuje odczytany znak z kropką (</w:t>
      </w:r>
      <w:r w:rsidRPr="00FF0DF7">
        <w:rPr>
          <w:rStyle w:val="HTML-kod"/>
          <w:rFonts w:eastAsiaTheme="majorEastAsia"/>
        </w:rPr>
        <w:t>.</w:t>
      </w:r>
      <w:r>
        <w:t xml:space="preserve">). </w:t>
      </w:r>
    </w:p>
    <w:p w14:paraId="3058B3DC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>Jeśli znak to kropka (</w:t>
      </w:r>
      <w:r w:rsidRPr="00FF0DF7">
        <w:rPr>
          <w:rStyle w:val="HTML-kod"/>
          <w:rFonts w:eastAsiaTheme="majorEastAsia"/>
        </w:rPr>
        <w:t>2E</w:t>
      </w:r>
      <w:r>
        <w:t xml:space="preserve">), przechodzi do etykiety </w:t>
      </w:r>
      <w:proofErr w:type="spellStart"/>
      <w:r w:rsidRPr="00FF0DF7">
        <w:rPr>
          <w:rStyle w:val="HTML-kod"/>
          <w:rFonts w:eastAsiaTheme="majorEastAsia"/>
        </w:rPr>
        <w:t>Cout</w:t>
      </w:r>
      <w:proofErr w:type="spellEnd"/>
      <w:r>
        <w:t xml:space="preserve"> (odwracanie tekstu i wyświetlanie).</w:t>
      </w:r>
    </w:p>
    <w:p w14:paraId="3B5E6907" w14:textId="6F5655C4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AL, 20</w:t>
      </w:r>
      <w:r>
        <w:t>:</w:t>
      </w:r>
      <w:r>
        <w:t xml:space="preserve"> </w:t>
      </w:r>
      <w:r>
        <w:t xml:space="preserve"> Porównuje odczytany znak ze spacją (</w:t>
      </w:r>
      <w:r w:rsidRPr="00FF0DF7">
        <w:rPr>
          <w:rStyle w:val="HTML-kod"/>
          <w:rFonts w:eastAsiaTheme="majorEastAsia"/>
        </w:rPr>
        <w:t xml:space="preserve"> </w:t>
      </w:r>
      <w:r>
        <w:t xml:space="preserve">). </w:t>
      </w:r>
    </w:p>
    <w:p w14:paraId="770C43BF" w14:textId="1F7DE246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>Jeśli znak to spacja (</w:t>
      </w:r>
      <w:r w:rsidRPr="00FF0DF7">
        <w:rPr>
          <w:rStyle w:val="HTML-kod"/>
          <w:rFonts w:eastAsiaTheme="majorEastAsia"/>
        </w:rPr>
        <w:t>20</w:t>
      </w:r>
      <w:r>
        <w:t xml:space="preserve">), przechodzi do etykiety </w:t>
      </w:r>
      <w:proofErr w:type="spellStart"/>
      <w:r w:rsidRPr="00FF0DF7">
        <w:rPr>
          <w:rStyle w:val="HTML-kod"/>
          <w:rFonts w:eastAsiaTheme="majorEastAsia"/>
        </w:rPr>
        <w:t>Inc</w:t>
      </w:r>
      <w:proofErr w:type="spellEnd"/>
      <w:r>
        <w:t xml:space="preserve"> (zwiększenie licznika wyrazów).</w:t>
      </w:r>
    </w:p>
    <w:p w14:paraId="45D6BB4E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Sprawdzanie końca bufora</w:t>
      </w:r>
      <w:r>
        <w:t>:</w:t>
      </w:r>
    </w:p>
    <w:p w14:paraId="5262AF90" w14:textId="531C8A7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lastRenderedPageBreak/>
        <w:t>CMP BL, B0</w:t>
      </w:r>
      <w:r>
        <w:t xml:space="preserve">: </w:t>
      </w:r>
      <w:r>
        <w:t xml:space="preserve"> </w:t>
      </w:r>
      <w:r>
        <w:t xml:space="preserve">Sprawdza, czy wskaźnik </w:t>
      </w:r>
      <w:r w:rsidRPr="00FF0DF7">
        <w:rPr>
          <w:rStyle w:val="HTML-kod"/>
          <w:rFonts w:eastAsiaTheme="majorEastAsia"/>
        </w:rPr>
        <w:t>BL</w:t>
      </w:r>
      <w:r>
        <w:t xml:space="preserve"> osiągnął wartość </w:t>
      </w:r>
      <w:r w:rsidRPr="00FF0DF7">
        <w:rPr>
          <w:rStyle w:val="HTML-kod"/>
          <w:rFonts w:eastAsiaTheme="majorEastAsia"/>
        </w:rPr>
        <w:t>B0</w:t>
      </w:r>
      <w:r>
        <w:t xml:space="preserve"> (koniec bufora). </w:t>
      </w:r>
    </w:p>
    <w:p w14:paraId="507FA5A2" w14:textId="494AB731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przechodzi do etykiety </w:t>
      </w:r>
      <w:r w:rsidRPr="00FF0DF7">
        <w:rPr>
          <w:rStyle w:val="HTML-kod"/>
          <w:rFonts w:eastAsiaTheme="majorEastAsia"/>
        </w:rPr>
        <w:t>Error</w:t>
      </w:r>
      <w:r>
        <w:t xml:space="preserve"> (błąd bufora).</w:t>
      </w:r>
    </w:p>
    <w:p w14:paraId="110AFC0D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Powrót do pętli głównej</w:t>
      </w:r>
      <w:r>
        <w:t>:</w:t>
      </w:r>
    </w:p>
    <w:p w14:paraId="05878F53" w14:textId="08F817ED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JMP Start</w:t>
      </w:r>
      <w:r>
        <w:t xml:space="preserve">: </w:t>
      </w:r>
      <w:r>
        <w:t xml:space="preserve"> </w:t>
      </w:r>
      <w:r>
        <w:t>Powraca do początku pętli, aby odczytać kolejny znak.</w:t>
      </w:r>
    </w:p>
    <w:p w14:paraId="61A979C2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Zwiększenie licznika wyrazów (</w:t>
      </w:r>
      <w:proofErr w:type="spellStart"/>
      <w:r>
        <w:rPr>
          <w:rStyle w:val="Pogrubienie"/>
        </w:rPr>
        <w:t>Inc</w:t>
      </w:r>
      <w:proofErr w:type="spellEnd"/>
      <w:r>
        <w:rPr>
          <w:rStyle w:val="Pogrubienie"/>
        </w:rPr>
        <w:t>)</w:t>
      </w:r>
      <w:r>
        <w:t>:</w:t>
      </w:r>
    </w:p>
    <w:p w14:paraId="47FD40AA" w14:textId="30BA90C7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INC DL</w:t>
      </w:r>
      <w:r>
        <w:t xml:space="preserve">: </w:t>
      </w:r>
      <w:r>
        <w:t xml:space="preserve"> </w:t>
      </w:r>
      <w:r>
        <w:t>Zwiększa licznik wyrazów (</w:t>
      </w:r>
      <w:r w:rsidRPr="00FF0DF7">
        <w:rPr>
          <w:rStyle w:val="HTML-kod"/>
          <w:rFonts w:eastAsiaTheme="majorEastAsia"/>
        </w:rPr>
        <w:t>DL</w:t>
      </w:r>
      <w:r>
        <w:t>).</w:t>
      </w:r>
    </w:p>
    <w:p w14:paraId="177FA9AF" w14:textId="0050E62F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JMP Start</w:t>
      </w:r>
      <w:r>
        <w:t xml:space="preserve">: </w:t>
      </w:r>
      <w:r>
        <w:t xml:space="preserve"> </w:t>
      </w:r>
      <w:r>
        <w:t>Powraca do początku pętli.</w:t>
      </w:r>
    </w:p>
    <w:p w14:paraId="24DDB01F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Odwracanie tekstu (</w:t>
      </w:r>
      <w:proofErr w:type="spellStart"/>
      <w:r>
        <w:rPr>
          <w:rStyle w:val="Pogrubienie"/>
        </w:rPr>
        <w:t>Cout</w:t>
      </w:r>
      <w:proofErr w:type="spellEnd"/>
      <w:r>
        <w:rPr>
          <w:rStyle w:val="Pogrubienie"/>
        </w:rPr>
        <w:t>)</w:t>
      </w:r>
      <w:r>
        <w:t>:</w:t>
      </w:r>
    </w:p>
    <w:p w14:paraId="2A103086" w14:textId="3A9B3BEB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DL, 0</w:t>
      </w:r>
      <w:r>
        <w:t>:</w:t>
      </w:r>
      <w:r>
        <w:t xml:space="preserve"> </w:t>
      </w:r>
      <w:r>
        <w:t xml:space="preserve"> Sprawdza, czy licznik wyrazów wynosi zero. </w:t>
      </w:r>
    </w:p>
    <w:p w14:paraId="107D4CD4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przechodzi do etykiety </w:t>
      </w:r>
      <w:r w:rsidRPr="00FF0DF7">
        <w:rPr>
          <w:rStyle w:val="HTML-kod"/>
          <w:rFonts w:eastAsiaTheme="majorEastAsia"/>
        </w:rPr>
        <w:t>Error</w:t>
      </w:r>
      <w:r>
        <w:t xml:space="preserve"> (brak wyrazów).</w:t>
      </w:r>
    </w:p>
    <w:p w14:paraId="00C1CF99" w14:textId="70566B9B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DEC BL</w:t>
      </w:r>
      <w:r>
        <w:t>:</w:t>
      </w:r>
      <w:r>
        <w:t xml:space="preserve"> </w:t>
      </w:r>
      <w:r>
        <w:t xml:space="preserve"> Cofnięcie wskaźnika </w:t>
      </w:r>
      <w:r w:rsidRPr="00FF0DF7">
        <w:rPr>
          <w:rStyle w:val="HTML-kod"/>
          <w:rFonts w:eastAsiaTheme="majorEastAsia"/>
        </w:rPr>
        <w:t>BL</w:t>
      </w:r>
      <w:r>
        <w:t xml:space="preserve"> o jedno miejsce.</w:t>
      </w:r>
    </w:p>
    <w:p w14:paraId="371D4C29" w14:textId="3E6AFB3E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DL, 0</w:t>
      </w:r>
      <w:r>
        <w:t>:</w:t>
      </w:r>
      <w:r>
        <w:t xml:space="preserve"> </w:t>
      </w:r>
      <w:r>
        <w:t xml:space="preserve"> Zeruje licznik wyrazów (</w:t>
      </w:r>
      <w:r w:rsidRPr="00FF0DF7">
        <w:rPr>
          <w:rStyle w:val="HTML-kod"/>
          <w:rFonts w:eastAsiaTheme="majorEastAsia"/>
        </w:rPr>
        <w:t>DL</w:t>
      </w:r>
      <w:r>
        <w:t>).</w:t>
      </w:r>
    </w:p>
    <w:p w14:paraId="48569EE3" w14:textId="29353C96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CL, C0</w:t>
      </w:r>
      <w:r>
        <w:t xml:space="preserve">: </w:t>
      </w:r>
      <w:r>
        <w:t xml:space="preserve"> </w:t>
      </w:r>
      <w:r>
        <w:t xml:space="preserve">Ustawia wskaźnik </w:t>
      </w:r>
      <w:r w:rsidRPr="00FF0DF7">
        <w:rPr>
          <w:rStyle w:val="HTML-kod"/>
          <w:rFonts w:eastAsiaTheme="majorEastAsia"/>
        </w:rPr>
        <w:t>CL</w:t>
      </w:r>
      <w:r>
        <w:t xml:space="preserve"> na początek miejsca docelowego dla odwróconego tekstu (C0h).</w:t>
      </w:r>
    </w:p>
    <w:p w14:paraId="7E4CB759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Pętla odczytu znaków (</w:t>
      </w:r>
      <w:proofErr w:type="spellStart"/>
      <w:r>
        <w:rPr>
          <w:rStyle w:val="Pogrubienie"/>
        </w:rPr>
        <w:t>CoutIn</w:t>
      </w:r>
      <w:proofErr w:type="spellEnd"/>
      <w:r>
        <w:rPr>
          <w:rStyle w:val="Pogrubienie"/>
        </w:rPr>
        <w:t>)</w:t>
      </w:r>
      <w:r>
        <w:t>:</w:t>
      </w:r>
    </w:p>
    <w:p w14:paraId="14716FDF" w14:textId="7A620FC5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AL, [BL]</w:t>
      </w:r>
      <w:r>
        <w:t xml:space="preserve">: </w:t>
      </w:r>
      <w:r>
        <w:t xml:space="preserve"> </w:t>
      </w:r>
      <w:r>
        <w:t xml:space="preserve">Pobiera znak z bufora wskazywanego przez </w:t>
      </w:r>
      <w:r w:rsidRPr="00FF0DF7">
        <w:rPr>
          <w:rStyle w:val="HTML-kod"/>
          <w:rFonts w:eastAsiaTheme="majorEastAsia"/>
        </w:rPr>
        <w:t>BL</w:t>
      </w:r>
      <w:r>
        <w:t xml:space="preserve"> do </w:t>
      </w:r>
      <w:r w:rsidRPr="00FF0DF7">
        <w:rPr>
          <w:rStyle w:val="HTML-kod"/>
          <w:rFonts w:eastAsiaTheme="majorEastAsia"/>
        </w:rPr>
        <w:t>AL</w:t>
      </w:r>
      <w:r>
        <w:t>.</w:t>
      </w:r>
    </w:p>
    <w:p w14:paraId="15D90E6D" w14:textId="1F03EB2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PUSH AL</w:t>
      </w:r>
      <w:r>
        <w:t xml:space="preserve">: </w:t>
      </w:r>
      <w:r>
        <w:t xml:space="preserve"> </w:t>
      </w:r>
      <w:r>
        <w:t>Umieszcza znak na stosie.</w:t>
      </w:r>
    </w:p>
    <w:p w14:paraId="427E171D" w14:textId="746046D9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INC DL</w:t>
      </w:r>
      <w:r>
        <w:t xml:space="preserve">: </w:t>
      </w:r>
      <w:r>
        <w:t xml:space="preserve"> </w:t>
      </w:r>
      <w:r>
        <w:t>Zwiększa licznik znaków.</w:t>
      </w:r>
    </w:p>
    <w:p w14:paraId="747BA9C8" w14:textId="2C8AE85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DEC BL</w:t>
      </w:r>
      <w:r>
        <w:t xml:space="preserve">: </w:t>
      </w:r>
      <w:r>
        <w:t xml:space="preserve"> </w:t>
      </w:r>
      <w:r>
        <w:t xml:space="preserve">Przesuwa wskaźnik </w:t>
      </w:r>
      <w:r w:rsidRPr="00FF0DF7">
        <w:rPr>
          <w:rStyle w:val="HTML-kod"/>
          <w:rFonts w:eastAsiaTheme="majorEastAsia"/>
        </w:rPr>
        <w:t>BL</w:t>
      </w:r>
      <w:r>
        <w:t xml:space="preserve"> wstecz.</w:t>
      </w:r>
    </w:p>
    <w:p w14:paraId="1699F711" w14:textId="67FF646F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AL, 20</w:t>
      </w:r>
      <w:r>
        <w:t xml:space="preserve">: </w:t>
      </w:r>
      <w:r>
        <w:t xml:space="preserve"> </w:t>
      </w:r>
      <w:r>
        <w:t xml:space="preserve">Sprawdza, czy znak to spacja. </w:t>
      </w:r>
    </w:p>
    <w:p w14:paraId="73F9E891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przechodzi do etykiety </w:t>
      </w:r>
      <w:proofErr w:type="spellStart"/>
      <w:r w:rsidRPr="00FF0DF7">
        <w:rPr>
          <w:rStyle w:val="HTML-kod"/>
          <w:rFonts w:eastAsiaTheme="majorEastAsia"/>
        </w:rPr>
        <w:t>CoutPop</w:t>
      </w:r>
      <w:proofErr w:type="spellEnd"/>
      <w:r>
        <w:t xml:space="preserve"> (przenoszenie wyrazu z bufora na wyświetlacz).</w:t>
      </w:r>
    </w:p>
    <w:p w14:paraId="588ECBAD" w14:textId="4BBCDD93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AL, 00</w:t>
      </w:r>
      <w:r>
        <w:t>:</w:t>
      </w:r>
      <w:r>
        <w:t xml:space="preserve"> </w:t>
      </w:r>
      <w:r>
        <w:t xml:space="preserve"> Sprawdza, czy znak to NULL (koniec danych). </w:t>
      </w:r>
    </w:p>
    <w:p w14:paraId="67C049CF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przechodzi do etykiety </w:t>
      </w:r>
      <w:proofErr w:type="spellStart"/>
      <w:r w:rsidRPr="00FF0DF7">
        <w:rPr>
          <w:rStyle w:val="HTML-kod"/>
          <w:rFonts w:eastAsiaTheme="majorEastAsia"/>
        </w:rPr>
        <w:t>CoutPopE</w:t>
      </w:r>
      <w:r>
        <w:t>.</w:t>
      </w:r>
      <w:proofErr w:type="spellEnd"/>
    </w:p>
    <w:p w14:paraId="7A81FD6A" w14:textId="278D35C8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 xml:space="preserve">JMP </w:t>
      </w:r>
      <w:proofErr w:type="spellStart"/>
      <w:r w:rsidRPr="00FF0DF7">
        <w:rPr>
          <w:rStyle w:val="HTML-kod"/>
          <w:rFonts w:eastAsiaTheme="majorEastAsia"/>
        </w:rPr>
        <w:t>CoutIn</w:t>
      </w:r>
      <w:proofErr w:type="spellEnd"/>
      <w:r>
        <w:t xml:space="preserve">: </w:t>
      </w:r>
      <w:r>
        <w:t xml:space="preserve"> </w:t>
      </w:r>
      <w:r>
        <w:t>Kontynuuje odczytywanie znaków.</w:t>
      </w:r>
    </w:p>
    <w:p w14:paraId="625EF997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Przenoszenie znaków ze stosu na wyświetlacz (</w:t>
      </w:r>
      <w:proofErr w:type="spellStart"/>
      <w:r>
        <w:rPr>
          <w:rStyle w:val="Pogrubienie"/>
        </w:rPr>
        <w:t>CoutPop</w:t>
      </w:r>
      <w:proofErr w:type="spellEnd"/>
      <w:r>
        <w:rPr>
          <w:rStyle w:val="Pogrubienie"/>
        </w:rPr>
        <w:t>)</w:t>
      </w:r>
      <w:r>
        <w:t>:</w:t>
      </w:r>
    </w:p>
    <w:p w14:paraId="6D8EF28E" w14:textId="6F550A47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lastRenderedPageBreak/>
        <w:t>POP AL</w:t>
      </w:r>
      <w:r>
        <w:t xml:space="preserve">: </w:t>
      </w:r>
      <w:r>
        <w:t xml:space="preserve"> </w:t>
      </w:r>
      <w:r>
        <w:t>Pobiera znak ze stosu.</w:t>
      </w:r>
    </w:p>
    <w:p w14:paraId="45BA8D18" w14:textId="2C7830B8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[CL], AL</w:t>
      </w:r>
      <w:r>
        <w:t xml:space="preserve">: </w:t>
      </w:r>
      <w:r>
        <w:t xml:space="preserve"> </w:t>
      </w:r>
      <w:r>
        <w:t xml:space="preserve">Zapisuje znak w pamięci wskazywanej przez </w:t>
      </w:r>
      <w:r w:rsidRPr="00FF0DF7">
        <w:rPr>
          <w:rStyle w:val="HTML-kod"/>
          <w:rFonts w:eastAsiaTheme="majorEastAsia"/>
        </w:rPr>
        <w:t>CL</w:t>
      </w:r>
      <w:r>
        <w:t>.</w:t>
      </w:r>
    </w:p>
    <w:p w14:paraId="450B54D5" w14:textId="19F1BE1D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INC CL</w:t>
      </w:r>
      <w:r>
        <w:t xml:space="preserve">: </w:t>
      </w:r>
      <w:r>
        <w:t xml:space="preserve"> </w:t>
      </w:r>
      <w:r>
        <w:t xml:space="preserve">Przesuwa wskaźnik </w:t>
      </w:r>
      <w:r w:rsidRPr="00FF0DF7">
        <w:rPr>
          <w:rStyle w:val="HTML-kod"/>
          <w:rFonts w:eastAsiaTheme="majorEastAsia"/>
        </w:rPr>
        <w:t>CL</w:t>
      </w:r>
      <w:r>
        <w:t xml:space="preserve"> do następnej pozycji.</w:t>
      </w:r>
    </w:p>
    <w:p w14:paraId="4E178ABC" w14:textId="6A172C0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DEC DL</w:t>
      </w:r>
      <w:r>
        <w:t xml:space="preserve">: </w:t>
      </w:r>
      <w:r>
        <w:t xml:space="preserve"> </w:t>
      </w:r>
      <w:r>
        <w:t>Zmniejsza licznik znaków.</w:t>
      </w:r>
    </w:p>
    <w:p w14:paraId="7066352E" w14:textId="160041E3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DL, 0</w:t>
      </w:r>
      <w:r>
        <w:t xml:space="preserve">: </w:t>
      </w:r>
      <w:r>
        <w:t xml:space="preserve"> </w:t>
      </w:r>
      <w:r>
        <w:t xml:space="preserve">Sprawdza, czy licznik znaków wynosi zero. </w:t>
      </w:r>
    </w:p>
    <w:p w14:paraId="38AFA914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powraca do </w:t>
      </w:r>
      <w:proofErr w:type="spellStart"/>
      <w:r w:rsidRPr="00FF0DF7">
        <w:rPr>
          <w:rStyle w:val="HTML-kod"/>
          <w:rFonts w:eastAsiaTheme="majorEastAsia"/>
        </w:rPr>
        <w:t>CoutIn</w:t>
      </w:r>
      <w:r>
        <w:t>.</w:t>
      </w:r>
      <w:proofErr w:type="spellEnd"/>
    </w:p>
    <w:p w14:paraId="4F14661B" w14:textId="22EC704B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 xml:space="preserve">JMP </w:t>
      </w:r>
      <w:proofErr w:type="spellStart"/>
      <w:r w:rsidRPr="00FF0DF7">
        <w:rPr>
          <w:rStyle w:val="HTML-kod"/>
          <w:rFonts w:eastAsiaTheme="majorEastAsia"/>
        </w:rPr>
        <w:t>CoutPop</w:t>
      </w:r>
      <w:proofErr w:type="spellEnd"/>
      <w:r>
        <w:t xml:space="preserve">: </w:t>
      </w:r>
      <w:r>
        <w:t xml:space="preserve"> </w:t>
      </w:r>
      <w:r>
        <w:t>Kontynuuje przenoszenie znaków.</w:t>
      </w:r>
    </w:p>
    <w:p w14:paraId="3763463F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Przenoszenie ostatniego znaku ze stosu (</w:t>
      </w:r>
      <w:proofErr w:type="spellStart"/>
      <w:r>
        <w:rPr>
          <w:rStyle w:val="Pogrubienie"/>
        </w:rPr>
        <w:t>CoutPopE</w:t>
      </w:r>
      <w:proofErr w:type="spellEnd"/>
      <w:r>
        <w:rPr>
          <w:rStyle w:val="Pogrubienie"/>
        </w:rPr>
        <w:t>)</w:t>
      </w:r>
      <w:r>
        <w:t>:</w:t>
      </w:r>
    </w:p>
    <w:p w14:paraId="27F4C91E" w14:textId="639CA404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POP AL</w:t>
      </w:r>
      <w:r>
        <w:t xml:space="preserve">: </w:t>
      </w:r>
      <w:r>
        <w:t xml:space="preserve"> </w:t>
      </w:r>
      <w:r>
        <w:t>Pobiera znak ze stosu.</w:t>
      </w:r>
    </w:p>
    <w:p w14:paraId="430BF77D" w14:textId="0B4D2531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[CL], AL</w:t>
      </w:r>
      <w:r>
        <w:t xml:space="preserve">: </w:t>
      </w:r>
      <w:r>
        <w:t xml:space="preserve"> </w:t>
      </w:r>
      <w:r>
        <w:t xml:space="preserve">Zapisuje znak w pamięci wskazywanej przez </w:t>
      </w:r>
      <w:r w:rsidRPr="00FF0DF7">
        <w:rPr>
          <w:rStyle w:val="HTML-kod"/>
          <w:rFonts w:eastAsiaTheme="majorEastAsia"/>
        </w:rPr>
        <w:t>CL</w:t>
      </w:r>
      <w:r>
        <w:t>.</w:t>
      </w:r>
    </w:p>
    <w:p w14:paraId="23505939" w14:textId="2998865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INC CL</w:t>
      </w:r>
      <w:r>
        <w:t xml:space="preserve">: </w:t>
      </w:r>
      <w:r>
        <w:t xml:space="preserve"> </w:t>
      </w:r>
      <w:r>
        <w:t xml:space="preserve">Przesuwa wskaźnik </w:t>
      </w:r>
      <w:r w:rsidRPr="00FF0DF7">
        <w:rPr>
          <w:rStyle w:val="HTML-kod"/>
          <w:rFonts w:eastAsiaTheme="majorEastAsia"/>
        </w:rPr>
        <w:t>CL</w:t>
      </w:r>
      <w:r>
        <w:t>.</w:t>
      </w:r>
    </w:p>
    <w:p w14:paraId="0825D637" w14:textId="5B65B022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DEC DL</w:t>
      </w:r>
      <w:r>
        <w:t xml:space="preserve">: </w:t>
      </w:r>
      <w:r>
        <w:t xml:space="preserve"> </w:t>
      </w:r>
      <w:r>
        <w:t>Zmniejsza licznik znaków.</w:t>
      </w:r>
    </w:p>
    <w:p w14:paraId="4F5BE6CA" w14:textId="6722F8F7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CMP DL, 0</w:t>
      </w:r>
      <w:r>
        <w:t xml:space="preserve">: </w:t>
      </w:r>
      <w:r>
        <w:t xml:space="preserve"> </w:t>
      </w:r>
      <w:r>
        <w:t xml:space="preserve">Sprawdza, czy licznik znaków wynosi zero. </w:t>
      </w:r>
    </w:p>
    <w:p w14:paraId="20F1836C" w14:textId="77777777" w:rsidR="00FF0DF7" w:rsidRDefault="00FF0DF7" w:rsidP="00A0081C">
      <w:pPr>
        <w:pStyle w:val="H0"/>
        <w:numPr>
          <w:ilvl w:val="2"/>
          <w:numId w:val="6"/>
        </w:numPr>
        <w:spacing w:line="360" w:lineRule="auto"/>
        <w:jc w:val="both"/>
      </w:pPr>
      <w:r>
        <w:t xml:space="preserve">Jeśli tak, przechodzi do </w:t>
      </w:r>
      <w:proofErr w:type="spellStart"/>
      <w:r w:rsidRPr="00FF0DF7">
        <w:rPr>
          <w:rStyle w:val="HTML-kod"/>
          <w:rFonts w:eastAsiaTheme="majorEastAsia"/>
        </w:rPr>
        <w:t>Done</w:t>
      </w:r>
      <w:proofErr w:type="spellEnd"/>
      <w:r>
        <w:t xml:space="preserve"> (zakończenie programu).</w:t>
      </w:r>
    </w:p>
    <w:p w14:paraId="7E735853" w14:textId="43B61C28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 xml:space="preserve">JMP </w:t>
      </w:r>
      <w:proofErr w:type="spellStart"/>
      <w:r w:rsidRPr="00FF0DF7">
        <w:rPr>
          <w:rStyle w:val="HTML-kod"/>
          <w:rFonts w:eastAsiaTheme="majorEastAsia"/>
        </w:rPr>
        <w:t>CoutPop</w:t>
      </w:r>
      <w:proofErr w:type="spellEnd"/>
      <w:r>
        <w:t xml:space="preserve">: </w:t>
      </w:r>
      <w:r>
        <w:t xml:space="preserve"> </w:t>
      </w:r>
      <w:r>
        <w:t>Kontynuuje przenoszenie znaków.</w:t>
      </w:r>
    </w:p>
    <w:p w14:paraId="687C0DD7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Obsługa błędów (Error)</w:t>
      </w:r>
      <w:r>
        <w:t>:</w:t>
      </w:r>
    </w:p>
    <w:p w14:paraId="231CE103" w14:textId="3C63111C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AL, 90</w:t>
      </w:r>
      <w:r>
        <w:t>:</w:t>
      </w:r>
      <w:r>
        <w:t xml:space="preserve"> </w:t>
      </w:r>
      <w:r>
        <w:t xml:space="preserve"> Ustawia kod błędu.</w:t>
      </w:r>
    </w:p>
    <w:p w14:paraId="65D9F2D4" w14:textId="77777777" w:rsidR="001A3540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OUT 01</w:t>
      </w:r>
      <w:r>
        <w:t>:</w:t>
      </w:r>
      <w:r>
        <w:t xml:space="preserve"> </w:t>
      </w:r>
      <w:r>
        <w:t xml:space="preserve"> Wyświetla sygnał błędu (czerwone światło).</w:t>
      </w:r>
    </w:p>
    <w:p w14:paraId="06A2D8AA" w14:textId="4B84EC60" w:rsidR="00FF0DF7" w:rsidRDefault="001A3540" w:rsidP="00A0081C">
      <w:pPr>
        <w:pStyle w:val="H0"/>
        <w:numPr>
          <w:ilvl w:val="1"/>
          <w:numId w:val="6"/>
        </w:numPr>
        <w:spacing w:line="360" w:lineRule="auto"/>
        <w:jc w:val="both"/>
      </w:pPr>
      <w:r>
        <w:rPr>
          <w:rStyle w:val="HTML-kod"/>
          <w:rFonts w:eastAsiaTheme="majorEastAsia"/>
        </w:rPr>
        <w:t xml:space="preserve">JMP </w:t>
      </w:r>
      <w:proofErr w:type="spellStart"/>
      <w:r>
        <w:rPr>
          <w:rStyle w:val="HTML-kod"/>
          <w:rFonts w:eastAsiaTheme="majorEastAsia"/>
        </w:rPr>
        <w:t>Endl</w:t>
      </w:r>
      <w:proofErr w:type="spellEnd"/>
      <w:r w:rsidRPr="001A3540">
        <w:t>:</w:t>
      </w:r>
      <w:r>
        <w:t xml:space="preserve">  Przechodzi do końca programu</w:t>
      </w:r>
    </w:p>
    <w:p w14:paraId="0017D8C0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Zakończenie programu (</w:t>
      </w:r>
      <w:proofErr w:type="spellStart"/>
      <w:r>
        <w:rPr>
          <w:rStyle w:val="Pogrubienie"/>
        </w:rPr>
        <w:t>Done</w:t>
      </w:r>
      <w:proofErr w:type="spellEnd"/>
      <w:r>
        <w:rPr>
          <w:rStyle w:val="Pogrubienie"/>
        </w:rPr>
        <w:t>)</w:t>
      </w:r>
      <w:r>
        <w:t>:</w:t>
      </w:r>
    </w:p>
    <w:p w14:paraId="35A407C4" w14:textId="32706FE1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MOV AL, 24</w:t>
      </w:r>
      <w:r>
        <w:t xml:space="preserve">: </w:t>
      </w:r>
      <w:r>
        <w:t xml:space="preserve"> </w:t>
      </w:r>
      <w:r>
        <w:t>Ustawia kod zakończenia.</w:t>
      </w:r>
    </w:p>
    <w:p w14:paraId="5788CA91" w14:textId="6FC2D556" w:rsidR="00FF0DF7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OUT 01</w:t>
      </w:r>
      <w:r>
        <w:t xml:space="preserve">: </w:t>
      </w:r>
      <w:r>
        <w:t xml:space="preserve"> </w:t>
      </w:r>
      <w:r>
        <w:t>Wyświetla sygnał sukcesu (zielone światło).</w:t>
      </w:r>
    </w:p>
    <w:p w14:paraId="207F4A5E" w14:textId="311FBC04" w:rsidR="001A3540" w:rsidRDefault="001A3540" w:rsidP="00A0081C">
      <w:pPr>
        <w:pStyle w:val="H0"/>
        <w:numPr>
          <w:ilvl w:val="1"/>
          <w:numId w:val="6"/>
        </w:numPr>
        <w:spacing w:line="360" w:lineRule="auto"/>
        <w:jc w:val="both"/>
      </w:pPr>
      <w:r>
        <w:rPr>
          <w:rStyle w:val="HTML-kod"/>
          <w:rFonts w:eastAsiaTheme="majorEastAsia"/>
        </w:rPr>
        <w:t xml:space="preserve">JMP </w:t>
      </w:r>
      <w:proofErr w:type="spellStart"/>
      <w:r>
        <w:rPr>
          <w:rStyle w:val="HTML-kod"/>
          <w:rFonts w:eastAsiaTheme="majorEastAsia"/>
        </w:rPr>
        <w:t>Endl</w:t>
      </w:r>
      <w:proofErr w:type="spellEnd"/>
      <w:r w:rsidRPr="001A3540">
        <w:t>:</w:t>
      </w:r>
      <w:r>
        <w:t xml:space="preserve">  Przechodzi do końca programu</w:t>
      </w:r>
    </w:p>
    <w:p w14:paraId="05BEA9FE" w14:textId="77777777" w:rsidR="00FF0DF7" w:rsidRDefault="00FF0DF7" w:rsidP="00A0081C">
      <w:pPr>
        <w:pStyle w:val="H0"/>
        <w:numPr>
          <w:ilvl w:val="0"/>
          <w:numId w:val="6"/>
        </w:numPr>
        <w:spacing w:line="360" w:lineRule="auto"/>
        <w:jc w:val="both"/>
      </w:pPr>
      <w:r>
        <w:rPr>
          <w:rStyle w:val="Pogrubienie"/>
        </w:rPr>
        <w:t>Koniec programu (</w:t>
      </w:r>
      <w:proofErr w:type="spellStart"/>
      <w:r>
        <w:rPr>
          <w:rStyle w:val="Pogrubienie"/>
        </w:rPr>
        <w:t>Endl</w:t>
      </w:r>
      <w:proofErr w:type="spellEnd"/>
      <w:r>
        <w:rPr>
          <w:rStyle w:val="Pogrubienie"/>
        </w:rPr>
        <w:t>)</w:t>
      </w:r>
      <w:r>
        <w:t>:</w:t>
      </w:r>
    </w:p>
    <w:p w14:paraId="0EC859AC" w14:textId="7B93567E" w:rsidR="004A7DD6" w:rsidRPr="001840B0" w:rsidRDefault="00FF0DF7" w:rsidP="00A0081C">
      <w:pPr>
        <w:pStyle w:val="H0"/>
        <w:numPr>
          <w:ilvl w:val="1"/>
          <w:numId w:val="6"/>
        </w:numPr>
        <w:spacing w:line="360" w:lineRule="auto"/>
        <w:jc w:val="both"/>
      </w:pPr>
      <w:r w:rsidRPr="00FF0DF7">
        <w:rPr>
          <w:rStyle w:val="HTML-kod"/>
          <w:rFonts w:eastAsiaTheme="majorEastAsia"/>
        </w:rPr>
        <w:t>END</w:t>
      </w:r>
      <w:r>
        <w:t xml:space="preserve">: </w:t>
      </w:r>
      <w:r>
        <w:t xml:space="preserve"> </w:t>
      </w:r>
      <w:r>
        <w:t>Zatrzymuje program.</w:t>
      </w:r>
    </w:p>
    <w:p w14:paraId="10136E70" w14:textId="48E076D3" w:rsidR="005D62DF" w:rsidRDefault="005D62DF" w:rsidP="001A3540">
      <w:pPr>
        <w:pStyle w:val="H1"/>
        <w:spacing w:line="360" w:lineRule="auto"/>
        <w:jc w:val="both"/>
      </w:pPr>
      <w:bookmarkStart w:id="4" w:name="_Toc184987829"/>
      <w:r w:rsidRPr="001840B0">
        <w:lastRenderedPageBreak/>
        <w:t>Kod programu</w:t>
      </w:r>
      <w:bookmarkEnd w:id="4"/>
    </w:p>
    <w:p w14:paraId="663B5D4F" w14:textId="03FC0219" w:rsidR="00FF0DF7" w:rsidRDefault="00FF0DF7" w:rsidP="001A3540">
      <w:pPr>
        <w:pStyle w:val="H0"/>
        <w:spacing w:line="360" w:lineRule="auto"/>
        <w:ind w:left="0"/>
      </w:pPr>
    </w:p>
    <w:p w14:paraId="226C6926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BL, 70</w:t>
      </w:r>
    </w:p>
    <w:p w14:paraId="340AA4CE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1761500D" w14:textId="6E0F6829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IN 00</w:t>
      </w:r>
    </w:p>
    <w:p w14:paraId="0B48B4B4" w14:textId="601BDA4A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[BL], AL</w:t>
      </w:r>
    </w:p>
    <w:p w14:paraId="7F4916C8" w14:textId="27922A3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INC BL</w:t>
      </w:r>
    </w:p>
    <w:p w14:paraId="31FBFC1B" w14:textId="2D6A57F3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CMP AL, 2E</w:t>
      </w:r>
    </w:p>
    <w:p w14:paraId="2B035E9E" w14:textId="63BCC231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proofErr w:type="spellStart"/>
      <w:r w:rsidRPr="00FF0DF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</w:p>
    <w:p w14:paraId="3B519FD3" w14:textId="5B72C57D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CMP AL, 20</w:t>
      </w:r>
    </w:p>
    <w:p w14:paraId="456D45FB" w14:textId="5D0F37A2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JZ Inc</w:t>
      </w:r>
    </w:p>
    <w:p w14:paraId="0C229058" w14:textId="2BD618EB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CMP BL, B0</w:t>
      </w:r>
    </w:p>
    <w:p w14:paraId="25083180" w14:textId="4F86CBC2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JZ Error</w:t>
      </w:r>
    </w:p>
    <w:p w14:paraId="465FB173" w14:textId="0143A9E5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JMP Start</w:t>
      </w:r>
    </w:p>
    <w:p w14:paraId="60275A39" w14:textId="53EBF56E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BD278E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 xml:space="preserve">Inc: </w:t>
      </w:r>
    </w:p>
    <w:p w14:paraId="53A34D2C" w14:textId="1BD9768F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INC DL</w:t>
      </w:r>
    </w:p>
    <w:p w14:paraId="3AD481FA" w14:textId="00A6008E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JMP Start</w:t>
      </w:r>
    </w:p>
    <w:p w14:paraId="5ACDF860" w14:textId="4644DB6A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BE5EFB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0DF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F0DF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4E906F" w14:textId="7B6FF3D4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CMP DL, 0</w:t>
      </w:r>
    </w:p>
    <w:p w14:paraId="3507D694" w14:textId="10EA02F8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JZ Error</w:t>
      </w:r>
    </w:p>
    <w:p w14:paraId="08BFC6F5" w14:textId="7C809D8F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DEC BL</w:t>
      </w:r>
    </w:p>
    <w:p w14:paraId="40405AA7" w14:textId="6D29835D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DL, 0</w:t>
      </w:r>
    </w:p>
    <w:p w14:paraId="7FE2949A" w14:textId="6CA16FE8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CL, C0</w:t>
      </w:r>
    </w:p>
    <w:p w14:paraId="326BD347" w14:textId="084F117E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0DF7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  <w:r w:rsidRPr="00FF0DF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5138F1" w14:textId="77777777" w:rsidR="00A0081C" w:rsidRDefault="00A0081C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FF0DF7">
        <w:rPr>
          <w:rFonts w:ascii="Courier New" w:hAnsi="Courier New" w:cs="Courier New"/>
          <w:sz w:val="20"/>
          <w:szCs w:val="20"/>
          <w:lang w:val="en-US"/>
        </w:rPr>
        <w:t>MOV AL, [BL]</w:t>
      </w:r>
    </w:p>
    <w:p w14:paraId="7E3C7169" w14:textId="77777777" w:rsidR="00A0081C" w:rsidRDefault="00A0081C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A0081C">
        <w:rPr>
          <w:rFonts w:ascii="Courier New" w:hAnsi="Courier New" w:cs="Courier New"/>
          <w:sz w:val="20"/>
          <w:szCs w:val="20"/>
          <w:lang w:val="en-US"/>
        </w:rPr>
        <w:t>PUSH AL</w:t>
      </w:r>
    </w:p>
    <w:p w14:paraId="14E6E21D" w14:textId="77777777" w:rsidR="00A0081C" w:rsidRDefault="00A0081C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A0081C">
        <w:rPr>
          <w:rFonts w:ascii="Courier New" w:hAnsi="Courier New" w:cs="Courier New"/>
          <w:sz w:val="20"/>
          <w:szCs w:val="20"/>
          <w:lang w:val="en-US"/>
        </w:rPr>
        <w:t>INC DL</w:t>
      </w:r>
    </w:p>
    <w:p w14:paraId="2025D9EE" w14:textId="77777777" w:rsidR="00A0081C" w:rsidRDefault="00A0081C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A0081C">
        <w:rPr>
          <w:rFonts w:ascii="Courier New" w:hAnsi="Courier New" w:cs="Courier New"/>
          <w:sz w:val="20"/>
          <w:szCs w:val="20"/>
          <w:lang w:val="en-US"/>
        </w:rPr>
        <w:t>DEC BL</w:t>
      </w:r>
    </w:p>
    <w:p w14:paraId="2A4DC134" w14:textId="77777777" w:rsidR="00DC44E8" w:rsidRDefault="00A0081C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A0081C">
        <w:rPr>
          <w:rFonts w:ascii="Courier New" w:hAnsi="Courier New" w:cs="Courier New"/>
          <w:sz w:val="20"/>
          <w:szCs w:val="20"/>
          <w:lang w:val="en-US"/>
        </w:rPr>
        <w:t>CMP AL, 20</w:t>
      </w:r>
    </w:p>
    <w:p w14:paraId="5718D9FD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</w:p>
    <w:p w14:paraId="74EC7381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CMP AL, 00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6CEA0F4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CoutPopE</w:t>
      </w:r>
      <w:proofErr w:type="spellEnd"/>
    </w:p>
    <w:p w14:paraId="52B65B0F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891DF12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CoutPop:</w:t>
      </w:r>
      <w:proofErr w:type="spellEnd"/>
    </w:p>
    <w:p w14:paraId="3F9B19E0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POP 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97799E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MOV [CL], 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8B5B75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INC CL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3F99418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DEC DL</w:t>
      </w:r>
    </w:p>
    <w:p w14:paraId="4F7BD209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CMP DL, 0</w:t>
      </w:r>
    </w:p>
    <w:p w14:paraId="2CA1E88C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68BF98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3408058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CoutPopE:</w:t>
      </w:r>
      <w:proofErr w:type="spellEnd"/>
    </w:p>
    <w:p w14:paraId="43233EF1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POP AL</w:t>
      </w:r>
    </w:p>
    <w:p w14:paraId="4FAAA57D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MOV [CL], 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83F0FB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INC CL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8EF708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DEC DL</w:t>
      </w:r>
    </w:p>
    <w:p w14:paraId="1D747331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CMP DL, 0</w:t>
      </w:r>
    </w:p>
    <w:p w14:paraId="190683CE" w14:textId="77777777" w:rsid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>JZ Done</w:t>
      </w:r>
    </w:p>
    <w:p w14:paraId="4DB7ED51" w14:textId="76B270CC" w:rsidR="00FF0DF7" w:rsidRPr="00DC44E8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F0DF7" w:rsidRPr="00DC44E8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proofErr w:type="spellStart"/>
      <w:r w:rsidR="00FF0DF7" w:rsidRPr="00DC44E8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</w:p>
    <w:p w14:paraId="241813A5" w14:textId="7C8C3215" w:rsidR="00FF0DF7" w:rsidRPr="00FF0DF7" w:rsidRDefault="00FF0DF7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B664E7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5249C217" w14:textId="504ECCC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AL, 90</w:t>
      </w:r>
    </w:p>
    <w:p w14:paraId="72A7D3D4" w14:textId="7A12DA30" w:rsid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OUT 01</w:t>
      </w:r>
    </w:p>
    <w:p w14:paraId="6FB0B43D" w14:textId="404952DB" w:rsidR="001A3540" w:rsidRPr="00FF0DF7" w:rsidRDefault="001A3540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04D7FCAE" w14:textId="1D8758BA" w:rsidR="00DC44E8" w:rsidRPr="00FF0DF7" w:rsidRDefault="00DC44E8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F5C3B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31C22F7B" w14:textId="57FC794B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MOV AL, 24</w:t>
      </w:r>
    </w:p>
    <w:p w14:paraId="01A458D4" w14:textId="0BC61501" w:rsid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DF7">
        <w:rPr>
          <w:rFonts w:ascii="Courier New" w:hAnsi="Courier New" w:cs="Courier New"/>
          <w:sz w:val="20"/>
          <w:szCs w:val="20"/>
          <w:lang w:val="en-US"/>
        </w:rPr>
        <w:t>OUT 01</w:t>
      </w:r>
    </w:p>
    <w:p w14:paraId="44D1C1CA" w14:textId="49208A46" w:rsidR="001A3540" w:rsidRPr="00FF0DF7" w:rsidRDefault="001A3540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8F07A03" w14:textId="75CC17C9" w:rsidR="00FF0DF7" w:rsidRPr="00FF0DF7" w:rsidRDefault="00FF0DF7" w:rsidP="00DC44E8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857305" w14:textId="77777777" w:rsidR="00FF0DF7" w:rsidRP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F0DF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F0DF7">
        <w:rPr>
          <w:rFonts w:ascii="Courier New" w:hAnsi="Courier New" w:cs="Courier New"/>
          <w:sz w:val="20"/>
          <w:szCs w:val="20"/>
        </w:rPr>
        <w:t>:</w:t>
      </w:r>
    </w:p>
    <w:p w14:paraId="75E93000" w14:textId="00658124" w:rsidR="00FF0DF7" w:rsidRDefault="00FF0DF7" w:rsidP="00A0081C">
      <w:pPr>
        <w:pStyle w:val="H0"/>
        <w:numPr>
          <w:ilvl w:val="0"/>
          <w:numId w:val="13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F0DF7">
        <w:rPr>
          <w:rFonts w:ascii="Courier New" w:hAnsi="Courier New" w:cs="Courier New"/>
          <w:sz w:val="20"/>
          <w:szCs w:val="20"/>
        </w:rPr>
        <w:t>END</w:t>
      </w:r>
    </w:p>
    <w:p w14:paraId="43D830FC" w14:textId="77777777" w:rsidR="001A3540" w:rsidRPr="00FF0DF7" w:rsidRDefault="001A3540" w:rsidP="001A3540">
      <w:pPr>
        <w:pStyle w:val="H0"/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4EEFBC92" w14:textId="77777777" w:rsidR="00A0081C" w:rsidRDefault="00A0081C">
      <w:pPr>
        <w:rPr>
          <w:rFonts w:ascii="Cambria" w:eastAsiaTheme="majorEastAsia" w:hAnsi="Cambria" w:cstheme="majorBidi"/>
          <w:b/>
          <w:bCs/>
          <w:sz w:val="32"/>
          <w:szCs w:val="32"/>
        </w:rPr>
      </w:pPr>
      <w:r>
        <w:br w:type="page"/>
      </w:r>
    </w:p>
    <w:p w14:paraId="2E141BB7" w14:textId="3062875D" w:rsidR="005D62DF" w:rsidRDefault="005D62DF" w:rsidP="001A3540">
      <w:pPr>
        <w:pStyle w:val="H1"/>
        <w:spacing w:line="360" w:lineRule="auto"/>
        <w:jc w:val="both"/>
      </w:pPr>
      <w:bookmarkStart w:id="5" w:name="_Toc184987830"/>
      <w:r w:rsidRPr="001840B0">
        <w:lastRenderedPageBreak/>
        <w:t>Wyniki działania</w:t>
      </w:r>
      <w:bookmarkEnd w:id="5"/>
    </w:p>
    <w:p w14:paraId="3D422EFF" w14:textId="1CB5579D" w:rsidR="001A3540" w:rsidRDefault="001A3540" w:rsidP="001A3540">
      <w:pPr>
        <w:pStyle w:val="H0"/>
        <w:spacing w:line="360" w:lineRule="auto"/>
        <w:ind w:left="0"/>
      </w:pPr>
    </w:p>
    <w:p w14:paraId="73EEDC8D" w14:textId="0C4B5109" w:rsidR="001A3540" w:rsidRDefault="001A3540" w:rsidP="001A3540">
      <w:pPr>
        <w:pStyle w:val="H0"/>
        <w:numPr>
          <w:ilvl w:val="0"/>
          <w:numId w:val="9"/>
        </w:numPr>
        <w:spacing w:line="360" w:lineRule="auto"/>
      </w:pPr>
      <w:r>
        <w:t>Przykład poprawnego działania:</w:t>
      </w:r>
    </w:p>
    <w:p w14:paraId="60DE2C7F" w14:textId="2B85D94D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Wejście: Programowanie w assemblerze jest ciekawe.</w:t>
      </w:r>
    </w:p>
    <w:p w14:paraId="48EE378A" w14:textId="692CE5D7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Wyjście: ciekawe. Jest assemblerze Programowanie</w:t>
      </w:r>
    </w:p>
    <w:p w14:paraId="7A7A58AC" w14:textId="10B3CCBE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Sygnalizator: Zielone światło.</w:t>
      </w:r>
    </w:p>
    <w:p w14:paraId="5CC26233" w14:textId="46148A58" w:rsidR="001A3540" w:rsidRDefault="001A3540" w:rsidP="001A3540">
      <w:pPr>
        <w:pStyle w:val="H0"/>
        <w:numPr>
          <w:ilvl w:val="0"/>
          <w:numId w:val="9"/>
        </w:numPr>
        <w:spacing w:line="360" w:lineRule="auto"/>
      </w:pPr>
      <w:r>
        <w:t>Przykład błędnego działania:</w:t>
      </w:r>
    </w:p>
    <w:p w14:paraId="5487366C" w14:textId="7D148C29" w:rsidR="001A3540" w:rsidRDefault="001A3540" w:rsidP="001A3540">
      <w:pPr>
        <w:pStyle w:val="H0"/>
        <w:numPr>
          <w:ilvl w:val="0"/>
          <w:numId w:val="8"/>
        </w:numPr>
        <w:spacing w:line="360" w:lineRule="auto"/>
      </w:pPr>
      <w:r>
        <w:t>Wejście: Test</w:t>
      </w:r>
      <w:r w:rsidR="00DC44E8">
        <w:t>.</w:t>
      </w:r>
    </w:p>
    <w:p w14:paraId="23FF1A3D" w14:textId="1D0C23DE" w:rsidR="001A3540" w:rsidRDefault="001A3540" w:rsidP="001A3540">
      <w:pPr>
        <w:pStyle w:val="H0"/>
        <w:numPr>
          <w:ilvl w:val="0"/>
          <w:numId w:val="8"/>
        </w:numPr>
        <w:spacing w:line="360" w:lineRule="auto"/>
      </w:pPr>
      <w:r>
        <w:t>Sygnalizator: Czerwone światło.</w:t>
      </w:r>
    </w:p>
    <w:p w14:paraId="75C8C394" w14:textId="77777777" w:rsidR="001A3540" w:rsidRPr="001A3540" w:rsidRDefault="001A3540" w:rsidP="001A3540">
      <w:pPr>
        <w:pStyle w:val="H0"/>
        <w:spacing w:line="360" w:lineRule="auto"/>
        <w:ind w:left="0"/>
      </w:pPr>
    </w:p>
    <w:p w14:paraId="34B50151" w14:textId="058E0452" w:rsidR="00DC44E8" w:rsidRDefault="005D62DF" w:rsidP="00DC44E8">
      <w:pPr>
        <w:pStyle w:val="H1"/>
        <w:spacing w:line="360" w:lineRule="auto"/>
        <w:jc w:val="both"/>
      </w:pPr>
      <w:bookmarkStart w:id="6" w:name="_Toc184987831"/>
      <w:r w:rsidRPr="001840B0">
        <w:t>Wnioski</w:t>
      </w:r>
      <w:bookmarkEnd w:id="6"/>
    </w:p>
    <w:p w14:paraId="582B8686" w14:textId="77777777" w:rsidR="00DC44E8" w:rsidRDefault="00DC44E8" w:rsidP="00BC58DF">
      <w:pPr>
        <w:pStyle w:val="H0"/>
        <w:jc w:val="both"/>
        <w:rPr>
          <w:lang w:eastAsia="pl-PL"/>
        </w:rPr>
      </w:pPr>
    </w:p>
    <w:p w14:paraId="7A138572" w14:textId="344863DB" w:rsidR="001A3540" w:rsidRPr="003351E2" w:rsidRDefault="001A3540" w:rsidP="00BC58DF">
      <w:pPr>
        <w:pStyle w:val="H0"/>
        <w:jc w:val="both"/>
        <w:rPr>
          <w:lang w:eastAsia="pl-PL"/>
        </w:rPr>
      </w:pPr>
      <w:r w:rsidRPr="003351E2">
        <w:rPr>
          <w:lang w:eastAsia="pl-PL"/>
        </w:rPr>
        <w:t xml:space="preserve">Projekt zrealizowany w środowisku </w:t>
      </w:r>
      <w:r w:rsidR="00BC58DF" w:rsidRPr="00BC58DF">
        <w:rPr>
          <w:lang w:eastAsia="pl-PL"/>
        </w:rPr>
        <w:t>Symulatora Procesora 8086</w:t>
      </w:r>
      <w:r w:rsidRPr="003351E2">
        <w:rPr>
          <w:lang w:eastAsia="pl-PL"/>
        </w:rPr>
        <w:t xml:space="preserve"> pozwolił na:</w:t>
      </w:r>
    </w:p>
    <w:p w14:paraId="53456711" w14:textId="77777777" w:rsidR="00BC58DF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Praktyczne zastosowanie funkcji wejścia/wyjścia oraz stosu.</w:t>
      </w:r>
    </w:p>
    <w:p w14:paraId="6EBFD7F9" w14:textId="77777777" w:rsidR="00BC58DF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Zrozumienie mechanizmów obsługi tekstu w środowisku symulującym mikroprocesory.</w:t>
      </w:r>
    </w:p>
    <w:p w14:paraId="3D1F28C6" w14:textId="52ED2561" w:rsidR="001A3540" w:rsidRPr="003351E2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Efektywne wykorzystanie sygnalizatora jako urządzenia zewnętrznego.</w:t>
      </w:r>
    </w:p>
    <w:p w14:paraId="6F6C164F" w14:textId="50CD4E36" w:rsidR="001A3540" w:rsidRPr="003351E2" w:rsidRDefault="001A3540" w:rsidP="00BC58DF">
      <w:pPr>
        <w:pStyle w:val="H0"/>
        <w:jc w:val="both"/>
        <w:rPr>
          <w:lang w:eastAsia="pl-PL"/>
        </w:rPr>
      </w:pPr>
      <w:r w:rsidRPr="003351E2">
        <w:rPr>
          <w:lang w:eastAsia="pl-PL"/>
        </w:rPr>
        <w:t xml:space="preserve">Program spełnił założenia projektowe, umożliwiając obsługę zarówno poprawnych, jak </w:t>
      </w:r>
      <w:r w:rsidR="00BC58DF">
        <w:rPr>
          <w:lang w:eastAsia="pl-PL"/>
        </w:rPr>
        <w:br/>
      </w:r>
      <w:r w:rsidRPr="003351E2">
        <w:rPr>
          <w:lang w:eastAsia="pl-PL"/>
        </w:rPr>
        <w:t>i błędnych danych wejściowych. Dodatkowe wyzwanie stanowiło sterowanie sygnalizatorem, które zostało poprawnie zaimplementowane.</w:t>
      </w:r>
    </w:p>
    <w:p w14:paraId="758F15F1" w14:textId="77777777" w:rsidR="001A3540" w:rsidRPr="001840B0" w:rsidRDefault="001A3540" w:rsidP="001A3540">
      <w:pPr>
        <w:pStyle w:val="H0"/>
      </w:pPr>
    </w:p>
    <w:p w14:paraId="363E6D4F" w14:textId="6F3E570A" w:rsidR="005D62DF" w:rsidRDefault="005D62DF" w:rsidP="001A3540">
      <w:pPr>
        <w:pStyle w:val="H1"/>
        <w:spacing w:line="360" w:lineRule="auto"/>
        <w:jc w:val="both"/>
      </w:pPr>
      <w:bookmarkStart w:id="7" w:name="_Toc184987832"/>
      <w:r w:rsidRPr="001840B0">
        <w:t>Bibliografia</w:t>
      </w:r>
      <w:bookmarkEnd w:id="7"/>
    </w:p>
    <w:p w14:paraId="30C47DA2" w14:textId="77777777" w:rsidR="00DC44E8" w:rsidRDefault="00DC44E8" w:rsidP="00DC44E8">
      <w:pPr>
        <w:pStyle w:val="H0"/>
        <w:ind w:left="786"/>
        <w:rPr>
          <w:rStyle w:val="Pogrubienie"/>
          <w:b w:val="0"/>
          <w:bCs w:val="0"/>
        </w:rPr>
      </w:pPr>
    </w:p>
    <w:p w14:paraId="6A7BDE97" w14:textId="18D4A4D7" w:rsidR="00BC58DF" w:rsidRDefault="00BC58DF" w:rsidP="00BC58DF">
      <w:pPr>
        <w:pStyle w:val="H0"/>
        <w:numPr>
          <w:ilvl w:val="1"/>
          <w:numId w:val="11"/>
        </w:numPr>
      </w:pPr>
      <w:r w:rsidRPr="00BC58DF">
        <w:rPr>
          <w:rStyle w:val="Pogrubienie"/>
          <w:b w:val="0"/>
          <w:bCs w:val="0"/>
        </w:rPr>
        <w:t>Dokumentacja Symulatora pr</w:t>
      </w:r>
      <w:r>
        <w:rPr>
          <w:rStyle w:val="Pogrubienie"/>
          <w:b w:val="0"/>
          <w:bCs w:val="0"/>
        </w:rPr>
        <w:t xml:space="preserve">ocesora 8086 na stronie </w:t>
      </w:r>
      <w:r w:rsidRPr="00BC58DF">
        <w:t xml:space="preserve">GitHub - </w:t>
      </w:r>
      <w:proofErr w:type="spellStart"/>
      <w:r w:rsidRPr="00BC58DF">
        <w:t>Microprocessor</w:t>
      </w:r>
      <w:proofErr w:type="spellEnd"/>
      <w:r w:rsidRPr="00BC58DF">
        <w:t xml:space="preserve"> Simulator: https://github.com/dwhinham/Microprocessor-Simulator/tree/master</w:t>
      </w:r>
      <w:r>
        <w:t xml:space="preserve"> </w:t>
      </w:r>
      <w:r w:rsidRPr="00BC58DF">
        <w:t xml:space="preserve">Dostęp: </w:t>
      </w:r>
      <w:r>
        <w:t>13.12.2024.</w:t>
      </w:r>
    </w:p>
    <w:p w14:paraId="4314EF34" w14:textId="1C1D936D" w:rsidR="00BC58DF" w:rsidRPr="00BC58DF" w:rsidRDefault="00BC58DF" w:rsidP="00BC58DF">
      <w:pPr>
        <w:pStyle w:val="H0"/>
        <w:numPr>
          <w:ilvl w:val="1"/>
          <w:numId w:val="11"/>
        </w:numPr>
      </w:pPr>
      <w:r>
        <w:t xml:space="preserve">Materiały dostępne na stronie uniwersytetu: </w:t>
      </w:r>
      <w:r w:rsidRPr="00BC58DF">
        <w:t>https://strefa.ii.uws.edu.pl/</w:t>
      </w:r>
      <w:r>
        <w:t xml:space="preserve"> </w:t>
      </w:r>
      <w:r>
        <w:br/>
      </w:r>
      <w:r w:rsidRPr="00BC58DF">
        <w:t xml:space="preserve">Dostęp: </w:t>
      </w:r>
      <w:r>
        <w:t>13.12.2024.</w:t>
      </w:r>
    </w:p>
    <w:p w14:paraId="459E0A47" w14:textId="77777777" w:rsidR="00BC58DF" w:rsidRPr="00BC58DF" w:rsidRDefault="00BC58DF" w:rsidP="00BC58DF">
      <w:pPr>
        <w:pStyle w:val="H0"/>
      </w:pPr>
    </w:p>
    <w:sectPr w:rsidR="00BC58DF" w:rsidRPr="00BC58DF" w:rsidSect="00DC44E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376F" w14:textId="77777777" w:rsidR="00B06E35" w:rsidRDefault="00B06E35" w:rsidP="00DC44E8">
      <w:pPr>
        <w:spacing w:after="0" w:line="240" w:lineRule="auto"/>
      </w:pPr>
      <w:r>
        <w:separator/>
      </w:r>
    </w:p>
  </w:endnote>
  <w:endnote w:type="continuationSeparator" w:id="0">
    <w:p w14:paraId="01DA4774" w14:textId="77777777" w:rsidR="00B06E35" w:rsidRDefault="00B06E35" w:rsidP="00DC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5220"/>
      <w:docPartObj>
        <w:docPartGallery w:val="Page Numbers (Bottom of Page)"/>
        <w:docPartUnique/>
      </w:docPartObj>
    </w:sdtPr>
    <w:sdtContent>
      <w:p w14:paraId="1710DB68" w14:textId="1A3DCC3A" w:rsidR="00DC44E8" w:rsidRDefault="00DC44E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99D5A" w14:textId="77777777" w:rsidR="00DC44E8" w:rsidRDefault="00DC44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8F1F" w14:textId="77777777" w:rsidR="00B06E35" w:rsidRDefault="00B06E35" w:rsidP="00DC44E8">
      <w:pPr>
        <w:spacing w:after="0" w:line="240" w:lineRule="auto"/>
      </w:pPr>
      <w:r>
        <w:separator/>
      </w:r>
    </w:p>
  </w:footnote>
  <w:footnote w:type="continuationSeparator" w:id="0">
    <w:p w14:paraId="4375D34C" w14:textId="77777777" w:rsidR="00B06E35" w:rsidRDefault="00B06E35" w:rsidP="00DC4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8FB"/>
    <w:multiLevelType w:val="hybridMultilevel"/>
    <w:tmpl w:val="54C68CF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45523"/>
    <w:multiLevelType w:val="multilevel"/>
    <w:tmpl w:val="1400B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6CFC"/>
    <w:multiLevelType w:val="hybridMultilevel"/>
    <w:tmpl w:val="80F486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F17C9"/>
    <w:multiLevelType w:val="multilevel"/>
    <w:tmpl w:val="926C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71673"/>
    <w:multiLevelType w:val="multilevel"/>
    <w:tmpl w:val="D5B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87728"/>
    <w:multiLevelType w:val="hybridMultilevel"/>
    <w:tmpl w:val="37D09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22B64"/>
    <w:multiLevelType w:val="multilevel"/>
    <w:tmpl w:val="1576A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33E7"/>
    <w:multiLevelType w:val="hybridMultilevel"/>
    <w:tmpl w:val="5A0E5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1EE1"/>
    <w:multiLevelType w:val="multilevel"/>
    <w:tmpl w:val="1400B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102AB"/>
    <w:multiLevelType w:val="multilevel"/>
    <w:tmpl w:val="B85049FC"/>
    <w:styleLink w:val="Bieca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15D31"/>
    <w:multiLevelType w:val="hybridMultilevel"/>
    <w:tmpl w:val="0A803D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9039F"/>
    <w:multiLevelType w:val="multilevel"/>
    <w:tmpl w:val="5250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94A03"/>
    <w:multiLevelType w:val="hybridMultilevel"/>
    <w:tmpl w:val="191819D4"/>
    <w:lvl w:ilvl="0" w:tplc="1F3CB78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CC3213"/>
    <w:multiLevelType w:val="multilevel"/>
    <w:tmpl w:val="7E1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DF"/>
    <w:rsid w:val="001840B0"/>
    <w:rsid w:val="001A3540"/>
    <w:rsid w:val="0030436A"/>
    <w:rsid w:val="003D2D11"/>
    <w:rsid w:val="004A7DD6"/>
    <w:rsid w:val="005D62DF"/>
    <w:rsid w:val="00680460"/>
    <w:rsid w:val="00A0081C"/>
    <w:rsid w:val="00A4325A"/>
    <w:rsid w:val="00B06E35"/>
    <w:rsid w:val="00BC58DF"/>
    <w:rsid w:val="00DC44E8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3058"/>
  <w15:chartTrackingRefBased/>
  <w15:docId w15:val="{05ABA0C9-34A3-4D79-82A5-1A8A75DB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0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D6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62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D62D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D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D62DF"/>
    <w:pPr>
      <w:outlineLvl w:val="9"/>
    </w:pPr>
    <w:rPr>
      <w:lang w:eastAsia="pl-PL"/>
    </w:rPr>
  </w:style>
  <w:style w:type="paragraph" w:customStyle="1" w:styleId="H1">
    <w:name w:val="H1"/>
    <w:basedOn w:val="Nagwek1"/>
    <w:link w:val="H1Znak"/>
    <w:qFormat/>
    <w:rsid w:val="005D62DF"/>
    <w:pPr>
      <w:numPr>
        <w:numId w:val="1"/>
      </w:numPr>
    </w:pPr>
    <w:rPr>
      <w:rFonts w:ascii="Cambria" w:hAnsi="Cambria"/>
      <w:b/>
      <w:bCs/>
      <w:color w:val="auto"/>
    </w:rPr>
  </w:style>
  <w:style w:type="paragraph" w:styleId="Spistreci1">
    <w:name w:val="toc 1"/>
    <w:basedOn w:val="Normalny"/>
    <w:next w:val="Normalny"/>
    <w:autoRedefine/>
    <w:uiPriority w:val="39"/>
    <w:unhideWhenUsed/>
    <w:rsid w:val="005D62DF"/>
    <w:pPr>
      <w:spacing w:after="100"/>
    </w:pPr>
  </w:style>
  <w:style w:type="character" w:customStyle="1" w:styleId="H1Znak">
    <w:name w:val="H1 Znak"/>
    <w:basedOn w:val="Nagwek1Znak"/>
    <w:link w:val="H1"/>
    <w:rsid w:val="005D62DF"/>
    <w:rPr>
      <w:rFonts w:ascii="Cambria" w:eastAsiaTheme="majorEastAsia" w:hAnsi="Cambria" w:cstheme="majorBidi"/>
      <w:b/>
      <w:bCs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5D62D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840B0"/>
    <w:pPr>
      <w:ind w:left="720"/>
      <w:contextualSpacing/>
    </w:pPr>
  </w:style>
  <w:style w:type="paragraph" w:customStyle="1" w:styleId="H0">
    <w:name w:val="H0"/>
    <w:basedOn w:val="Normalny"/>
    <w:link w:val="H0Znak"/>
    <w:qFormat/>
    <w:rsid w:val="001840B0"/>
    <w:pPr>
      <w:ind w:left="360"/>
    </w:pPr>
    <w:rPr>
      <w:rFonts w:ascii="Cambria" w:hAnsi="Cambria"/>
    </w:rPr>
  </w:style>
  <w:style w:type="paragraph" w:styleId="NormalnyWeb">
    <w:name w:val="Normal (Web)"/>
    <w:basedOn w:val="Normalny"/>
    <w:uiPriority w:val="99"/>
    <w:unhideWhenUsed/>
    <w:rsid w:val="004A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0Znak">
    <w:name w:val="H0 Znak"/>
    <w:basedOn w:val="Domylnaczcionkaakapitu"/>
    <w:link w:val="H0"/>
    <w:rsid w:val="001840B0"/>
    <w:rPr>
      <w:rFonts w:ascii="Cambria" w:hAnsi="Cambri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0D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F0DF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F0DF7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C58DF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A0081C"/>
    <w:pPr>
      <w:numPr>
        <w:numId w:val="14"/>
      </w:numPr>
    </w:pPr>
  </w:style>
  <w:style w:type="paragraph" w:styleId="Nagwek">
    <w:name w:val="header"/>
    <w:basedOn w:val="Normalny"/>
    <w:link w:val="NagwekZnak"/>
    <w:uiPriority w:val="99"/>
    <w:unhideWhenUsed/>
    <w:rsid w:val="00DC4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44E8"/>
  </w:style>
  <w:style w:type="paragraph" w:styleId="Stopka">
    <w:name w:val="footer"/>
    <w:basedOn w:val="Normalny"/>
    <w:link w:val="StopkaZnak"/>
    <w:uiPriority w:val="99"/>
    <w:unhideWhenUsed/>
    <w:rsid w:val="00DC4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CDAAD-A10F-416A-A87A-77F5D43D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1159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ad91261@stud.uws.edu.pl</dc:creator>
  <cp:keywords/>
  <dc:description/>
  <cp:lastModifiedBy>DziewulskaAdrianna@outlook.com</cp:lastModifiedBy>
  <cp:revision>4</cp:revision>
  <cp:lastPrinted>2024-12-13T12:19:00Z</cp:lastPrinted>
  <dcterms:created xsi:type="dcterms:W3CDTF">2024-12-13T10:11:00Z</dcterms:created>
  <dcterms:modified xsi:type="dcterms:W3CDTF">2024-12-13T12:20:00Z</dcterms:modified>
</cp:coreProperties>
</file>