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System Design Document</w:t>
      </w:r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CA095B" w:rsidRDefault="00CA095B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CA095B" w:rsidRDefault="00CA095B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CA095B" w:rsidRDefault="00CA095B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CA095B" w:rsidRDefault="00CA095B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CA095B" w:rsidRDefault="00CA095B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CA095B" w:rsidRDefault="00CA095B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CA095B" w:rsidRDefault="00CA095B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CA095B" w:rsidRDefault="00CA095B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A8A2F34" w:rsidR="00143B97" w:rsidRPr="006238B7" w:rsidRDefault="00BE2DB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Introduzione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Introduzione</w:t>
        </w:r>
      </w:hyperlink>
    </w:p>
    <w:p w14:paraId="2FA57DFE" w14:textId="67E19324" w:rsidR="00143B97" w:rsidRPr="00CA095B" w:rsidRDefault="00BE2D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ObiettiviDiSistem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Obiettivi del sistema</w:t>
        </w:r>
      </w:hyperlink>
    </w:p>
    <w:p w14:paraId="11967D9B" w14:textId="44905E2D" w:rsidR="00143B97" w:rsidRPr="00CA095B" w:rsidRDefault="00BE2D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signGoals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Design Goals &amp; Trade-offs</w:t>
        </w:r>
      </w:hyperlink>
    </w:p>
    <w:p w14:paraId="4C7B8006" w14:textId="7705A874" w:rsidR="00143B97" w:rsidRPr="00CA095B" w:rsidRDefault="00BE2DB7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TvF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Tempo di rilascio vs Funzionalità</w:t>
        </w:r>
      </w:hyperlink>
    </w:p>
    <w:p w14:paraId="4F1ACD1F" w14:textId="54946D2C" w:rsidR="00143B97" w:rsidRPr="00CA095B" w:rsidRDefault="00BE2DB7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PvC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Prestazioni vs Costi</w:t>
        </w:r>
      </w:hyperlink>
    </w:p>
    <w:p w14:paraId="721B4C51" w14:textId="74AFA5DB" w:rsidR="00143B97" w:rsidRPr="00CA095B" w:rsidRDefault="00BE2DB7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Pv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Prestazioni vs Affidabilità</w:t>
        </w:r>
      </w:hyperlink>
    </w:p>
    <w:p w14:paraId="5928CA65" w14:textId="01FF087A" w:rsidR="00143B97" w:rsidRPr="00CA095B" w:rsidRDefault="00BE2D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finizioniAcronimiAbbreviazion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Definizioni, acronimi e abbreviazioni</w:t>
        </w:r>
      </w:hyperlink>
    </w:p>
    <w:p w14:paraId="4EAFAE22" w14:textId="3F22BBC2" w:rsidR="00143B97" w:rsidRPr="00CA095B" w:rsidRDefault="00BE2D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Riferiment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Riferimenti</w:t>
        </w:r>
      </w:hyperlink>
    </w:p>
    <w:p w14:paraId="3223E87F" w14:textId="74F519F9" w:rsidR="00143B97" w:rsidRPr="00CA095B" w:rsidRDefault="00BE2D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PanoramicaIntroduzion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Panoramica</w:t>
        </w:r>
      </w:hyperlink>
    </w:p>
    <w:p w14:paraId="2703F691" w14:textId="5FE00DDE" w:rsidR="00143B97" w:rsidRPr="006238B7" w:rsidRDefault="00BE2DB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di Sistemi simili</w:t>
        </w:r>
      </w:hyperlink>
    </w:p>
    <w:p w14:paraId="0B583DB5" w14:textId="6CF875B5" w:rsidR="00143B97" w:rsidRPr="006238B7" w:rsidRDefault="00BE2DB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aProposto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del Sistema proposto</w:t>
        </w:r>
      </w:hyperlink>
    </w:p>
    <w:p w14:paraId="411250C1" w14:textId="491BBF84" w:rsidR="00143B97" w:rsidRPr="00CA095B" w:rsidRDefault="00BE2D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PanoramicaArchitettur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Panoramica</w:t>
        </w:r>
      </w:hyperlink>
    </w:p>
    <w:p w14:paraId="00FEC873" w14:textId="739E8FA8" w:rsidR="00143B97" w:rsidRPr="00CA095B" w:rsidRDefault="00BE2D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composizion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Decomposizione in sottosistemi</w:t>
        </w:r>
      </w:hyperlink>
    </w:p>
    <w:p w14:paraId="649F793F" w14:textId="5E57B11A" w:rsidR="00143B97" w:rsidRPr="00CA095B" w:rsidRDefault="00BE2D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Mapping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Mapping hardware / software</w:t>
        </w:r>
      </w:hyperlink>
    </w:p>
    <w:p w14:paraId="7FA26C5D" w14:textId="1B3338F8" w:rsidR="00143B97" w:rsidRPr="00CA095B" w:rsidRDefault="00BE2D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GestioneDatiPersistent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Gestione dati persistenti</w:t>
        </w:r>
      </w:hyperlink>
    </w:p>
    <w:p w14:paraId="6FCA58C6" w14:textId="34C53B78" w:rsidR="00143B97" w:rsidRPr="00CA095B" w:rsidRDefault="00BE2D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trolloAccessiESicurezz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Controllo degli accessi e sicurezza</w:t>
        </w:r>
      </w:hyperlink>
    </w:p>
    <w:p w14:paraId="70E55112" w14:textId="47EC5C38" w:rsidR="00143B97" w:rsidRPr="00CA095B" w:rsidRDefault="00BE2D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trolloFlusso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Controllo flusso globale del sistema</w:t>
        </w:r>
      </w:hyperlink>
    </w:p>
    <w:p w14:paraId="2EB1A37B" w14:textId="053ABF05" w:rsidR="00143B97" w:rsidRPr="00CA095B" w:rsidRDefault="00BE2D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dizioneLimit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Condizione limite</w:t>
        </w:r>
      </w:hyperlink>
    </w:p>
    <w:p w14:paraId="505942B3" w14:textId="211F1B33" w:rsidR="003133F6" w:rsidRPr="00CA095B" w:rsidRDefault="00BE2DB7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Startup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Start-up</w:t>
        </w:r>
      </w:hyperlink>
    </w:p>
    <w:p w14:paraId="0EDB5EEA" w14:textId="36037E05" w:rsidR="003133F6" w:rsidRPr="00CA095B" w:rsidRDefault="00BE2DB7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Terminazione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Terminazione</w:t>
        </w:r>
      </w:hyperlink>
    </w:p>
    <w:p w14:paraId="3F0654DE" w14:textId="181396A8" w:rsidR="00570898" w:rsidRPr="00CA095B" w:rsidRDefault="00BE2DB7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Impiegato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Aggiunta Impiegato</w:t>
        </w:r>
      </w:hyperlink>
    </w:p>
    <w:p w14:paraId="2AD1AACD" w14:textId="34A61A17" w:rsidR="00570898" w:rsidRPr="00CA095B" w:rsidRDefault="00BE2DB7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EliminazioneImpiegato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Eliminazione Impiegato</w:t>
        </w:r>
      </w:hyperlink>
    </w:p>
    <w:p w14:paraId="7F88D20F" w14:textId="52F6689E" w:rsidR="00570898" w:rsidRPr="00CA095B" w:rsidRDefault="00BE2DB7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Struttura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Aggiunta Struttura</w:t>
        </w:r>
      </w:hyperlink>
    </w:p>
    <w:p w14:paraId="757DF56A" w14:textId="256699EC" w:rsidR="00570898" w:rsidRPr="00CA095B" w:rsidRDefault="00BE2DB7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EliminazioneStruttura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Eliminazione Struttura</w:t>
        </w:r>
      </w:hyperlink>
    </w:p>
    <w:p w14:paraId="088559A1" w14:textId="116EF650" w:rsidR="00196D39" w:rsidRPr="00CA095B" w:rsidRDefault="00BE2DB7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Ambulatorio" w:history="1">
        <w:r w:rsidR="00196D39" w:rsidRPr="00CA095B">
          <w:rPr>
            <w:rStyle w:val="Collegamentoipertestuale"/>
            <w:rFonts w:ascii="Arial" w:hAnsi="Arial" w:cs="Arial"/>
            <w:sz w:val="26"/>
            <w:szCs w:val="26"/>
          </w:rPr>
          <w:t>Aggiunta Ambulatorio</w:t>
        </w:r>
      </w:hyperlink>
    </w:p>
    <w:p w14:paraId="0759A37C" w14:textId="2E9D15DA" w:rsidR="00196D39" w:rsidRPr="00CA095B" w:rsidRDefault="00BE2DB7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EliminazioneAmbulatorio" w:history="1">
        <w:r w:rsidR="00196D39" w:rsidRPr="00CA095B">
          <w:rPr>
            <w:rStyle w:val="Collegamentoipertestuale"/>
            <w:rFonts w:ascii="Arial" w:hAnsi="Arial" w:cs="Arial"/>
            <w:sz w:val="26"/>
            <w:szCs w:val="26"/>
          </w:rPr>
          <w:t>Eliminazione Ambulatorio</w:t>
        </w:r>
      </w:hyperlink>
    </w:p>
    <w:p w14:paraId="1CD78994" w14:textId="3F53B765" w:rsidR="003133F6" w:rsidRPr="00CA095B" w:rsidRDefault="00BE2DB7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Fallimento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Fallimento</w:t>
        </w:r>
      </w:hyperlink>
    </w:p>
    <w:p w14:paraId="289F4F2D" w14:textId="498B9AD8" w:rsidR="00143B97" w:rsidRPr="006238B7" w:rsidRDefault="00BE2DB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ServiziDeiSotto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Servizi dei Sottosistemi</w:t>
        </w:r>
      </w:hyperlink>
    </w:p>
    <w:p w14:paraId="6CA7F6FA" w14:textId="0C7EEA33" w:rsidR="003133F6" w:rsidRPr="00CA0848" w:rsidRDefault="00BE2DB7" w:rsidP="00CA0848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Glossario" w:history="1">
        <w:r w:rsidR="003133F6" w:rsidRPr="00CA0848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Glossario</w:t>
        </w:r>
      </w:hyperlink>
    </w:p>
    <w:p w14:paraId="5733E4E2" w14:textId="77777777" w:rsidR="00CA095B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tbl>
      <w:tblPr>
        <w:tblStyle w:val="Grigliatabella"/>
        <w:tblW w:w="9888" w:type="dxa"/>
        <w:tblLook w:val="04A0" w:firstRow="1" w:lastRow="0" w:firstColumn="1" w:lastColumn="0" w:noHBand="0" w:noVBand="1"/>
      </w:tblPr>
      <w:tblGrid>
        <w:gridCol w:w="1228"/>
        <w:gridCol w:w="1241"/>
        <w:gridCol w:w="5951"/>
        <w:gridCol w:w="1468"/>
      </w:tblGrid>
      <w:tr w:rsidR="00CA095B" w:rsidRPr="00ED0411" w14:paraId="76358A16" w14:textId="77777777" w:rsidTr="00CA095B">
        <w:trPr>
          <w:trHeight w:val="683"/>
        </w:trPr>
        <w:tc>
          <w:tcPr>
            <w:tcW w:w="1228" w:type="dxa"/>
            <w:shd w:val="clear" w:color="auto" w:fill="1F3864" w:themeFill="accent1" w:themeFillShade="80"/>
          </w:tcPr>
          <w:p w14:paraId="7CE08DBC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lastRenderedPageBreak/>
              <w:t>Data</w:t>
            </w:r>
          </w:p>
        </w:tc>
        <w:tc>
          <w:tcPr>
            <w:tcW w:w="1241" w:type="dxa"/>
            <w:shd w:val="clear" w:color="auto" w:fill="1F3864" w:themeFill="accent1" w:themeFillShade="80"/>
          </w:tcPr>
          <w:p w14:paraId="4DAA6B1E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t>Versione</w:t>
            </w:r>
          </w:p>
        </w:tc>
        <w:tc>
          <w:tcPr>
            <w:tcW w:w="5951" w:type="dxa"/>
            <w:shd w:val="clear" w:color="auto" w:fill="1F3864" w:themeFill="accent1" w:themeFillShade="80"/>
          </w:tcPr>
          <w:p w14:paraId="1DDC47A0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Cambiamenti</w:t>
            </w:r>
          </w:p>
        </w:tc>
        <w:tc>
          <w:tcPr>
            <w:tcW w:w="1468" w:type="dxa"/>
            <w:shd w:val="clear" w:color="auto" w:fill="1F3864" w:themeFill="accent1" w:themeFillShade="80"/>
          </w:tcPr>
          <w:p w14:paraId="26B483EB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t>Autore</w:t>
            </w:r>
          </w:p>
        </w:tc>
      </w:tr>
      <w:tr w:rsidR="00CA095B" w:rsidRPr="00C303D9" w14:paraId="7CF5B07F" w14:textId="77777777" w:rsidTr="00CA095B">
        <w:trPr>
          <w:trHeight w:val="565"/>
        </w:trPr>
        <w:tc>
          <w:tcPr>
            <w:tcW w:w="1228" w:type="dxa"/>
          </w:tcPr>
          <w:p w14:paraId="7EFF6546" w14:textId="49AA53CB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28</w:t>
            </w:r>
            <w:r w:rsidRPr="00C303D9">
              <w:rPr>
                <w:color w:val="000000" w:themeColor="text1"/>
                <w:sz w:val="20"/>
                <w:szCs w:val="20"/>
              </w:rPr>
              <w:t>/11/2020</w:t>
            </w:r>
          </w:p>
        </w:tc>
        <w:tc>
          <w:tcPr>
            <w:tcW w:w="1241" w:type="dxa"/>
          </w:tcPr>
          <w:p w14:paraId="26DD353A" w14:textId="77777777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v0.1</w:t>
            </w:r>
          </w:p>
        </w:tc>
        <w:tc>
          <w:tcPr>
            <w:tcW w:w="5951" w:type="dxa"/>
          </w:tcPr>
          <w:p w14:paraId="0F4FC339" w14:textId="418BBA1F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Prima stesura con obiettivi di sistema</w:t>
            </w:r>
          </w:p>
        </w:tc>
        <w:tc>
          <w:tcPr>
            <w:tcW w:w="1468" w:type="dxa"/>
          </w:tcPr>
          <w:p w14:paraId="02010A53" w14:textId="1DD5DFCB" w:rsidR="00CA095B" w:rsidRPr="00452DE6" w:rsidRDefault="00452DE6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452DE6">
              <w:rPr>
                <w:color w:val="000000" w:themeColor="text1"/>
                <w:sz w:val="20"/>
                <w:szCs w:val="20"/>
              </w:rPr>
              <w:t>Giovanni Rapa</w:t>
            </w:r>
          </w:p>
        </w:tc>
      </w:tr>
      <w:tr w:rsidR="00CA095B" w:rsidRPr="00C303D9" w14:paraId="63E55BC8" w14:textId="77777777" w:rsidTr="00CA095B">
        <w:trPr>
          <w:trHeight w:val="565"/>
        </w:trPr>
        <w:tc>
          <w:tcPr>
            <w:tcW w:w="1228" w:type="dxa"/>
          </w:tcPr>
          <w:p w14:paraId="7880E7A1" w14:textId="7BFD4821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</w:t>
            </w:r>
            <w:r w:rsidRPr="00C303D9">
              <w:rPr>
                <w:color w:val="000000" w:themeColor="text1"/>
                <w:sz w:val="20"/>
                <w:szCs w:val="20"/>
              </w:rPr>
              <w:t>/11/2020</w:t>
            </w:r>
          </w:p>
        </w:tc>
        <w:tc>
          <w:tcPr>
            <w:tcW w:w="1241" w:type="dxa"/>
          </w:tcPr>
          <w:p w14:paraId="04430733" w14:textId="74F2308E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v0</w:t>
            </w:r>
            <w:r>
              <w:rPr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5951" w:type="dxa"/>
          </w:tcPr>
          <w:p w14:paraId="1A77DECF" w14:textId="3040CC22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la suddivisione in sottosistemi</w:t>
            </w:r>
          </w:p>
        </w:tc>
        <w:tc>
          <w:tcPr>
            <w:tcW w:w="1468" w:type="dxa"/>
          </w:tcPr>
          <w:p w14:paraId="03AB7648" w14:textId="35E019D9" w:rsidR="00CA095B" w:rsidRPr="00C303D9" w:rsidRDefault="00CA095B" w:rsidP="00CA095B">
            <w:pPr>
              <w:spacing w:after="20" w:line="36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A</w:t>
            </w:r>
            <w:r w:rsidR="00452DE6">
              <w:rPr>
                <w:color w:val="000000" w:themeColor="text1"/>
                <w:sz w:val="20"/>
                <w:szCs w:val="20"/>
              </w:rPr>
              <w:t>driano Amato</w:t>
            </w:r>
          </w:p>
        </w:tc>
      </w:tr>
      <w:tr w:rsidR="00CA095B" w:rsidRPr="00C303D9" w14:paraId="312E918F" w14:textId="77777777" w:rsidTr="00CA095B">
        <w:trPr>
          <w:trHeight w:val="565"/>
        </w:trPr>
        <w:tc>
          <w:tcPr>
            <w:tcW w:w="1228" w:type="dxa"/>
          </w:tcPr>
          <w:p w14:paraId="70FEE743" w14:textId="6253685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29/11/2020</w:t>
            </w:r>
          </w:p>
        </w:tc>
        <w:tc>
          <w:tcPr>
            <w:tcW w:w="1241" w:type="dxa"/>
          </w:tcPr>
          <w:p w14:paraId="7DFAECD9" w14:textId="3CB42EAD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v0.3</w:t>
            </w:r>
          </w:p>
        </w:tc>
        <w:tc>
          <w:tcPr>
            <w:tcW w:w="5951" w:type="dxa"/>
          </w:tcPr>
          <w:p w14:paraId="1E5D363F" w14:textId="33FB7E78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architettura client server e Database</w:t>
            </w:r>
          </w:p>
        </w:tc>
        <w:tc>
          <w:tcPr>
            <w:tcW w:w="1468" w:type="dxa"/>
          </w:tcPr>
          <w:p w14:paraId="78F6DAA3" w14:textId="2BCD5A3D" w:rsidR="00CA095B" w:rsidRPr="00C303D9" w:rsidRDefault="00452DE6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Afeltra</w:t>
            </w:r>
          </w:p>
        </w:tc>
      </w:tr>
      <w:tr w:rsidR="00CA095B" w:rsidRPr="00C303D9" w14:paraId="63AD741C" w14:textId="77777777" w:rsidTr="00CA095B">
        <w:trPr>
          <w:trHeight w:val="514"/>
        </w:trPr>
        <w:tc>
          <w:tcPr>
            <w:tcW w:w="1228" w:type="dxa"/>
          </w:tcPr>
          <w:p w14:paraId="6292D59E" w14:textId="5C4B37B5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30/11/2020</w:t>
            </w:r>
          </w:p>
        </w:tc>
        <w:tc>
          <w:tcPr>
            <w:tcW w:w="1241" w:type="dxa"/>
          </w:tcPr>
          <w:p w14:paraId="3619F0DB" w14:textId="6BCBFE5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v0.3.1</w:t>
            </w:r>
          </w:p>
        </w:tc>
        <w:tc>
          <w:tcPr>
            <w:tcW w:w="5951" w:type="dxa"/>
          </w:tcPr>
          <w:p w14:paraId="1C39CEF6" w14:textId="16E79D97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Revisione del lavoro fatto fin ora</w:t>
            </w:r>
          </w:p>
        </w:tc>
        <w:tc>
          <w:tcPr>
            <w:tcW w:w="1468" w:type="dxa"/>
          </w:tcPr>
          <w:p w14:paraId="70C57F31" w14:textId="1A1447FA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</w:t>
            </w:r>
            <w:r w:rsidR="00452DE6">
              <w:rPr>
                <w:color w:val="000000" w:themeColor="text1"/>
                <w:sz w:val="20"/>
                <w:szCs w:val="20"/>
              </w:rPr>
              <w:t>feltra</w:t>
            </w:r>
          </w:p>
        </w:tc>
      </w:tr>
      <w:tr w:rsidR="00CA095B" w:rsidRPr="00C303D9" w14:paraId="68DA5CE8" w14:textId="77777777" w:rsidTr="00CA095B">
        <w:trPr>
          <w:trHeight w:val="542"/>
        </w:trPr>
        <w:tc>
          <w:tcPr>
            <w:tcW w:w="1228" w:type="dxa"/>
          </w:tcPr>
          <w:p w14:paraId="104C3303" w14:textId="71D79F67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02/12/2020</w:t>
            </w:r>
          </w:p>
        </w:tc>
        <w:tc>
          <w:tcPr>
            <w:tcW w:w="1241" w:type="dxa"/>
          </w:tcPr>
          <w:p w14:paraId="564DAF96" w14:textId="4E96B32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</w:t>
            </w:r>
            <w:r w:rsidRPr="00C303D9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51" w:type="dxa"/>
          </w:tcPr>
          <w:p w14:paraId="7D5601DA" w14:textId="477DD154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di Design Goals &amp; Trade-offs, Diagramma di deployment</w:t>
            </w:r>
          </w:p>
        </w:tc>
        <w:tc>
          <w:tcPr>
            <w:tcW w:w="1468" w:type="dxa"/>
          </w:tcPr>
          <w:p w14:paraId="67920BC4" w14:textId="5E150E8C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[Tutti]</w:t>
            </w:r>
          </w:p>
        </w:tc>
      </w:tr>
      <w:tr w:rsidR="00CA095B" w:rsidRPr="00C303D9" w14:paraId="27CD9D49" w14:textId="77777777" w:rsidTr="00CA095B">
        <w:trPr>
          <w:trHeight w:val="542"/>
        </w:trPr>
        <w:tc>
          <w:tcPr>
            <w:tcW w:w="1228" w:type="dxa"/>
          </w:tcPr>
          <w:p w14:paraId="3CBA2083" w14:textId="66E692B6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02/12/2020</w:t>
            </w:r>
          </w:p>
        </w:tc>
        <w:tc>
          <w:tcPr>
            <w:tcW w:w="1241" w:type="dxa"/>
          </w:tcPr>
          <w:p w14:paraId="4B7E247F" w14:textId="144F5080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v1.1</w:t>
            </w:r>
          </w:p>
        </w:tc>
        <w:tc>
          <w:tcPr>
            <w:tcW w:w="5951" w:type="dxa"/>
          </w:tcPr>
          <w:p w14:paraId="414AECFC" w14:textId="6CAF613A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Modifica Database</w:t>
            </w:r>
          </w:p>
        </w:tc>
        <w:tc>
          <w:tcPr>
            <w:tcW w:w="1468" w:type="dxa"/>
          </w:tcPr>
          <w:p w14:paraId="72725902" w14:textId="291BCE70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Andrea Fucile</w:t>
            </w:r>
          </w:p>
        </w:tc>
      </w:tr>
      <w:tr w:rsidR="00CA095B" w:rsidRPr="00C303D9" w14:paraId="0487165D" w14:textId="77777777" w:rsidTr="00CA095B">
        <w:trPr>
          <w:trHeight w:val="542"/>
        </w:trPr>
        <w:tc>
          <w:tcPr>
            <w:tcW w:w="1228" w:type="dxa"/>
          </w:tcPr>
          <w:p w14:paraId="35464983" w14:textId="7A14807D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03/12/2020</w:t>
            </w:r>
          </w:p>
        </w:tc>
        <w:tc>
          <w:tcPr>
            <w:tcW w:w="1241" w:type="dxa"/>
          </w:tcPr>
          <w:p w14:paraId="647EF1D1" w14:textId="6F62C2A4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v1.2</w:t>
            </w:r>
          </w:p>
        </w:tc>
        <w:tc>
          <w:tcPr>
            <w:tcW w:w="5951" w:type="dxa"/>
          </w:tcPr>
          <w:p w14:paraId="750FC6D9" w14:textId="5FAA8CE1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Aggiunte Condizioni limite</w:t>
            </w:r>
          </w:p>
        </w:tc>
        <w:tc>
          <w:tcPr>
            <w:tcW w:w="1468" w:type="dxa"/>
          </w:tcPr>
          <w:p w14:paraId="794C708F" w14:textId="69DCED6E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Afeltra</w:t>
            </w:r>
          </w:p>
        </w:tc>
      </w:tr>
      <w:tr w:rsidR="00CA095B" w:rsidRPr="00C303D9" w14:paraId="7B6F0681" w14:textId="77777777" w:rsidTr="00CA095B">
        <w:trPr>
          <w:trHeight w:val="542"/>
        </w:trPr>
        <w:tc>
          <w:tcPr>
            <w:tcW w:w="1228" w:type="dxa"/>
          </w:tcPr>
          <w:p w14:paraId="4B2F2C35" w14:textId="5FE64086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03/12/2020</w:t>
            </w:r>
          </w:p>
        </w:tc>
        <w:tc>
          <w:tcPr>
            <w:tcW w:w="1241" w:type="dxa"/>
          </w:tcPr>
          <w:p w14:paraId="6BBFDCE6" w14:textId="4D6469C5" w:rsidR="00CA095B" w:rsidRPr="00C303D9" w:rsidRDefault="00BE2DB7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</w:t>
            </w:r>
            <w:r w:rsidR="00CA095B">
              <w:rPr>
                <w:color w:val="000000" w:themeColor="text1"/>
                <w:sz w:val="20"/>
                <w:szCs w:val="20"/>
              </w:rPr>
              <w:t>1.3</w:t>
            </w:r>
          </w:p>
        </w:tc>
        <w:tc>
          <w:tcPr>
            <w:tcW w:w="5951" w:type="dxa"/>
          </w:tcPr>
          <w:p w14:paraId="3A8A46C3" w14:textId="1C54173D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Servizi dei Sottosistemi</w:t>
            </w:r>
          </w:p>
        </w:tc>
        <w:tc>
          <w:tcPr>
            <w:tcW w:w="1468" w:type="dxa"/>
          </w:tcPr>
          <w:p w14:paraId="65C96D32" w14:textId="0E7B720D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Adriano Amato</w:t>
            </w:r>
          </w:p>
        </w:tc>
      </w:tr>
    </w:tbl>
    <w:p w14:paraId="42A33549" w14:textId="1BBD740F" w:rsidR="00143B97" w:rsidRDefault="00143B97">
      <w:pPr>
        <w:rPr>
          <w:rFonts w:ascii="Arial" w:hAnsi="Arial" w:cs="Arial"/>
        </w:rPr>
      </w:pPr>
    </w:p>
    <w:p w14:paraId="4E1A125B" w14:textId="593EFBA8" w:rsidR="00CA095B" w:rsidRDefault="00CA095B">
      <w:pPr>
        <w:rPr>
          <w:rFonts w:ascii="Arial" w:hAnsi="Arial" w:cs="Arial"/>
        </w:rPr>
      </w:pPr>
    </w:p>
    <w:p w14:paraId="60494AA0" w14:textId="56114945" w:rsidR="00CA095B" w:rsidRDefault="00CA095B">
      <w:pPr>
        <w:rPr>
          <w:rFonts w:ascii="Arial" w:hAnsi="Arial" w:cs="Arial"/>
        </w:rPr>
      </w:pPr>
    </w:p>
    <w:p w14:paraId="7034CBB5" w14:textId="434C1402" w:rsidR="00CA095B" w:rsidRDefault="00CA095B">
      <w:pPr>
        <w:rPr>
          <w:rFonts w:ascii="Arial" w:hAnsi="Arial" w:cs="Arial"/>
        </w:rPr>
      </w:pPr>
    </w:p>
    <w:p w14:paraId="58A8635F" w14:textId="099D84F8" w:rsidR="00CA095B" w:rsidRDefault="00CA095B">
      <w:pPr>
        <w:rPr>
          <w:rFonts w:ascii="Arial" w:hAnsi="Arial" w:cs="Arial"/>
        </w:rPr>
      </w:pPr>
    </w:p>
    <w:p w14:paraId="7B02E2A6" w14:textId="7448916C" w:rsidR="00CA095B" w:rsidRDefault="00CA095B">
      <w:pPr>
        <w:rPr>
          <w:rFonts w:ascii="Arial" w:hAnsi="Arial" w:cs="Arial"/>
        </w:rPr>
      </w:pPr>
    </w:p>
    <w:p w14:paraId="1EFFC8F5" w14:textId="5A78FEF5" w:rsidR="00CA095B" w:rsidRDefault="00CA095B">
      <w:pPr>
        <w:rPr>
          <w:rFonts w:ascii="Arial" w:hAnsi="Arial" w:cs="Arial"/>
        </w:rPr>
      </w:pPr>
    </w:p>
    <w:p w14:paraId="6ED9EA66" w14:textId="411FD29D" w:rsidR="00CA095B" w:rsidRDefault="00CA095B">
      <w:pPr>
        <w:rPr>
          <w:rFonts w:ascii="Arial" w:hAnsi="Arial" w:cs="Arial"/>
        </w:rPr>
      </w:pPr>
    </w:p>
    <w:p w14:paraId="7CDF9A3D" w14:textId="7E7D04F5" w:rsidR="00CA095B" w:rsidRDefault="00CA095B">
      <w:pPr>
        <w:rPr>
          <w:rFonts w:ascii="Arial" w:hAnsi="Arial" w:cs="Arial"/>
        </w:rPr>
      </w:pPr>
    </w:p>
    <w:p w14:paraId="1D342BA9" w14:textId="44B2C6BE" w:rsidR="00CA095B" w:rsidRDefault="00CA095B">
      <w:pPr>
        <w:rPr>
          <w:rFonts w:ascii="Arial" w:hAnsi="Arial" w:cs="Arial"/>
        </w:rPr>
      </w:pPr>
    </w:p>
    <w:p w14:paraId="197F4463" w14:textId="2D7FE173" w:rsidR="00CA095B" w:rsidRDefault="00CA095B">
      <w:pPr>
        <w:rPr>
          <w:rFonts w:ascii="Arial" w:hAnsi="Arial" w:cs="Arial"/>
        </w:rPr>
      </w:pPr>
    </w:p>
    <w:p w14:paraId="1DF8B878" w14:textId="51C571EB" w:rsidR="00CA095B" w:rsidRDefault="00CA095B">
      <w:pPr>
        <w:rPr>
          <w:rFonts w:ascii="Arial" w:hAnsi="Arial" w:cs="Arial"/>
        </w:rPr>
      </w:pPr>
    </w:p>
    <w:p w14:paraId="1EB037FD" w14:textId="6445C868" w:rsidR="00CA095B" w:rsidRDefault="00CA095B">
      <w:pPr>
        <w:rPr>
          <w:rFonts w:ascii="Arial" w:hAnsi="Arial" w:cs="Arial"/>
        </w:rPr>
      </w:pPr>
    </w:p>
    <w:p w14:paraId="642619B7" w14:textId="55C5AF62" w:rsidR="00CA095B" w:rsidRDefault="00CA095B">
      <w:pPr>
        <w:rPr>
          <w:rFonts w:ascii="Arial" w:hAnsi="Arial" w:cs="Arial"/>
        </w:rPr>
      </w:pPr>
    </w:p>
    <w:p w14:paraId="1BE61ED7" w14:textId="4E91184C" w:rsidR="00CA095B" w:rsidRDefault="00CA095B">
      <w:pPr>
        <w:rPr>
          <w:rFonts w:ascii="Arial" w:hAnsi="Arial" w:cs="Arial"/>
        </w:rPr>
      </w:pPr>
    </w:p>
    <w:p w14:paraId="2F5DE9C3" w14:textId="5A0CFF37" w:rsidR="00CA095B" w:rsidRDefault="00CA095B">
      <w:pPr>
        <w:rPr>
          <w:rFonts w:ascii="Arial" w:hAnsi="Arial" w:cs="Arial"/>
        </w:rPr>
      </w:pPr>
    </w:p>
    <w:p w14:paraId="3FA7B906" w14:textId="22566CD6" w:rsidR="00CA095B" w:rsidRDefault="00CA095B">
      <w:pPr>
        <w:rPr>
          <w:rFonts w:ascii="Arial" w:hAnsi="Arial" w:cs="Arial"/>
        </w:rPr>
      </w:pPr>
    </w:p>
    <w:p w14:paraId="689A2149" w14:textId="56E1188D" w:rsidR="00CA095B" w:rsidRDefault="00CA095B">
      <w:pPr>
        <w:rPr>
          <w:rFonts w:ascii="Arial" w:hAnsi="Arial" w:cs="Arial"/>
        </w:rPr>
      </w:pPr>
    </w:p>
    <w:p w14:paraId="1477C738" w14:textId="0DC88176" w:rsidR="00CA095B" w:rsidRDefault="00CA095B">
      <w:pPr>
        <w:rPr>
          <w:rFonts w:ascii="Arial" w:hAnsi="Arial" w:cs="Arial"/>
        </w:rPr>
      </w:pPr>
    </w:p>
    <w:p w14:paraId="16FDC6C8" w14:textId="1EC618F9" w:rsidR="00CA095B" w:rsidRDefault="00CA095B">
      <w:pPr>
        <w:rPr>
          <w:rFonts w:ascii="Arial" w:hAnsi="Arial" w:cs="Arial"/>
        </w:rPr>
      </w:pPr>
    </w:p>
    <w:p w14:paraId="7C95102C" w14:textId="77777777" w:rsidR="00CA095B" w:rsidRPr="003133F6" w:rsidRDefault="00CA095B">
      <w:pPr>
        <w:rPr>
          <w:rFonts w:ascii="Arial" w:hAnsi="Arial" w:cs="Arial"/>
        </w:rPr>
      </w:pPr>
    </w:p>
    <w:bookmarkStart w:id="1" w:name="Introduzione"/>
    <w:p w14:paraId="34B1BB2C" w14:textId="4278C1C7" w:rsidR="00CA095B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  <w:bookmarkEnd w:id="1"/>
    </w:p>
    <w:p w14:paraId="38360137" w14:textId="77777777" w:rsidR="003133F6" w:rsidRPr="00452DE6" w:rsidRDefault="003133F6" w:rsidP="00452DE6">
      <w:pPr>
        <w:rPr>
          <w:rFonts w:ascii="Arial" w:hAnsi="Arial" w:cs="Arial"/>
          <w:color w:val="002060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2" w:name="ObiettiviDiSistema"/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bookmarkEnd w:id="2"/>
    <w:p w14:paraId="6E2B3CE1" w14:textId="14408719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L’attesa agli sportelli ospedalieri è una problematica sempre più presente e fastidios</w:t>
      </w:r>
      <w:r w:rsidR="00065A96">
        <w:rPr>
          <w:rFonts w:ascii="Arial" w:hAnsi="Arial" w:cs="Arial"/>
          <w:sz w:val="24"/>
          <w:szCs w:val="24"/>
        </w:rPr>
        <w:t>a</w:t>
      </w:r>
      <w:r w:rsidRPr="003133F6">
        <w:rPr>
          <w:rFonts w:ascii="Arial" w:hAnsi="Arial" w:cs="Arial"/>
          <w:sz w:val="24"/>
          <w:szCs w:val="24"/>
        </w:rPr>
        <w:t>, sia per i “clienti” sia per il personale che vede una mole importante di persone ad aspettare pazientemente (o meno) il proprio turno. Abbiamo così ideato MedQueue!</w:t>
      </w:r>
    </w:p>
    <w:p w14:paraId="765CED02" w14:textId="036D1114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sia</w:t>
      </w:r>
      <w:r w:rsidR="0093214C" w:rsidRPr="003133F6">
        <w:rPr>
          <w:rFonts w:ascii="Arial" w:hAnsi="Arial" w:cs="Arial"/>
          <w:sz w:val="24"/>
          <w:szCs w:val="24"/>
        </w:rPr>
        <w:t xml:space="preserve">, in questi tempi che corrono, </w:t>
      </w:r>
      <w:r w:rsidR="00B65192">
        <w:rPr>
          <w:rFonts w:ascii="Arial" w:hAnsi="Arial" w:cs="Arial"/>
          <w:sz w:val="24"/>
          <w:szCs w:val="24"/>
        </w:rPr>
        <w:t xml:space="preserve">per </w:t>
      </w:r>
      <w:r w:rsidR="0093214C" w:rsidRPr="003133F6">
        <w:rPr>
          <w:rFonts w:ascii="Arial" w:hAnsi="Arial" w:cs="Arial"/>
          <w:sz w:val="24"/>
          <w:szCs w:val="24"/>
        </w:rPr>
        <w:t>rispettare le ordinanze anti-Covid-19. Si vuole realizzare una piattaforma web come interfaccia per l’utente che utilizzerà un semplice browser web e un semplice programma per il personale delle strutture.</w:t>
      </w:r>
    </w:p>
    <w:p w14:paraId="40C1F7E1" w14:textId="7AAA9BFA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</w:t>
      </w:r>
      <w:r w:rsidR="00B65192">
        <w:rPr>
          <w:rFonts w:ascii="Arial" w:hAnsi="Arial" w:cs="Arial"/>
          <w:sz w:val="24"/>
          <w:szCs w:val="24"/>
        </w:rPr>
        <w:t xml:space="preserve"> e</w:t>
      </w:r>
      <w:r w:rsidRPr="003133F6">
        <w:rPr>
          <w:rFonts w:ascii="Arial" w:hAnsi="Arial" w:cs="Arial"/>
          <w:sz w:val="24"/>
          <w:szCs w:val="24"/>
        </w:rPr>
        <w:t xml:space="preserve"> i dati dell’utente. Da tale database attingerà un’applicazione web deputata alla gestione delle interazioni con l’utente ed alla manipolazione dei suddetti dati</w:t>
      </w:r>
      <w:r w:rsidR="00D47BA3">
        <w:rPr>
          <w:rFonts w:ascii="Arial" w:hAnsi="Arial" w:cs="Arial"/>
          <w:sz w:val="24"/>
          <w:szCs w:val="24"/>
        </w:rPr>
        <w:t>, e un</w:t>
      </w:r>
      <w:r w:rsidR="00175976">
        <w:rPr>
          <w:rFonts w:ascii="Arial" w:hAnsi="Arial" w:cs="Arial"/>
          <w:sz w:val="24"/>
          <w:szCs w:val="24"/>
        </w:rPr>
        <w:t>’</w:t>
      </w:r>
      <w:r w:rsidR="00D47BA3">
        <w:rPr>
          <w:rFonts w:ascii="Arial" w:hAnsi="Arial" w:cs="Arial"/>
          <w:sz w:val="24"/>
          <w:szCs w:val="24"/>
        </w:rPr>
        <w:t xml:space="preserve">applicazione fornita alla struttura aderente a MedQueue </w:t>
      </w:r>
      <w:r w:rsidR="00805A88">
        <w:rPr>
          <w:rFonts w:ascii="Arial" w:hAnsi="Arial" w:cs="Arial"/>
          <w:sz w:val="24"/>
          <w:szCs w:val="24"/>
        </w:rPr>
        <w:t>da permettere all’impiegato di svolgere la gestione delle p</w:t>
      </w:r>
      <w:r w:rsidR="00077CB3">
        <w:rPr>
          <w:rFonts w:ascii="Arial" w:hAnsi="Arial" w:cs="Arial"/>
          <w:sz w:val="24"/>
          <w:szCs w:val="24"/>
        </w:rPr>
        <w:t>renotazioni.</w:t>
      </w:r>
    </w:p>
    <w:p w14:paraId="4E9E7DA2" w14:textId="508171BC" w:rsidR="0093214C" w:rsidRPr="00452DE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DesignGoals"/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Trade-offs</w:t>
      </w:r>
    </w:p>
    <w:bookmarkEnd w:id="3"/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Dependability</w:t>
            </w:r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composto dalla richiesta di username e </w:t>
            </w:r>
            <w:r>
              <w:rPr>
                <w:rFonts w:ascii="Arial" w:hAnsi="Arial" w:cs="Arial"/>
              </w:rPr>
              <w:lastRenderedPageBreak/>
              <w:t>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r w:rsidRPr="00CB71D3">
              <w:rPr>
                <w:rFonts w:ascii="Arial" w:hAnsi="Arial" w:cs="Arial"/>
              </w:rPr>
              <w:lastRenderedPageBreak/>
              <w:t>Dependability</w:t>
            </w:r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off-the-shelf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2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>Il sistema deve permettere l’interazione contemporanea di almeno 100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3D8FB748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Riportiamo ora quelli che sono i compromessi considerati e la posizione del team in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4" w:name="TvF"/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bookmarkEnd w:id="4"/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5" w:name="PvC"/>
      <w:r w:rsidRPr="00077DA6">
        <w:rPr>
          <w:rFonts w:ascii="Arial" w:hAnsi="Arial" w:cs="Arial"/>
          <w:b/>
          <w:bCs/>
          <w:i/>
          <w:iCs/>
        </w:rPr>
        <w:t>Prestazioni vs Costi</w:t>
      </w:r>
    </w:p>
    <w:bookmarkEnd w:id="5"/>
    <w:p w14:paraId="62718071" w14:textId="2442991E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29F8DE74" w14:textId="54E1B664" w:rsidR="008A4C66" w:rsidRPr="0029695E" w:rsidRDefault="0029695E" w:rsidP="005D259C">
      <w:pPr>
        <w:spacing w:after="0"/>
        <w:rPr>
          <w:rFonts w:ascii="Arial" w:hAnsi="Arial" w:cs="Arial"/>
          <w:b/>
          <w:bCs/>
        </w:rPr>
      </w:pPr>
      <w:bookmarkStart w:id="6" w:name="PvA"/>
      <w:r w:rsidRPr="0029695E">
        <w:rPr>
          <w:rFonts w:ascii="Arial" w:hAnsi="Arial" w:cs="Arial"/>
          <w:b/>
          <w:bCs/>
        </w:rPr>
        <w:t>Prestazioni vs Affidabilità</w:t>
      </w:r>
    </w:p>
    <w:bookmarkEnd w:id="6"/>
    <w:p w14:paraId="0439E123" w14:textId="2E001628" w:rsidR="005D259C" w:rsidRDefault="0029695E" w:rsidP="005D259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dati gestiti dal sistema sono piuttosto sensibili, pertanto preferiamo garantire un maggior controllo di input e consistenza</w:t>
      </w:r>
      <w:r w:rsidR="00E5547B">
        <w:rPr>
          <w:rFonts w:ascii="Arial" w:hAnsi="Arial" w:cs="Arial"/>
        </w:rPr>
        <w:t xml:space="preserve"> a scapito dei tempi di risposta</w:t>
      </w:r>
    </w:p>
    <w:p w14:paraId="545ED4B9" w14:textId="77777777" w:rsidR="00E5547B" w:rsidRPr="00E5547B" w:rsidRDefault="00E5547B" w:rsidP="005D259C">
      <w:pPr>
        <w:spacing w:after="0"/>
        <w:rPr>
          <w:rFonts w:ascii="Arial" w:hAnsi="Arial" w:cs="Arial"/>
          <w:u w:val="single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</w:t>
      </w:r>
      <w:bookmarkStart w:id="7" w:name="DefinizioniAcronimiAbbreviazioni"/>
      <w:r w:rsidRPr="00A507C1">
        <w:rPr>
          <w:rFonts w:ascii="Arial" w:hAnsi="Arial" w:cs="Arial"/>
          <w:b/>
          <w:bCs/>
        </w:rPr>
        <w:t>3 Definizioni, acronimi e abbreviazioni</w:t>
      </w:r>
      <w:bookmarkEnd w:id="7"/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Webbapp: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1.4 </w:t>
      </w:r>
      <w:bookmarkStart w:id="8" w:name="Riferimenti"/>
      <w:r w:rsidRPr="00A507C1">
        <w:rPr>
          <w:rFonts w:ascii="Arial" w:hAnsi="Arial" w:cs="Arial"/>
          <w:b/>
          <w:bCs/>
        </w:rPr>
        <w:t>Riferimenti</w:t>
      </w:r>
      <w:bookmarkEnd w:id="8"/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7CB216E0" w14:textId="28E00D3B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366861CE" w14:textId="570D21BC" w:rsidR="005D259C" w:rsidRP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Rabbit</w:t>
      </w:r>
      <w:r w:rsidR="004F0E56">
        <w:rPr>
          <w:rFonts w:ascii="Arial" w:hAnsi="Arial" w:cs="Arial"/>
        </w:rPr>
        <w:t>Queue</w:t>
      </w:r>
    </w:p>
    <w:p w14:paraId="0975EE8F" w14:textId="047CF17B" w:rsidR="005D259C" w:rsidRDefault="005D259C" w:rsidP="005D259C">
      <w:pPr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1.5 </w:t>
      </w:r>
      <w:bookmarkStart w:id="9" w:name="PanoramicaIntroduzione"/>
      <w:r w:rsidRPr="00A507C1">
        <w:rPr>
          <w:rFonts w:ascii="Arial" w:hAnsi="Arial" w:cs="Arial"/>
          <w:b/>
          <w:bCs/>
        </w:rPr>
        <w:t>Panoramica</w:t>
      </w:r>
      <w:bookmarkEnd w:id="9"/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Nel documento verranno affrontati l’analisi delle architetture di sistemi simili, la decomposizione in sottosistemi del sistema proposto con la definizione della strategia di deploy e le condizioni limite.</w:t>
      </w:r>
    </w:p>
    <w:p w14:paraId="7AB61580" w14:textId="55138F07" w:rsidR="005D259C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6A62E6DE" w14:textId="6F3FBEFE" w:rsidR="00E5547B" w:rsidRDefault="00E5547B" w:rsidP="00A507C1">
      <w:pPr>
        <w:spacing w:after="0"/>
        <w:rPr>
          <w:rFonts w:ascii="Arial" w:hAnsi="Arial" w:cs="Arial"/>
        </w:rPr>
      </w:pPr>
    </w:p>
    <w:p w14:paraId="7B8F0923" w14:textId="77777777" w:rsidR="00E5547B" w:rsidRPr="00A507C1" w:rsidRDefault="00E5547B" w:rsidP="00A507C1">
      <w:pPr>
        <w:spacing w:after="0"/>
        <w:rPr>
          <w:rFonts w:ascii="Arial" w:hAnsi="Arial" w:cs="Arial"/>
        </w:rPr>
      </w:pPr>
    </w:p>
    <w:bookmarkStart w:id="10" w:name="ArchitetturaSistemi"/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  <w:bookmarkEnd w:id="10"/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3E73933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</w:t>
      </w:r>
    </w:p>
    <w:p w14:paraId="342AD742" w14:textId="71B8CCB5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</w:t>
      </w:r>
    </w:p>
    <w:bookmarkStart w:id="11" w:name="ArchitetturaSistemaProposto"/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  <w:bookmarkEnd w:id="11"/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 xml:space="preserve">3.1 </w:t>
      </w:r>
      <w:bookmarkStart w:id="12" w:name="Panoramica"/>
      <w:bookmarkStart w:id="13" w:name="PanoramicaArchitettura"/>
      <w:r w:rsidRPr="00077DA6">
        <w:rPr>
          <w:rFonts w:ascii="Arial" w:hAnsi="Arial" w:cs="Arial"/>
          <w:b/>
          <w:bCs/>
        </w:rPr>
        <w:t>Panoramica</w:t>
      </w:r>
      <w:bookmarkEnd w:id="12"/>
      <w:bookmarkEnd w:id="13"/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>Si può usufruire dei servizi di MedQueue tramite interfaccia web o programma apposito (per gli impiegati). Si ricorre all’utilizzo di un database relazionale per il salvataggio dei dati persistenti.</w:t>
      </w:r>
    </w:p>
    <w:p w14:paraId="3E98B5E4" w14:textId="6F3CC2AC" w:rsidR="004F0E56" w:rsidRDefault="007003A9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bookmarkStart w:id="14" w:name="Decomposizione"/>
      <w:r w:rsidRPr="004555B6">
        <w:rPr>
          <w:rFonts w:ascii="Arial" w:hAnsi="Arial" w:cs="Arial"/>
          <w:b/>
          <w:bCs/>
        </w:rPr>
        <w:t>Decomposizione in sottosistemi</w:t>
      </w:r>
      <w:r w:rsidRPr="004555B6">
        <w:rPr>
          <w:rFonts w:ascii="Arial" w:hAnsi="Arial" w:cs="Arial"/>
        </w:rPr>
        <w:t xml:space="preserve"> </w:t>
      </w:r>
    </w:p>
    <w:bookmarkEnd w:id="14"/>
    <w:p w14:paraId="09052E55" w14:textId="374F7176" w:rsidR="00C31A35" w:rsidRPr="00E5547B" w:rsidRDefault="00C31A35" w:rsidP="00C31A35">
      <w:pPr>
        <w:pStyle w:val="Paragrafoelenc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C09E78" wp14:editId="4A4970DA">
            <wp:extent cx="2756848" cy="3582357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41" cy="36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t>Il sistema è suddiviso in 3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Il livello di presentazione è composto da due sottosistemi:</w:t>
      </w:r>
    </w:p>
    <w:p w14:paraId="67FF62EE" w14:textId="500ABF02" w:rsidR="004F0E56" w:rsidRDefault="001D6013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Web app</w:t>
      </w:r>
      <w:r w:rsidR="004F0E56"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E47E9AA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</w:t>
      </w:r>
      <w:r w:rsidR="003462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eliminazione</w:t>
      </w:r>
      <w:r w:rsidR="0034622E">
        <w:rPr>
          <w:rFonts w:ascii="Arial" w:hAnsi="Arial" w:cs="Arial"/>
        </w:rPr>
        <w:t>, visualizzazione</w:t>
      </w:r>
      <w:r w:rsidR="004C3A94">
        <w:rPr>
          <w:rFonts w:ascii="Arial" w:hAnsi="Arial" w:cs="Arial"/>
        </w:rPr>
        <w:t xml:space="preserve"> e convalida</w:t>
      </w:r>
      <w:r>
        <w:rPr>
          <w:rFonts w:ascii="Arial" w:hAnsi="Arial" w:cs="Arial"/>
        </w:rPr>
        <w:t xml:space="preserve"> delle prenotazioni da parte degli utenti</w:t>
      </w:r>
    </w:p>
    <w:p w14:paraId="419620B5" w14:textId="673D31DF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Accesso: </w:t>
      </w:r>
      <w:r w:rsidR="00242DC0">
        <w:rPr>
          <w:rFonts w:ascii="Arial" w:hAnsi="Arial" w:cs="Arial"/>
        </w:rPr>
        <w:t>Definisce l’utente generico del sistema ed offre tutti i servizi relativi all’applicazione</w:t>
      </w:r>
    </w:p>
    <w:p w14:paraId="31AF17B2" w14:textId="6D20FB06" w:rsidR="00124CED" w:rsidRDefault="00124CED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Visualizzazione Coda: Modella le operazioni di visualizzazione coda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3039CA0F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r w:rsidR="001D6013">
        <w:rPr>
          <w:rFonts w:ascii="Arial" w:hAnsi="Arial" w:cs="Arial"/>
        </w:rPr>
        <w:t>Web app</w:t>
      </w:r>
      <w:r>
        <w:rPr>
          <w:rFonts w:ascii="Arial" w:hAnsi="Arial" w:cs="Arial"/>
        </w:rPr>
        <w:t xml:space="preserve"> dal/sul database sottostante, quando serve tramite RabbitMQ</w:t>
      </w:r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C3F759F" w14:textId="2AC70B4F" w:rsidR="004F0E56" w:rsidRDefault="00A507C1" w:rsidP="00A507C1">
      <w:pPr>
        <w:rPr>
          <w:rFonts w:ascii="Arial" w:hAnsi="Arial" w:cs="Arial"/>
        </w:rPr>
      </w:pPr>
      <w:r w:rsidRPr="000D1ECA">
        <w:rPr>
          <w:rFonts w:ascii="Arial" w:hAnsi="Arial" w:cs="Arial"/>
        </w:rPr>
        <w:t>Nella divisione in sottosistemi sono stati utilizzati concetti fondamentali del pattern MVC, con l’allocazione di View e Controller al livello di presentazione e la realizzazione del Model tramite i livelli di Business e Data Access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 xml:space="preserve">3.2.3 </w:t>
      </w:r>
      <w:bookmarkStart w:id="15" w:name="DiagrammaDeployament"/>
      <w:r w:rsidRPr="006C2D59">
        <w:rPr>
          <w:rFonts w:ascii="Arial" w:hAnsi="Arial" w:cs="Arial"/>
          <w:b/>
          <w:bCs/>
          <w:sz w:val="24"/>
          <w:szCs w:val="24"/>
        </w:rPr>
        <w:t>Diagramma di deployment</w:t>
      </w:r>
      <w:bookmarkEnd w:id="15"/>
    </w:p>
    <w:p w14:paraId="0A198DF3" w14:textId="2948CBB9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MedQueue consiste di un’applicazione distribuita installabile su un qualsiasi server in grado di eseguire Java e Postgres (data la ridotta </w:t>
      </w:r>
      <w:r w:rsidR="001D6013">
        <w:rPr>
          <w:rFonts w:ascii="Arial" w:hAnsi="Arial" w:cs="Arial"/>
        </w:rPr>
        <w:t>quantità</w:t>
      </w:r>
      <w:r>
        <w:rPr>
          <w:rFonts w:ascii="Arial" w:hAnsi="Arial" w:cs="Arial"/>
        </w:rPr>
        <w:t xml:space="preserve"> di dati da gestire, le suddette componenti sono installate sulla stessa macchina), e di un</w:t>
      </w:r>
      <w:r w:rsidR="005307D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applicazione installabile su qualsiasi computer </w:t>
      </w:r>
      <w:r w:rsidR="001D6013">
        <w:rPr>
          <w:rFonts w:ascii="Arial" w:hAnsi="Arial" w:cs="Arial"/>
        </w:rPr>
        <w:t>dell’ufficio</w:t>
      </w:r>
      <w:r>
        <w:rPr>
          <w:rFonts w:ascii="Arial" w:hAnsi="Arial" w:cs="Arial"/>
        </w:rPr>
        <w:t xml:space="preserve"> che permetta all’impiegato di autenticarsi e accettare prenotazioni.</w:t>
      </w:r>
    </w:p>
    <w:p w14:paraId="11676358" w14:textId="5EA9D906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bookmarkStart w:id="16" w:name="Mapping"/>
      <w:r w:rsidRPr="00BB26A3">
        <w:rPr>
          <w:rFonts w:ascii="Arial" w:hAnsi="Arial" w:cs="Arial"/>
          <w:b/>
          <w:bCs/>
          <w:sz w:val="24"/>
          <w:szCs w:val="24"/>
        </w:rPr>
        <w:t>Mapping hardware / software</w:t>
      </w:r>
    </w:p>
    <w:bookmarkEnd w:id="16"/>
    <w:p w14:paraId="7E956934" w14:textId="77777777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</w:rPr>
        <w:t>MedQueue si compone di tre componenti principali:</w:t>
      </w:r>
    </w:p>
    <w:p w14:paraId="44F1F09E" w14:textId="0F9B2CCA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Webapp, cui saranno allocati i layer di presentazione e </w:t>
      </w:r>
      <w:r w:rsidR="005307D9">
        <w:rPr>
          <w:rFonts w:ascii="Arial" w:hAnsi="Arial" w:cs="Arial"/>
        </w:rPr>
        <w:t xml:space="preserve">di </w:t>
      </w:r>
      <w:r>
        <w:rPr>
          <w:rFonts w:ascii="Arial" w:hAnsi="Arial" w:cs="Arial"/>
        </w:rPr>
        <w:t>business oltre al sottosistema di data acces</w:t>
      </w:r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Database, realizzante i layer di persistenza</w:t>
      </w:r>
    </w:p>
    <w:p w14:paraId="33E66CB2" w14:textId="5E09E38E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Applicazione (impiegato) cui saranno allocati i layer di presentazione dell’applicazione e</w:t>
      </w:r>
      <w:r w:rsidR="005307D9">
        <w:rPr>
          <w:rFonts w:ascii="Arial" w:hAnsi="Arial" w:cs="Arial"/>
        </w:rPr>
        <w:t xml:space="preserve"> di </w:t>
      </w:r>
      <w:r>
        <w:rPr>
          <w:rFonts w:ascii="Arial" w:hAnsi="Arial" w:cs="Arial"/>
        </w:rPr>
        <w:t>business oltre al sistema di data access</w:t>
      </w:r>
    </w:p>
    <w:p w14:paraId="29E4B145" w14:textId="77777777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</w:t>
      </w:r>
      <w:bookmarkStart w:id="17" w:name="_Hlk58076828"/>
      <w:r w:rsidRPr="00BB26A3">
        <w:rPr>
          <w:rFonts w:ascii="Arial" w:hAnsi="Arial" w:cs="Arial"/>
        </w:rPr>
        <w:t>Apache Tomcat</w:t>
      </w:r>
      <w:bookmarkEnd w:id="17"/>
      <w:r w:rsidRPr="00BB26A3">
        <w:rPr>
          <w:rFonts w:ascii="Arial" w:hAnsi="Arial" w:cs="Arial"/>
        </w:rPr>
        <w:t xml:space="preserve">, al fine di garantire l’operabilità della WebApp, e </w:t>
      </w:r>
      <w:r>
        <w:rPr>
          <w:rFonts w:ascii="Arial" w:hAnsi="Arial" w:cs="Arial"/>
        </w:rPr>
        <w:t>Postgress</w:t>
      </w:r>
      <w:r w:rsidRPr="00BB26A3">
        <w:rPr>
          <w:rFonts w:ascii="Arial" w:hAnsi="Arial" w:cs="Arial"/>
        </w:rPr>
        <w:t xml:space="preserve"> per garantire invece l’operabilità del database con cui la WebApp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>WebApp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 xml:space="preserve">3.4 </w:t>
      </w:r>
      <w:bookmarkStart w:id="18" w:name="GestioneDatiPersistenti"/>
      <w:r w:rsidRPr="00435E1C">
        <w:rPr>
          <w:rFonts w:ascii="Arial" w:hAnsi="Arial" w:cs="Arial"/>
          <w:b/>
          <w:bCs/>
          <w:sz w:val="24"/>
          <w:szCs w:val="24"/>
        </w:rPr>
        <w:t>Gestione dei dati persistenti</w:t>
      </w:r>
      <w:bookmarkEnd w:id="18"/>
    </w:p>
    <w:p w14:paraId="2B8D8D56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>Per la gestione dei dati persistenti, MedQueue si affida ad un database relazione gestito tramite Postgress. La struttura dei dati memorizzati segue il seguente schema:</w:t>
      </w:r>
    </w:p>
    <w:p w14:paraId="310995B0" w14:textId="162E0A82" w:rsidR="00A507C1" w:rsidRPr="00A507C1" w:rsidRDefault="009A2116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5E980" wp14:editId="15F1821B">
            <wp:extent cx="6120130" cy="2498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bookmarkStart w:id="19" w:name="ControlloAccessiESicurezza"/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bookmarkEnd w:id="19"/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Per questioni legate al budget a disposizione del team,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253" w:type="dxa"/>
        <w:tblLook w:val="04A0" w:firstRow="1" w:lastRow="0" w:firstColumn="1" w:lastColumn="0" w:noHBand="0" w:noVBand="1"/>
      </w:tblPr>
      <w:tblGrid>
        <w:gridCol w:w="1219"/>
        <w:gridCol w:w="1660"/>
        <w:gridCol w:w="2159"/>
        <w:gridCol w:w="1733"/>
        <w:gridCol w:w="2482"/>
      </w:tblGrid>
      <w:tr w:rsidR="003C2B39" w14:paraId="3B776F42" w14:textId="7593706D" w:rsidTr="003C2B39">
        <w:trPr>
          <w:trHeight w:val="368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3C2B39" w:rsidRPr="006D1155" w:rsidRDefault="003C2B39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3C2B39" w:rsidRPr="006D1155" w:rsidRDefault="003C2B39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172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44CF6F7" w14:textId="16032662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Gestione</w:t>
            </w:r>
          </w:p>
        </w:tc>
      </w:tr>
      <w:tr w:rsidR="003C2B39" w14:paraId="78789239" w14:textId="4D6DE259" w:rsidTr="003C2B39">
        <w:trPr>
          <w:trHeight w:val="463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2358" w:type="dxa"/>
            <w:tcBorders>
              <w:top w:val="single" w:sz="4" w:space="0" w:color="FFFFFF"/>
            </w:tcBorders>
          </w:tcPr>
          <w:p w14:paraId="58E085E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  <w:tcBorders>
              <w:top w:val="single" w:sz="4" w:space="0" w:color="FFFFFF" w:themeColor="background1"/>
            </w:tcBorders>
          </w:tcPr>
          <w:p w14:paraId="387EEDE1" w14:textId="748D666B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</w:tcBorders>
          </w:tcPr>
          <w:p w14:paraId="0B91433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4E60D5DE" w14:textId="1180EB9B" w:rsidTr="003C2B39">
        <w:trPr>
          <w:trHeight w:val="500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2B8950B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80E1C7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2067EFA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19DB534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16235E1D" w14:textId="000D052C" w:rsidTr="003C2B39">
        <w:trPr>
          <w:trHeight w:val="404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4873EF5D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58" w:type="dxa"/>
          </w:tcPr>
          <w:p w14:paraId="22B2956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1729" w:type="dxa"/>
          </w:tcPr>
          <w:p w14:paraId="38D9C9E6" w14:textId="32FC627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</w:tcPr>
          <w:p w14:paraId="0E8C0EE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6F4AD804" w14:textId="3F7F259E" w:rsidTr="003C2B39">
        <w:trPr>
          <w:trHeight w:val="401"/>
        </w:trPr>
        <w:tc>
          <w:tcPr>
            <w:tcW w:w="1025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191" w:type="dxa"/>
          </w:tcPr>
          <w:p w14:paraId="1B0B8DEA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CC7212A" w14:textId="40AC94E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4E5007D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0BD2E9DB" w14:textId="37DA770E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3C91D7F1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In generale, ogni richiesta da parte di un utente verrà eseguita in un thread dedicato.</w:t>
      </w:r>
    </w:p>
    <w:p w14:paraId="421601C2" w14:textId="2EECFA8C" w:rsidR="005820FA" w:rsidRDefault="005820FA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ControlloFlusso"/>
      <w:r w:rsidRPr="005820FA">
        <w:rPr>
          <w:rFonts w:ascii="Arial" w:hAnsi="Arial" w:cs="Arial"/>
          <w:b/>
          <w:bCs/>
          <w:color w:val="000000" w:themeColor="text1"/>
          <w:sz w:val="24"/>
          <w:szCs w:val="24"/>
        </w:rPr>
        <w:t>3.6 Controllo flusso globale del sistema</w:t>
      </w:r>
    </w:p>
    <w:bookmarkEnd w:id="20"/>
    <w:p w14:paraId="54548E45" w14:textId="2B47ED18" w:rsidR="005820FA" w:rsidRDefault="00A53C18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adotta un controllo del flusso globale di tipo thread-driven, questo perché il web container (Tomcat) w</w:t>
      </w:r>
      <w:r w:rsidR="00D26783">
        <w:rPr>
          <w:rFonts w:ascii="Arial" w:hAnsi="Arial" w:cs="Arial"/>
          <w:color w:val="000000" w:themeColor="text1"/>
        </w:rPr>
        <w:t>eb permette l’interazione concorrente tra le WebApp e più client tramite l’intercettazione di eventi generati proprio da questi ultimi.</w:t>
      </w:r>
    </w:p>
    <w:p w14:paraId="015F8784" w14:textId="74798A54" w:rsidR="00D26783" w:rsidRDefault="00D26783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Questa soluzione permette al sistema di poter rispondere a più utenti contemporaneamente </w:t>
      </w:r>
      <w:r w:rsidR="00AB4EBB">
        <w:rPr>
          <w:rFonts w:ascii="Arial" w:hAnsi="Arial" w:cs="Arial"/>
          <w:color w:val="000000" w:themeColor="text1"/>
        </w:rPr>
        <w:t>e avere</w:t>
      </w:r>
      <w:r>
        <w:rPr>
          <w:rFonts w:ascii="Arial" w:hAnsi="Arial" w:cs="Arial"/>
          <w:color w:val="000000" w:themeColor="text1"/>
        </w:rPr>
        <w:t xml:space="preserve"> accessi in scrittura ai </w:t>
      </w:r>
      <w:r w:rsidR="002F29C5">
        <w:rPr>
          <w:rFonts w:ascii="Arial" w:hAnsi="Arial" w:cs="Arial"/>
          <w:color w:val="000000" w:themeColor="text1"/>
        </w:rPr>
        <w:t>dati persistenti</w:t>
      </w:r>
      <w:r w:rsidR="00282932">
        <w:rPr>
          <w:rFonts w:ascii="Arial" w:hAnsi="Arial" w:cs="Arial"/>
          <w:color w:val="000000" w:themeColor="text1"/>
        </w:rPr>
        <w:t xml:space="preserve"> in maniera sincrona</w:t>
      </w:r>
      <w:r w:rsidR="002F29C5">
        <w:rPr>
          <w:rFonts w:ascii="Arial" w:hAnsi="Arial" w:cs="Arial"/>
          <w:color w:val="000000" w:themeColor="text1"/>
        </w:rPr>
        <w:t xml:space="preserve">, gestendo </w:t>
      </w:r>
      <w:r w:rsidR="00D72EBD">
        <w:rPr>
          <w:rFonts w:ascii="Arial" w:hAnsi="Arial" w:cs="Arial"/>
          <w:color w:val="000000" w:themeColor="text1"/>
        </w:rPr>
        <w:t>opportunamente</w:t>
      </w:r>
      <w:r w:rsidR="002F29C5">
        <w:rPr>
          <w:rFonts w:ascii="Arial" w:hAnsi="Arial" w:cs="Arial"/>
          <w:color w:val="000000" w:themeColor="text1"/>
        </w:rPr>
        <w:t xml:space="preserve"> le sezioni critiche.</w:t>
      </w:r>
    </w:p>
    <w:p w14:paraId="15A758FC" w14:textId="5D0F9D5C" w:rsidR="002F29C5" w:rsidRPr="005820FA" w:rsidRDefault="002F29C5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generale, ogni richiesta da parte di un utente verrà eseguita in </w:t>
      </w:r>
      <w:r w:rsidR="009912F8">
        <w:rPr>
          <w:rFonts w:ascii="Arial" w:hAnsi="Arial" w:cs="Arial"/>
          <w:color w:val="000000" w:themeColor="text1"/>
        </w:rPr>
        <w:t>thread dedicato.</w:t>
      </w:r>
    </w:p>
    <w:p w14:paraId="2198C8E5" w14:textId="79EF5E22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 </w:t>
      </w:r>
      <w:bookmarkStart w:id="21" w:name="CondizioneLimite"/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Condizione limite</w:t>
      </w:r>
    </w:p>
    <w:bookmarkEnd w:id="21"/>
    <w:p w14:paraId="71F59599" w14:textId="50A998A5" w:rsidR="00A507C1" w:rsidRDefault="00BE13B4" w:rsidP="0057089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551C51D" wp14:editId="09A338E4">
            <wp:extent cx="3192500" cy="2581360"/>
            <wp:effectExtent l="0" t="0" r="825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18" cy="25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2" w:name="Startup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Start-up</w:t>
      </w:r>
      <w:bookmarkEnd w:id="22"/>
    </w:p>
    <w:p w14:paraId="7578FD53" w14:textId="4612870D" w:rsidR="00A507C1" w:rsidRDefault="000B474D" w:rsidP="00AF04A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474D">
        <w:rPr>
          <w:noProof/>
        </w:rPr>
        <w:drawing>
          <wp:inline distT="0" distB="0" distL="0" distR="0" wp14:anchorId="539A799D" wp14:editId="738603A4">
            <wp:extent cx="4701653" cy="332529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77" cy="33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2CA19048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3.7.2 </w:t>
      </w:r>
      <w:bookmarkStart w:id="23" w:name="Terminazione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Terminazione</w:t>
      </w:r>
      <w:bookmarkEnd w:id="23"/>
    </w:p>
    <w:p w14:paraId="4D28F44B" w14:textId="139A4175" w:rsidR="00C51B77" w:rsidRDefault="00C51B77" w:rsidP="00C51B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1B77">
        <w:rPr>
          <w:noProof/>
        </w:rPr>
        <w:drawing>
          <wp:inline distT="0" distB="0" distL="0" distR="0" wp14:anchorId="4C850DFF" wp14:editId="0F2D8561">
            <wp:extent cx="4447555" cy="30396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55" cy="30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3D84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0B2C86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4CB5C2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7C2F9B9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DA45B4" w14:textId="4DF2F431" w:rsidR="00A507C1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3.7.3 </w:t>
      </w:r>
      <w:bookmarkStart w:id="24" w:name="AggiuntaImpiega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Impiegato</w:t>
      </w:r>
      <w:bookmarkEnd w:id="24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1930D4" w:rsidRPr="00E07CE9" w14:paraId="1070ECE2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7FB62D4B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0AF49B8C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2</w:t>
            </w:r>
          </w:p>
        </w:tc>
        <w:tc>
          <w:tcPr>
            <w:tcW w:w="3561" w:type="dxa"/>
            <w:vMerge w:val="restart"/>
          </w:tcPr>
          <w:p w14:paraId="650002BA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Impiegato</w:t>
            </w:r>
          </w:p>
        </w:tc>
        <w:tc>
          <w:tcPr>
            <w:tcW w:w="1744" w:type="dxa"/>
            <w:gridSpan w:val="2"/>
          </w:tcPr>
          <w:p w14:paraId="4C75949A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55D2BB86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1930D4" w:rsidRPr="00E07CE9" w14:paraId="47D048F4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73C4E7A" w14:textId="77777777" w:rsidR="001930D4" w:rsidRPr="00E07CE9" w:rsidRDefault="001930D4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F9B76E3" w14:textId="77777777" w:rsidR="001930D4" w:rsidRPr="00E07CE9" w:rsidRDefault="001930D4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4A2CB0C4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41" w:type="dxa"/>
            <w:gridSpan w:val="2"/>
          </w:tcPr>
          <w:p w14:paraId="2F8621ED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1930D4" w:rsidRPr="00E07CE9" w14:paraId="3B49ABA6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C8B99E6" w14:textId="77777777" w:rsidR="001930D4" w:rsidRPr="00E07CE9" w:rsidRDefault="001930D4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29BDD8E" w14:textId="77777777" w:rsidR="001930D4" w:rsidRPr="00E07CE9" w:rsidRDefault="001930D4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208F51A0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53B3414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1930D4" w:rsidRPr="00E07CE9" w14:paraId="3B2705E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44AC49E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1365958D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di </w:t>
            </w:r>
            <w:r>
              <w:rPr>
                <w:bCs/>
                <w:i/>
                <w:iCs/>
              </w:rPr>
              <w:t>aggiunta di un impiegato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1930D4" w:rsidRPr="00E07CE9" w14:paraId="1CD08BE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31989C3" w14:textId="77777777" w:rsidR="001930D4" w:rsidRPr="00E07CE9" w:rsidRDefault="001930D4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65C6F5CC" w14:textId="77777777" w:rsidR="001930D4" w:rsidRPr="00E07CE9" w:rsidRDefault="001930D4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1930D4" w:rsidRPr="00E07CE9" w14:paraId="3DC3981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793A28B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45CF5383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1930D4" w:rsidRPr="00E07CE9" w14:paraId="236C1BC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3AE797C" w14:textId="77777777" w:rsidR="001930D4" w:rsidRPr="00E07CE9" w:rsidRDefault="001930D4" w:rsidP="00CA095B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037" w:type="dxa"/>
            <w:gridSpan w:val="4"/>
          </w:tcPr>
          <w:p w14:paraId="27773655" w14:textId="77777777" w:rsidR="001930D4" w:rsidRPr="00E07CE9" w:rsidRDefault="001930D4" w:rsidP="00CA095B">
            <w:r>
              <w:t>Il gestore ha accesso al database</w:t>
            </w:r>
          </w:p>
        </w:tc>
      </w:tr>
      <w:tr w:rsidR="001930D4" w:rsidRPr="00E07CE9" w14:paraId="28A93B0B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5721396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04660BC1" w14:textId="77777777" w:rsidR="001930D4" w:rsidRPr="00E07CE9" w:rsidRDefault="001930D4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59DDAFAC" w14:textId="77777777" w:rsidR="001930D4" w:rsidRPr="00E07CE9" w:rsidRDefault="001930D4" w:rsidP="00CA095B">
            <w:r>
              <w:rPr>
                <w:bCs/>
              </w:rPr>
              <w:t>Impiegato aggiunto al database</w:t>
            </w:r>
          </w:p>
        </w:tc>
      </w:tr>
      <w:tr w:rsidR="001930D4" w:rsidRPr="00E07CE9" w14:paraId="6CB4418A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F4ADB80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75D3BAC7" w14:textId="77777777" w:rsidR="001930D4" w:rsidRPr="00E07CE9" w:rsidRDefault="001930D4" w:rsidP="00CA095B">
            <w:r w:rsidRPr="00E07CE9">
              <w:t xml:space="preserve">                       On failure</w:t>
            </w:r>
          </w:p>
        </w:tc>
        <w:tc>
          <w:tcPr>
            <w:tcW w:w="7037" w:type="dxa"/>
            <w:gridSpan w:val="4"/>
          </w:tcPr>
          <w:p w14:paraId="56B1591B" w14:textId="77777777" w:rsidR="001930D4" w:rsidRPr="00E07CE9" w:rsidRDefault="001930D4" w:rsidP="00CA095B">
            <w:r>
              <w:rPr>
                <w:bCs/>
              </w:rPr>
              <w:t>L’impiegato non è stato aggiunto al database</w:t>
            </w:r>
          </w:p>
        </w:tc>
      </w:tr>
      <w:tr w:rsidR="001930D4" w:rsidRPr="00E07CE9" w14:paraId="11C8A33E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A433814" w14:textId="77777777" w:rsidR="001930D4" w:rsidRPr="00E07CE9" w:rsidRDefault="001930D4" w:rsidP="00CA095B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037" w:type="dxa"/>
            <w:gridSpan w:val="4"/>
          </w:tcPr>
          <w:p w14:paraId="5FCB354D" w14:textId="77777777" w:rsidR="001930D4" w:rsidRPr="00E07CE9" w:rsidRDefault="001930D4" w:rsidP="00CA095B">
            <w:r>
              <w:rPr>
                <w:bCs/>
              </w:rPr>
              <w:t>Elevata</w:t>
            </w:r>
          </w:p>
        </w:tc>
      </w:tr>
      <w:tr w:rsidR="001930D4" w:rsidRPr="00E07CE9" w14:paraId="42085F68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2B33F3" w14:textId="77777777" w:rsidR="001930D4" w:rsidRPr="00E07CE9" w:rsidRDefault="001930D4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6974D47B" w14:textId="77777777" w:rsidR="001930D4" w:rsidRPr="00E07CE9" w:rsidRDefault="001930D4" w:rsidP="00CA095B">
            <w:r>
              <w:t>6/anno</w:t>
            </w:r>
          </w:p>
        </w:tc>
      </w:tr>
      <w:tr w:rsidR="001930D4" w:rsidRPr="00E07CE9" w14:paraId="35B05D5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5640E1C3" w14:textId="77777777" w:rsidR="001930D4" w:rsidRPr="00E07CE9" w:rsidRDefault="001930D4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1221CC89" w14:textId="77777777" w:rsidR="001930D4" w:rsidRPr="00E07CE9" w:rsidRDefault="001930D4" w:rsidP="00CA095B">
            <w:r w:rsidRPr="00E07CE9">
              <w:t>NA</w:t>
            </w:r>
          </w:p>
        </w:tc>
      </w:tr>
      <w:tr w:rsidR="001930D4" w:rsidRPr="00E07CE9" w14:paraId="0EDA884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9F8B315" w14:textId="77777777" w:rsidR="001930D4" w:rsidRPr="00E07CE9" w:rsidRDefault="001930D4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037" w:type="dxa"/>
            <w:gridSpan w:val="4"/>
          </w:tcPr>
          <w:p w14:paraId="64FB117B" w14:textId="77777777" w:rsidR="001930D4" w:rsidRPr="00E07CE9" w:rsidRDefault="001930D4" w:rsidP="00CA095B">
            <w:r w:rsidRPr="00E07CE9">
              <w:t>NA</w:t>
            </w:r>
          </w:p>
        </w:tc>
      </w:tr>
      <w:tr w:rsidR="001930D4" w:rsidRPr="00E07CE9" w14:paraId="45DC29C0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70AA0704" w14:textId="77777777" w:rsidR="001930D4" w:rsidRPr="00E07CE9" w:rsidRDefault="001930D4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1930D4" w:rsidRPr="00E07CE9" w14:paraId="2AD35926" w14:textId="77777777" w:rsidTr="00CA095B">
        <w:trPr>
          <w:trHeight w:val="366"/>
        </w:trPr>
        <w:tc>
          <w:tcPr>
            <w:tcW w:w="527" w:type="dxa"/>
          </w:tcPr>
          <w:p w14:paraId="2A3A89FC" w14:textId="77777777" w:rsidR="001930D4" w:rsidRPr="00E07CE9" w:rsidRDefault="001930D4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22CC5D38" w14:textId="77777777" w:rsidR="001930D4" w:rsidRPr="00E07CE9" w:rsidRDefault="001930D4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1520EA90" w14:textId="77777777" w:rsidR="001930D4" w:rsidRPr="00E07CE9" w:rsidRDefault="001930D4" w:rsidP="00CA095B">
            <w:pPr>
              <w:ind w:left="34"/>
            </w:pPr>
            <w:r>
              <w:t>Il gestore esegue il comando per aggiungere un impiegato al database</w:t>
            </w:r>
          </w:p>
        </w:tc>
      </w:tr>
      <w:tr w:rsidR="001930D4" w:rsidRPr="00E07CE9" w14:paraId="76904941" w14:textId="77777777" w:rsidTr="00CA095B">
        <w:trPr>
          <w:trHeight w:val="121"/>
        </w:trPr>
        <w:tc>
          <w:tcPr>
            <w:tcW w:w="527" w:type="dxa"/>
          </w:tcPr>
          <w:p w14:paraId="090FE18C" w14:textId="77777777" w:rsidR="001930D4" w:rsidRPr="00E07CE9" w:rsidRDefault="001930D4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14C6A10" w14:textId="77777777" w:rsidR="001930D4" w:rsidRPr="00E07CE9" w:rsidRDefault="001930D4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2B8DB61D" w14:textId="77777777" w:rsidR="001930D4" w:rsidRPr="00E07CE9" w:rsidRDefault="001930D4" w:rsidP="00CA095B">
            <w:r>
              <w:t>Comunica al gestore che l’impiegato è stato aggiunto con successo</w:t>
            </w:r>
          </w:p>
        </w:tc>
      </w:tr>
      <w:tr w:rsidR="001930D4" w:rsidRPr="00E07CE9" w14:paraId="63F93CB5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85730D6" w14:textId="77777777" w:rsidR="001930D4" w:rsidRPr="00E07CE9" w:rsidRDefault="001930D4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l’impiegato</w:t>
            </w:r>
          </w:p>
        </w:tc>
      </w:tr>
      <w:tr w:rsidR="001930D4" w:rsidRPr="00E07CE9" w14:paraId="1D094A30" w14:textId="77777777" w:rsidTr="00CA095B">
        <w:trPr>
          <w:trHeight w:val="114"/>
        </w:trPr>
        <w:tc>
          <w:tcPr>
            <w:tcW w:w="1352" w:type="dxa"/>
            <w:gridSpan w:val="2"/>
          </w:tcPr>
          <w:p w14:paraId="6B9AEA15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31130AE9" w14:textId="77777777" w:rsidR="001930D4" w:rsidRPr="00C07502" w:rsidRDefault="001930D4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42965A0C" w14:textId="77777777" w:rsidR="001930D4" w:rsidRPr="006B007F" w:rsidRDefault="001930D4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7C8EC84D" w14:textId="78C38444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AA857AA" w14:textId="4D47E636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3.7.4 </w:t>
      </w:r>
      <w:bookmarkStart w:id="25" w:name="EliminazioneImpiega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Impiegato</w:t>
      </w:r>
      <w:bookmarkEnd w:id="25"/>
    </w:p>
    <w:p w14:paraId="5A579722" w14:textId="0E896D53" w:rsidR="009C1865" w:rsidRDefault="00B55FDD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55FDD">
        <w:rPr>
          <w:noProof/>
        </w:rPr>
        <w:drawing>
          <wp:inline distT="0" distB="0" distL="0" distR="0" wp14:anchorId="3B99743C" wp14:editId="75F98A07">
            <wp:extent cx="6120130" cy="402653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82BD" w14:textId="7FB16D16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3.7.5 </w:t>
      </w:r>
      <w:bookmarkStart w:id="26" w:name="AggiuntaStruttura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Struttura</w:t>
      </w:r>
      <w:bookmarkEnd w:id="26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F76FF7" w:rsidRPr="00E07CE9" w14:paraId="5FA21D62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3C62572C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23B70602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4</w:t>
            </w:r>
          </w:p>
        </w:tc>
        <w:tc>
          <w:tcPr>
            <w:tcW w:w="3561" w:type="dxa"/>
            <w:vMerge w:val="restart"/>
          </w:tcPr>
          <w:p w14:paraId="3F6E3818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Struttura</w:t>
            </w:r>
          </w:p>
        </w:tc>
        <w:tc>
          <w:tcPr>
            <w:tcW w:w="1744" w:type="dxa"/>
            <w:gridSpan w:val="2"/>
          </w:tcPr>
          <w:p w14:paraId="026AC17F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548DD145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F76FF7" w:rsidRPr="00E07CE9" w14:paraId="282E76B9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94E16DC" w14:textId="77777777" w:rsidR="00F76FF7" w:rsidRPr="00E07CE9" w:rsidRDefault="00F76FF7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73CFE317" w14:textId="77777777" w:rsidR="00F76FF7" w:rsidRPr="00E07CE9" w:rsidRDefault="00F76FF7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0947DC26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41" w:type="dxa"/>
            <w:gridSpan w:val="2"/>
          </w:tcPr>
          <w:p w14:paraId="24D55BC6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76FF7" w:rsidRPr="00E07CE9" w14:paraId="00738DE8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98D6F1A" w14:textId="77777777" w:rsidR="00F76FF7" w:rsidRPr="00E07CE9" w:rsidRDefault="00F76FF7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61EBEE64" w14:textId="77777777" w:rsidR="00F76FF7" w:rsidRPr="00E07CE9" w:rsidRDefault="00F76FF7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33256A24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D65AB90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F76FF7" w:rsidRPr="00E07CE9" w14:paraId="6AD5A300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C17A18B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619D4E67" w14:textId="40D1D049" w:rsidR="00F76FF7" w:rsidRPr="00E07CE9" w:rsidRDefault="00F76FF7" w:rsidP="00CA095B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</w:t>
            </w:r>
            <w:r w:rsidRPr="00B85925">
              <w:rPr>
                <w:bCs/>
                <w:i/>
                <w:iCs/>
              </w:rPr>
              <w:t>di</w:t>
            </w:r>
            <w:r w:rsidR="00F84E92">
              <w:rPr>
                <w:bCs/>
                <w:i/>
                <w:iCs/>
              </w:rPr>
              <w:t xml:space="preserve"> aggiungere</w:t>
            </w:r>
            <w:r>
              <w:rPr>
                <w:bCs/>
                <w:i/>
                <w:iCs/>
              </w:rPr>
              <w:t xml:space="preserve"> un</w:t>
            </w:r>
            <w:r w:rsidR="00F84E92">
              <w:rPr>
                <w:bCs/>
                <w:i/>
                <w:iCs/>
              </w:rPr>
              <w:t xml:space="preserve">a struttura al </w:t>
            </w:r>
            <w:r>
              <w:rPr>
                <w:bCs/>
                <w:i/>
                <w:iCs/>
              </w:rPr>
              <w:t>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F76FF7" w:rsidRPr="00E07CE9" w14:paraId="5112920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0DB322F" w14:textId="77777777" w:rsidR="00F76FF7" w:rsidRPr="00E07CE9" w:rsidRDefault="00F76FF7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1421003B" w14:textId="77777777" w:rsidR="00F76FF7" w:rsidRPr="00E07CE9" w:rsidRDefault="00F76FF7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F76FF7" w:rsidRPr="00E07CE9" w14:paraId="0B6CBD6B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078F208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4AE9EE6E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F76FF7" w:rsidRPr="00E07CE9" w14:paraId="2B4037AD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5AB61F9" w14:textId="77777777" w:rsidR="00F76FF7" w:rsidRPr="00E07CE9" w:rsidRDefault="00F76FF7" w:rsidP="00CA095B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037" w:type="dxa"/>
            <w:gridSpan w:val="4"/>
          </w:tcPr>
          <w:p w14:paraId="7ADA7ED2" w14:textId="77777777" w:rsidR="00F76FF7" w:rsidRPr="00E07CE9" w:rsidRDefault="00F76FF7" w:rsidP="00CA095B">
            <w:r>
              <w:t>Il gestore ha accesso al database</w:t>
            </w:r>
          </w:p>
        </w:tc>
      </w:tr>
      <w:tr w:rsidR="00F76FF7" w:rsidRPr="00E07CE9" w14:paraId="4C7F76FC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A4A536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1C62FFC1" w14:textId="77777777" w:rsidR="00F76FF7" w:rsidRPr="00E07CE9" w:rsidRDefault="00F76FF7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1CFA619D" w14:textId="77777777" w:rsidR="00F76FF7" w:rsidRPr="00E07CE9" w:rsidRDefault="00F76FF7" w:rsidP="00CA095B">
            <w:r>
              <w:rPr>
                <w:bCs/>
              </w:rPr>
              <w:t>Struttura inserita nel database</w:t>
            </w:r>
          </w:p>
        </w:tc>
      </w:tr>
      <w:tr w:rsidR="00F76FF7" w:rsidRPr="00E07CE9" w14:paraId="28F4B21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1048F2B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36F5347F" w14:textId="77777777" w:rsidR="00F76FF7" w:rsidRPr="00E07CE9" w:rsidRDefault="00F76FF7" w:rsidP="00CA095B">
            <w:r w:rsidRPr="00E07CE9">
              <w:t xml:space="preserve">                       On failure</w:t>
            </w:r>
          </w:p>
        </w:tc>
        <w:tc>
          <w:tcPr>
            <w:tcW w:w="7037" w:type="dxa"/>
            <w:gridSpan w:val="4"/>
          </w:tcPr>
          <w:p w14:paraId="77EBB7BC" w14:textId="77777777" w:rsidR="00F76FF7" w:rsidRPr="00E07CE9" w:rsidRDefault="00F76FF7" w:rsidP="00CA095B">
            <w:r>
              <w:rPr>
                <w:bCs/>
              </w:rPr>
              <w:t>La struttura non è stata inserita nel database</w:t>
            </w:r>
          </w:p>
        </w:tc>
      </w:tr>
      <w:tr w:rsidR="00F76FF7" w:rsidRPr="00E07CE9" w14:paraId="2558ADB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E5FF8F0" w14:textId="77777777" w:rsidR="00F76FF7" w:rsidRPr="00E07CE9" w:rsidRDefault="00F76FF7" w:rsidP="00CA095B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037" w:type="dxa"/>
            <w:gridSpan w:val="4"/>
          </w:tcPr>
          <w:p w14:paraId="52DDE2F5" w14:textId="77777777" w:rsidR="00F76FF7" w:rsidRPr="00E07CE9" w:rsidRDefault="00F76FF7" w:rsidP="00CA095B">
            <w:r>
              <w:rPr>
                <w:bCs/>
              </w:rPr>
              <w:t>Elevata</w:t>
            </w:r>
          </w:p>
        </w:tc>
      </w:tr>
      <w:tr w:rsidR="00F76FF7" w:rsidRPr="00E07CE9" w14:paraId="43BD3986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60C2D3A" w14:textId="77777777" w:rsidR="00F76FF7" w:rsidRPr="00E07CE9" w:rsidRDefault="00F76FF7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2C2FE050" w14:textId="77777777" w:rsidR="00F76FF7" w:rsidRPr="00E07CE9" w:rsidRDefault="00F76FF7" w:rsidP="00CA095B">
            <w:r>
              <w:t>4/anno</w:t>
            </w:r>
          </w:p>
        </w:tc>
      </w:tr>
      <w:tr w:rsidR="00F76FF7" w:rsidRPr="00E07CE9" w14:paraId="0397BD36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D54A910" w14:textId="77777777" w:rsidR="00F76FF7" w:rsidRPr="00E07CE9" w:rsidRDefault="00F76FF7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3E6AD6B" w14:textId="77777777" w:rsidR="00F76FF7" w:rsidRPr="00E07CE9" w:rsidRDefault="00F76FF7" w:rsidP="00CA095B">
            <w:r w:rsidRPr="00E07CE9">
              <w:t>NA</w:t>
            </w:r>
          </w:p>
        </w:tc>
      </w:tr>
      <w:tr w:rsidR="00F76FF7" w:rsidRPr="00E07CE9" w14:paraId="73C25A48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6F428433" w14:textId="77777777" w:rsidR="00F76FF7" w:rsidRPr="00E07CE9" w:rsidRDefault="00F76FF7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037" w:type="dxa"/>
            <w:gridSpan w:val="4"/>
          </w:tcPr>
          <w:p w14:paraId="65D69295" w14:textId="77777777" w:rsidR="00F76FF7" w:rsidRPr="00E07CE9" w:rsidRDefault="00F76FF7" w:rsidP="00CA095B">
            <w:r w:rsidRPr="00E07CE9">
              <w:t>NA</w:t>
            </w:r>
          </w:p>
        </w:tc>
      </w:tr>
      <w:tr w:rsidR="00F76FF7" w:rsidRPr="00E07CE9" w14:paraId="00A60885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020E7B8A" w14:textId="77777777" w:rsidR="00F76FF7" w:rsidRPr="00E07CE9" w:rsidRDefault="00F76FF7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F76FF7" w:rsidRPr="00E07CE9" w14:paraId="6412E5B3" w14:textId="77777777" w:rsidTr="00CA095B">
        <w:trPr>
          <w:trHeight w:val="366"/>
        </w:trPr>
        <w:tc>
          <w:tcPr>
            <w:tcW w:w="527" w:type="dxa"/>
          </w:tcPr>
          <w:p w14:paraId="7CA1904F" w14:textId="77777777" w:rsidR="00F76FF7" w:rsidRPr="00E07CE9" w:rsidRDefault="00F76FF7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5D2A2E2A" w14:textId="77777777" w:rsidR="00F76FF7" w:rsidRPr="00E07CE9" w:rsidRDefault="00F76FF7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3639D7A7" w14:textId="77777777" w:rsidR="00F76FF7" w:rsidRPr="00E07CE9" w:rsidRDefault="00F76FF7" w:rsidP="00CA095B">
            <w:pPr>
              <w:ind w:left="34"/>
            </w:pPr>
            <w:r>
              <w:t>Il gestore esegue il comando per aggiungere una struttura al database</w:t>
            </w:r>
          </w:p>
        </w:tc>
      </w:tr>
      <w:tr w:rsidR="00F76FF7" w:rsidRPr="00E07CE9" w14:paraId="4F702174" w14:textId="77777777" w:rsidTr="00CA095B">
        <w:trPr>
          <w:trHeight w:val="121"/>
        </w:trPr>
        <w:tc>
          <w:tcPr>
            <w:tcW w:w="527" w:type="dxa"/>
          </w:tcPr>
          <w:p w14:paraId="44030188" w14:textId="77777777" w:rsidR="00F76FF7" w:rsidRPr="00E07CE9" w:rsidRDefault="00F76FF7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25EA1C3" w14:textId="77777777" w:rsidR="00F76FF7" w:rsidRPr="00E07CE9" w:rsidRDefault="00F76FF7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43708A22" w14:textId="77777777" w:rsidR="00F76FF7" w:rsidRPr="00E07CE9" w:rsidRDefault="00F76FF7" w:rsidP="00CA095B">
            <w:r>
              <w:t>Comunica al gestore che la struttura è stata aggiunta correttamente</w:t>
            </w:r>
          </w:p>
        </w:tc>
      </w:tr>
      <w:tr w:rsidR="00F76FF7" w:rsidRPr="00E07CE9" w14:paraId="37FACAFF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BC03696" w14:textId="77777777" w:rsidR="00F76FF7" w:rsidRPr="00E07CE9" w:rsidRDefault="00F76FF7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la struttura</w:t>
            </w:r>
          </w:p>
        </w:tc>
      </w:tr>
      <w:tr w:rsidR="00F76FF7" w:rsidRPr="00E07CE9" w14:paraId="20FAAC5F" w14:textId="77777777" w:rsidTr="00CA095B">
        <w:trPr>
          <w:trHeight w:val="114"/>
        </w:trPr>
        <w:tc>
          <w:tcPr>
            <w:tcW w:w="1352" w:type="dxa"/>
            <w:gridSpan w:val="2"/>
          </w:tcPr>
          <w:p w14:paraId="2B4A5C73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5EC96A03" w14:textId="77777777" w:rsidR="00F76FF7" w:rsidRPr="00C07502" w:rsidRDefault="00F76FF7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6FF4E4CE" w14:textId="77777777" w:rsidR="00F76FF7" w:rsidRPr="006B007F" w:rsidRDefault="00F76FF7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54B2F1C8" w14:textId="77777777" w:rsidR="00F76FF7" w:rsidRDefault="00F76FF7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3B0D6C" w14:textId="7A4E8988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3.7.6 </w:t>
      </w:r>
      <w:bookmarkStart w:id="27" w:name="EliminazioneStruttura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Struttura</w:t>
      </w:r>
      <w:bookmarkEnd w:id="27"/>
    </w:p>
    <w:p w14:paraId="31FF1022" w14:textId="5A4248F4" w:rsidR="00A40C94" w:rsidRDefault="00881F14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1F14">
        <w:rPr>
          <w:noProof/>
        </w:rPr>
        <w:drawing>
          <wp:inline distT="0" distB="0" distL="0" distR="0" wp14:anchorId="0E2324E9" wp14:editId="0EEE6FE8">
            <wp:extent cx="6120130" cy="4030345"/>
            <wp:effectExtent l="0" t="0" r="0" b="825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8D76" w14:textId="0DB26E1E" w:rsidR="005018C0" w:rsidRDefault="003222AE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3.7.7 </w:t>
      </w:r>
      <w:bookmarkStart w:id="28" w:name="AggiuntaAmbulatori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Ambulatorio</w:t>
      </w:r>
      <w:bookmarkEnd w:id="28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A5425F" w:rsidRPr="00E07CE9" w14:paraId="485AFABE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13654D9B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305F01FC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6</w:t>
            </w:r>
          </w:p>
        </w:tc>
        <w:tc>
          <w:tcPr>
            <w:tcW w:w="3561" w:type="dxa"/>
            <w:vMerge w:val="restart"/>
          </w:tcPr>
          <w:p w14:paraId="47DBEFBF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Ambulatorio</w:t>
            </w:r>
          </w:p>
        </w:tc>
        <w:tc>
          <w:tcPr>
            <w:tcW w:w="1744" w:type="dxa"/>
            <w:gridSpan w:val="2"/>
          </w:tcPr>
          <w:p w14:paraId="5B894C00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3D357F21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A5425F" w:rsidRPr="00E07CE9" w14:paraId="408A4D65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552181F" w14:textId="77777777" w:rsidR="00A5425F" w:rsidRPr="00E07CE9" w:rsidRDefault="00A5425F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197459F2" w14:textId="77777777" w:rsidR="00A5425F" w:rsidRPr="00E07CE9" w:rsidRDefault="00A5425F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1FAB55FC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41" w:type="dxa"/>
            <w:gridSpan w:val="2"/>
          </w:tcPr>
          <w:p w14:paraId="0B0E5973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A5425F" w:rsidRPr="00E07CE9" w14:paraId="0D66C3D8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4C7F383" w14:textId="77777777" w:rsidR="00A5425F" w:rsidRPr="00E07CE9" w:rsidRDefault="00A5425F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55D59792" w14:textId="77777777" w:rsidR="00A5425F" w:rsidRPr="00E07CE9" w:rsidRDefault="00A5425F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7E24919B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5BF2D1C8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A5425F" w:rsidRPr="00E07CE9" w14:paraId="67C15CD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73F54F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0D96A840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di </w:t>
            </w:r>
            <w:r>
              <w:rPr>
                <w:bCs/>
                <w:i/>
                <w:iCs/>
              </w:rPr>
              <w:t>aggiungere un ambulatorio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A5425F" w:rsidRPr="00E07CE9" w14:paraId="0A21749D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01389CA" w14:textId="77777777" w:rsidR="00A5425F" w:rsidRPr="00E07CE9" w:rsidRDefault="00A5425F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0899AA28" w14:textId="77777777" w:rsidR="00A5425F" w:rsidRPr="00E07CE9" w:rsidRDefault="00A5425F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A5425F" w:rsidRPr="00E07CE9" w14:paraId="7D1F73D0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0834F05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087B4C01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A5425F" w:rsidRPr="00E07CE9" w14:paraId="3705EB3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AAEE45" w14:textId="77777777" w:rsidR="00A5425F" w:rsidRPr="00E07CE9" w:rsidRDefault="00A5425F" w:rsidP="00CA095B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037" w:type="dxa"/>
            <w:gridSpan w:val="4"/>
          </w:tcPr>
          <w:p w14:paraId="4A83A2B6" w14:textId="77777777" w:rsidR="00A5425F" w:rsidRPr="00E07CE9" w:rsidRDefault="00A5425F" w:rsidP="00CA095B">
            <w:r>
              <w:t>Il gestore ha accesso al database</w:t>
            </w:r>
          </w:p>
        </w:tc>
      </w:tr>
      <w:tr w:rsidR="00A5425F" w:rsidRPr="00E07CE9" w14:paraId="0B21370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91CB726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5DAB32C6" w14:textId="77777777" w:rsidR="00A5425F" w:rsidRPr="00E07CE9" w:rsidRDefault="00A5425F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0BC7CD72" w14:textId="77777777" w:rsidR="00A5425F" w:rsidRPr="00E07CE9" w:rsidRDefault="00A5425F" w:rsidP="00CA095B">
            <w:r>
              <w:rPr>
                <w:bCs/>
              </w:rPr>
              <w:t>Ambulatorio aggiunto al database</w:t>
            </w:r>
          </w:p>
        </w:tc>
      </w:tr>
      <w:tr w:rsidR="00A5425F" w:rsidRPr="00E07CE9" w14:paraId="6563D95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448CC41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47D0A2BE" w14:textId="77777777" w:rsidR="00A5425F" w:rsidRPr="00E07CE9" w:rsidRDefault="00A5425F" w:rsidP="00CA095B">
            <w:r w:rsidRPr="00E07CE9">
              <w:t xml:space="preserve">                       On failure</w:t>
            </w:r>
          </w:p>
        </w:tc>
        <w:tc>
          <w:tcPr>
            <w:tcW w:w="7037" w:type="dxa"/>
            <w:gridSpan w:val="4"/>
          </w:tcPr>
          <w:p w14:paraId="2A0037A7" w14:textId="77777777" w:rsidR="00A5425F" w:rsidRPr="00E07CE9" w:rsidRDefault="00A5425F" w:rsidP="00CA095B">
            <w:r>
              <w:rPr>
                <w:bCs/>
              </w:rPr>
              <w:t>L’ambulatorio non è stato aggiunto al database</w:t>
            </w:r>
          </w:p>
        </w:tc>
      </w:tr>
      <w:tr w:rsidR="00A5425F" w:rsidRPr="00E07CE9" w14:paraId="791EFF4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2957FA6" w14:textId="77777777" w:rsidR="00A5425F" w:rsidRPr="00E07CE9" w:rsidRDefault="00A5425F" w:rsidP="00CA095B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037" w:type="dxa"/>
            <w:gridSpan w:val="4"/>
          </w:tcPr>
          <w:p w14:paraId="7C4EE11D" w14:textId="77777777" w:rsidR="00A5425F" w:rsidRPr="00E07CE9" w:rsidRDefault="00A5425F" w:rsidP="00CA095B">
            <w:r>
              <w:rPr>
                <w:bCs/>
              </w:rPr>
              <w:t>Elevata</w:t>
            </w:r>
          </w:p>
        </w:tc>
      </w:tr>
      <w:tr w:rsidR="00A5425F" w:rsidRPr="00E07CE9" w14:paraId="54669D39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5336C35" w14:textId="77777777" w:rsidR="00A5425F" w:rsidRPr="00E07CE9" w:rsidRDefault="00A5425F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10CAF005" w14:textId="77777777" w:rsidR="00A5425F" w:rsidRPr="00E07CE9" w:rsidRDefault="00A5425F" w:rsidP="00CA095B">
            <w:r>
              <w:t>2/anno</w:t>
            </w:r>
          </w:p>
        </w:tc>
      </w:tr>
      <w:tr w:rsidR="00A5425F" w:rsidRPr="00E07CE9" w14:paraId="3B6CA3A4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7FAA7064" w14:textId="77777777" w:rsidR="00A5425F" w:rsidRPr="00E07CE9" w:rsidRDefault="00A5425F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8A6A09E" w14:textId="77777777" w:rsidR="00A5425F" w:rsidRPr="00E07CE9" w:rsidRDefault="00A5425F" w:rsidP="00CA095B">
            <w:r w:rsidRPr="00E07CE9">
              <w:t>NA</w:t>
            </w:r>
          </w:p>
        </w:tc>
      </w:tr>
      <w:tr w:rsidR="00A5425F" w:rsidRPr="00E07CE9" w14:paraId="76EC1E0E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51CEA70A" w14:textId="77777777" w:rsidR="00A5425F" w:rsidRPr="00E07CE9" w:rsidRDefault="00A5425F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037" w:type="dxa"/>
            <w:gridSpan w:val="4"/>
          </w:tcPr>
          <w:p w14:paraId="7FEB0A03" w14:textId="77777777" w:rsidR="00A5425F" w:rsidRPr="00E07CE9" w:rsidRDefault="00A5425F" w:rsidP="00CA095B">
            <w:r w:rsidRPr="00E07CE9">
              <w:t>NA</w:t>
            </w:r>
          </w:p>
        </w:tc>
      </w:tr>
      <w:tr w:rsidR="00A5425F" w:rsidRPr="00E07CE9" w14:paraId="410D090B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5B4A00C9" w14:textId="77777777" w:rsidR="00A5425F" w:rsidRPr="00E07CE9" w:rsidRDefault="00A5425F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425F" w:rsidRPr="00E07CE9" w14:paraId="3541B603" w14:textId="77777777" w:rsidTr="00CA095B">
        <w:trPr>
          <w:trHeight w:val="366"/>
        </w:trPr>
        <w:tc>
          <w:tcPr>
            <w:tcW w:w="527" w:type="dxa"/>
          </w:tcPr>
          <w:p w14:paraId="2C20C5A9" w14:textId="77777777" w:rsidR="00A5425F" w:rsidRPr="00E07CE9" w:rsidRDefault="00A5425F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004BB5FF" w14:textId="77777777" w:rsidR="00A5425F" w:rsidRPr="00E07CE9" w:rsidRDefault="00A5425F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7391A3B1" w14:textId="77777777" w:rsidR="00A5425F" w:rsidRPr="00E07CE9" w:rsidRDefault="00A5425F" w:rsidP="00CA095B">
            <w:pPr>
              <w:ind w:left="34"/>
            </w:pPr>
            <w:r>
              <w:t>Il gestore esegue il comando per aggiungere un ambulatorio al database</w:t>
            </w:r>
          </w:p>
        </w:tc>
      </w:tr>
      <w:tr w:rsidR="00A5425F" w:rsidRPr="00E07CE9" w14:paraId="7C93423F" w14:textId="77777777" w:rsidTr="00CA095B">
        <w:trPr>
          <w:trHeight w:val="121"/>
        </w:trPr>
        <w:tc>
          <w:tcPr>
            <w:tcW w:w="527" w:type="dxa"/>
          </w:tcPr>
          <w:p w14:paraId="34F06AEE" w14:textId="77777777" w:rsidR="00A5425F" w:rsidRPr="00E07CE9" w:rsidRDefault="00A5425F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0642FE23" w14:textId="77777777" w:rsidR="00A5425F" w:rsidRPr="00E07CE9" w:rsidRDefault="00A5425F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531C37BD" w14:textId="77777777" w:rsidR="00A5425F" w:rsidRPr="00E07CE9" w:rsidRDefault="00A5425F" w:rsidP="00CA095B">
            <w:r>
              <w:t>Comunica al gestore che l’ambulatorio è stato aggiunto con successo</w:t>
            </w:r>
          </w:p>
        </w:tc>
      </w:tr>
      <w:tr w:rsidR="00A5425F" w:rsidRPr="00E07CE9" w14:paraId="0A39BB6B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38615D01" w14:textId="77777777" w:rsidR="00A5425F" w:rsidRPr="00E07CE9" w:rsidRDefault="00A5425F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l’ambulatorio</w:t>
            </w:r>
          </w:p>
        </w:tc>
      </w:tr>
      <w:tr w:rsidR="00A5425F" w:rsidRPr="00E07CE9" w14:paraId="165AB242" w14:textId="77777777" w:rsidTr="00CA095B">
        <w:trPr>
          <w:trHeight w:val="114"/>
        </w:trPr>
        <w:tc>
          <w:tcPr>
            <w:tcW w:w="1352" w:type="dxa"/>
            <w:gridSpan w:val="2"/>
          </w:tcPr>
          <w:p w14:paraId="63D7B95B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65EECED1" w14:textId="77777777" w:rsidR="00A5425F" w:rsidRPr="00C07502" w:rsidRDefault="00A5425F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1581244F" w14:textId="77777777" w:rsidR="00A5425F" w:rsidRPr="006B007F" w:rsidRDefault="00A5425F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1137314B" w14:textId="77777777" w:rsidR="00A5425F" w:rsidRDefault="00A5425F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117010" w14:textId="20A5BE90" w:rsidR="003222AE" w:rsidRDefault="003222AE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3.7.8 </w:t>
      </w:r>
      <w:bookmarkStart w:id="29" w:name="EliminazioneAmbulatori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Ambulatorio</w:t>
      </w:r>
      <w:bookmarkEnd w:id="29"/>
    </w:p>
    <w:p w14:paraId="118C5103" w14:textId="30B95C96" w:rsidR="005B627F" w:rsidRDefault="005B627F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B627F">
        <w:rPr>
          <w:noProof/>
        </w:rPr>
        <w:drawing>
          <wp:inline distT="0" distB="0" distL="0" distR="0" wp14:anchorId="16272F4E" wp14:editId="7A19796C">
            <wp:extent cx="6120130" cy="402653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A9B5" w14:textId="55B6BDD6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</w:t>
      </w:r>
      <w:r w:rsidR="005018C0"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30" w:name="Fallimen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Fallimento</w:t>
      </w:r>
      <w:bookmarkEnd w:id="30"/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MedQueue</w:t>
      </w:r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367E870D" w14:textId="4CBF6F0B" w:rsidR="004F0E56" w:rsidRPr="007B4311" w:rsidRDefault="00A507C1" w:rsidP="00C51B77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57E720ED" w14:textId="6713D109" w:rsid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7E473084" w14:textId="0C1D2786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558204FD" w14:textId="7806386C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21AF7143" w14:textId="77777777" w:rsidR="007B4311" w:rsidRPr="004555B6" w:rsidRDefault="007B4311" w:rsidP="004555B6">
      <w:pPr>
        <w:pStyle w:val="Paragrafoelenco"/>
        <w:ind w:left="360"/>
        <w:rPr>
          <w:rFonts w:ascii="Arial" w:hAnsi="Arial" w:cs="Arial"/>
        </w:rPr>
      </w:pPr>
    </w:p>
    <w:bookmarkStart w:id="31" w:name="ServiziDeiSottosistemi"/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  <w:bookmarkEnd w:id="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07C8E384" w:rsidR="004555B6" w:rsidRPr="003133F6" w:rsidRDefault="004555B6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RabbitQueue</w:t>
            </w:r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25FDCC7C" w:rsidR="00C63622" w:rsidRPr="003133F6" w:rsidRDefault="00C63622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>accettare una prenotazione, prelevandola da RabbitQueue ed eliminandola dal database</w:t>
            </w:r>
          </w:p>
        </w:tc>
      </w:tr>
    </w:tbl>
    <w:p w14:paraId="5A1A0F93" w14:textId="6298CBB7" w:rsidR="00C63622" w:rsidRDefault="00C63622" w:rsidP="007003A9">
      <w:pPr>
        <w:rPr>
          <w:rFonts w:ascii="Arial" w:hAnsi="Arial" w:cs="Arial"/>
        </w:rPr>
      </w:pPr>
    </w:p>
    <w:p w14:paraId="1ACC040C" w14:textId="77777777" w:rsidR="007B4311" w:rsidRDefault="007B4311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CA095B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Accesso</w:t>
            </w:r>
          </w:p>
        </w:tc>
      </w:tr>
      <w:tr w:rsidR="00DC532A" w:rsidRPr="00DC532A" w14:paraId="33E3250E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CA0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CA0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B7F30DF" w:rsidR="00DC532A" w:rsidRDefault="00DC532A" w:rsidP="007003A9">
      <w:pPr>
        <w:rPr>
          <w:rFonts w:ascii="Arial" w:hAnsi="Arial" w:cs="Arial"/>
        </w:rPr>
      </w:pPr>
    </w:p>
    <w:bookmarkStart w:id="32" w:name="Glossario"/>
    <w:p w14:paraId="5982CBED" w14:textId="17B58967" w:rsidR="00C95FE7" w:rsidRPr="00CA0848" w:rsidRDefault="00F54778" w:rsidP="00CA0848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22114" wp14:editId="17063B73">
                <wp:simplePos x="0" y="0"/>
                <wp:positionH relativeFrom="column">
                  <wp:posOffset>-81735</wp:posOffset>
                </wp:positionH>
                <wp:positionV relativeFrom="paragraph">
                  <wp:posOffset>378256</wp:posOffset>
                </wp:positionV>
                <wp:extent cx="6406551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65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67EE" id="Connettore diritto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29.8pt" to="49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" strokecolor="#002060" strokeweight="1pt">
                <v:stroke joinstyle="miter"/>
              </v:line>
            </w:pict>
          </mc:Fallback>
        </mc:AlternateContent>
      </w:r>
      <w:r w:rsidR="00C95FE7" w:rsidRPr="00CA0848">
        <w:rPr>
          <w:rFonts w:ascii="Arial" w:hAnsi="Arial" w:cs="Arial"/>
          <w:b/>
          <w:bCs/>
          <w:color w:val="002060"/>
          <w:sz w:val="44"/>
          <w:szCs w:val="44"/>
        </w:rPr>
        <w:t>Glossario</w:t>
      </w:r>
      <w:bookmarkEnd w:id="32"/>
    </w:p>
    <w:p w14:paraId="48E0A7C5" w14:textId="6D910096" w:rsidR="00F54778" w:rsidRDefault="00F54778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3E821C80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Postgres</w:t>
      </w:r>
      <w:r w:rsidRPr="004B1EBE">
        <w:rPr>
          <w:rFonts w:ascii="Arial" w:hAnsi="Arial" w:cs="Arial"/>
        </w:rPr>
        <w:t>: Database relazionale utilizzato per la gestione dei dati.</w:t>
      </w:r>
    </w:p>
    <w:p w14:paraId="208C2282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Java</w:t>
      </w:r>
      <w:r w:rsidRPr="004B1EBE">
        <w:rPr>
          <w:rFonts w:ascii="Arial" w:hAnsi="Arial" w:cs="Arial"/>
        </w:rPr>
        <w:t>: linguaggio di programmazione orientato agli oggetti</w:t>
      </w:r>
    </w:p>
    <w:p w14:paraId="3B149E0F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Web app</w:t>
      </w:r>
      <w:r w:rsidRPr="004B1EBE">
        <w:rPr>
          <w:rFonts w:ascii="Arial" w:hAnsi="Arial" w:cs="Arial"/>
        </w:rPr>
        <w:t>: programma accessibile tramite browser web ed in grado di elaborare richieste e risposte http</w:t>
      </w:r>
    </w:p>
    <w:p w14:paraId="21006E35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Programma</w:t>
      </w:r>
      <w:r w:rsidRPr="004B1EBE">
        <w:rPr>
          <w:rFonts w:ascii="Arial" w:hAnsi="Arial" w:cs="Arial"/>
        </w:rPr>
        <w:t>: applicazione sviluppata in linguaggio Java</w:t>
      </w:r>
    </w:p>
    <w:p w14:paraId="2890A90B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Application Server</w:t>
      </w:r>
      <w:r w:rsidRPr="004B1EBE">
        <w:rPr>
          <w:rFonts w:ascii="Arial" w:hAnsi="Arial" w:cs="Arial"/>
        </w:rPr>
        <w:t>: sistema software per la gestione delle richieste/risposte provenienti dai client</w:t>
      </w:r>
    </w:p>
    <w:p w14:paraId="50B1D0E7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Apache Tomcat</w:t>
      </w:r>
      <w:r w:rsidRPr="004B1EBE">
        <w:rPr>
          <w:rFonts w:ascii="Arial" w:hAnsi="Arial" w:cs="Arial"/>
        </w:rPr>
        <w:t>: specifico application server.</w:t>
      </w:r>
    </w:p>
    <w:p w14:paraId="50A819D0" w14:textId="77777777" w:rsidR="0069532A" w:rsidRPr="00682E3C" w:rsidRDefault="0069532A" w:rsidP="0069532A">
      <w:pPr>
        <w:rPr>
          <w:sz w:val="28"/>
          <w:szCs w:val="28"/>
        </w:rPr>
      </w:pPr>
    </w:p>
    <w:p w14:paraId="6ED07A64" w14:textId="77777777" w:rsidR="00F54778" w:rsidRPr="00C95FE7" w:rsidRDefault="00F54778" w:rsidP="007003A9">
      <w:pPr>
        <w:rPr>
          <w:rFonts w:ascii="Arial" w:hAnsi="Arial" w:cs="Arial"/>
          <w:b/>
          <w:bCs/>
          <w:color w:val="0070C0"/>
          <w:sz w:val="44"/>
          <w:szCs w:val="44"/>
        </w:rPr>
      </w:pPr>
    </w:p>
    <w:sectPr w:rsidR="00F54778" w:rsidRPr="00C95F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65A96"/>
    <w:rsid w:val="00077CB3"/>
    <w:rsid w:val="00077DA6"/>
    <w:rsid w:val="000B474D"/>
    <w:rsid w:val="000E6FE8"/>
    <w:rsid w:val="00124CED"/>
    <w:rsid w:val="00143B97"/>
    <w:rsid w:val="001464B1"/>
    <w:rsid w:val="00175976"/>
    <w:rsid w:val="001930D4"/>
    <w:rsid w:val="00196D39"/>
    <w:rsid w:val="001D6013"/>
    <w:rsid w:val="002148F0"/>
    <w:rsid w:val="00223269"/>
    <w:rsid w:val="002349D6"/>
    <w:rsid w:val="00242DC0"/>
    <w:rsid w:val="00251E99"/>
    <w:rsid w:val="00282932"/>
    <w:rsid w:val="00284BEA"/>
    <w:rsid w:val="0029695E"/>
    <w:rsid w:val="002A7F3F"/>
    <w:rsid w:val="002F29C5"/>
    <w:rsid w:val="00312697"/>
    <w:rsid w:val="003133F6"/>
    <w:rsid w:val="00313542"/>
    <w:rsid w:val="003222AE"/>
    <w:rsid w:val="0034622E"/>
    <w:rsid w:val="00397D63"/>
    <w:rsid w:val="003C2B39"/>
    <w:rsid w:val="00422618"/>
    <w:rsid w:val="00450B48"/>
    <w:rsid w:val="00452DE6"/>
    <w:rsid w:val="0045514A"/>
    <w:rsid w:val="004555B6"/>
    <w:rsid w:val="004B1EBE"/>
    <w:rsid w:val="004C3A94"/>
    <w:rsid w:val="004F0E56"/>
    <w:rsid w:val="005018C0"/>
    <w:rsid w:val="005307D9"/>
    <w:rsid w:val="00570898"/>
    <w:rsid w:val="005820FA"/>
    <w:rsid w:val="005B627F"/>
    <w:rsid w:val="005D259C"/>
    <w:rsid w:val="006238B7"/>
    <w:rsid w:val="0063514B"/>
    <w:rsid w:val="00646F93"/>
    <w:rsid w:val="0069532A"/>
    <w:rsid w:val="006D47B5"/>
    <w:rsid w:val="006F029F"/>
    <w:rsid w:val="007003A9"/>
    <w:rsid w:val="00765DB0"/>
    <w:rsid w:val="007A214B"/>
    <w:rsid w:val="007B4311"/>
    <w:rsid w:val="007E3EB4"/>
    <w:rsid w:val="00803053"/>
    <w:rsid w:val="00805A88"/>
    <w:rsid w:val="00881F14"/>
    <w:rsid w:val="00883926"/>
    <w:rsid w:val="008A4C66"/>
    <w:rsid w:val="008F6E26"/>
    <w:rsid w:val="00907FDC"/>
    <w:rsid w:val="0092614A"/>
    <w:rsid w:val="0093214C"/>
    <w:rsid w:val="009912F8"/>
    <w:rsid w:val="009A2116"/>
    <w:rsid w:val="009C1865"/>
    <w:rsid w:val="009C6167"/>
    <w:rsid w:val="00A40C94"/>
    <w:rsid w:val="00A45788"/>
    <w:rsid w:val="00A507C1"/>
    <w:rsid w:val="00A53C18"/>
    <w:rsid w:val="00A5425F"/>
    <w:rsid w:val="00A727E8"/>
    <w:rsid w:val="00AB4EBB"/>
    <w:rsid w:val="00AF04A7"/>
    <w:rsid w:val="00B55FDD"/>
    <w:rsid w:val="00B65192"/>
    <w:rsid w:val="00B71248"/>
    <w:rsid w:val="00BB3C23"/>
    <w:rsid w:val="00BE13B4"/>
    <w:rsid w:val="00BE2DB7"/>
    <w:rsid w:val="00C31A35"/>
    <w:rsid w:val="00C51B77"/>
    <w:rsid w:val="00C608BD"/>
    <w:rsid w:val="00C63622"/>
    <w:rsid w:val="00C95FE7"/>
    <w:rsid w:val="00CA0848"/>
    <w:rsid w:val="00CA095B"/>
    <w:rsid w:val="00CB71D3"/>
    <w:rsid w:val="00CC10C0"/>
    <w:rsid w:val="00CD0A22"/>
    <w:rsid w:val="00D1172F"/>
    <w:rsid w:val="00D26783"/>
    <w:rsid w:val="00D47BA3"/>
    <w:rsid w:val="00D7137C"/>
    <w:rsid w:val="00D72EBD"/>
    <w:rsid w:val="00DC4A32"/>
    <w:rsid w:val="00DC532A"/>
    <w:rsid w:val="00E500E3"/>
    <w:rsid w:val="00E5547B"/>
    <w:rsid w:val="00EF45DE"/>
    <w:rsid w:val="00F0647E"/>
    <w:rsid w:val="00F36BCD"/>
    <w:rsid w:val="00F428CB"/>
    <w:rsid w:val="00F54778"/>
    <w:rsid w:val="00F76FF7"/>
    <w:rsid w:val="00F84E92"/>
    <w:rsid w:val="00F9794F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713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3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2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DEF-597F-46FC-ABA2-07BD380B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2937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 Amato</cp:lastModifiedBy>
  <cp:revision>92</cp:revision>
  <dcterms:created xsi:type="dcterms:W3CDTF">2020-11-28T09:38:00Z</dcterms:created>
  <dcterms:modified xsi:type="dcterms:W3CDTF">2020-12-06T22:16:00Z</dcterms:modified>
</cp:coreProperties>
</file>