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41E2D" w14:textId="4825379F" w:rsidR="00A45788" w:rsidRPr="003133F6" w:rsidRDefault="00A45788">
      <w:pPr>
        <w:rPr>
          <w:rFonts w:ascii="Arial" w:hAnsi="Arial" w:cs="Arial"/>
        </w:rPr>
      </w:pPr>
    </w:p>
    <w:p w14:paraId="6569B12D" w14:textId="77777777" w:rsidR="00A45788" w:rsidRPr="003133F6" w:rsidRDefault="00A45788" w:rsidP="00A45788">
      <w:pPr>
        <w:jc w:val="center"/>
        <w:rPr>
          <w:rFonts w:ascii="Arial" w:hAnsi="Arial" w:cs="Arial"/>
        </w:rPr>
      </w:pPr>
      <w:r w:rsidRPr="003133F6">
        <w:rPr>
          <w:rFonts w:ascii="Arial" w:hAnsi="Arial" w:cs="Arial"/>
          <w:noProof/>
        </w:rPr>
        <w:drawing>
          <wp:inline distT="0" distB="0" distL="0" distR="0" wp14:anchorId="09C14D77" wp14:editId="57C589CC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D39A" w14:textId="77777777" w:rsidR="00A45788" w:rsidRPr="003133F6" w:rsidRDefault="00A45788" w:rsidP="00A45788">
      <w:pPr>
        <w:jc w:val="center"/>
        <w:rPr>
          <w:rFonts w:ascii="Arial" w:hAnsi="Arial" w:cs="Arial"/>
        </w:rPr>
      </w:pPr>
    </w:p>
    <w:p w14:paraId="7E517812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>SDD</w:t>
      </w:r>
    </w:p>
    <w:p w14:paraId="155EC1F7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 xml:space="preserve">System Design </w:t>
      </w:r>
      <w:proofErr w:type="spellStart"/>
      <w:r w:rsidRPr="003133F6">
        <w:rPr>
          <w:rFonts w:ascii="Arial" w:hAnsi="Arial" w:cs="Arial"/>
          <w:color w:val="002060"/>
          <w:sz w:val="110"/>
          <w:szCs w:val="110"/>
        </w:rPr>
        <w:t>Document</w:t>
      </w:r>
      <w:proofErr w:type="spellEnd"/>
    </w:p>
    <w:p w14:paraId="33853608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  <w:proofErr w:type="spellStart"/>
      <w:r w:rsidRPr="003133F6">
        <w:rPr>
          <w:rFonts w:ascii="Arial" w:hAnsi="Arial" w:cs="Arial"/>
          <w:color w:val="767171" w:themeColor="background2" w:themeShade="80"/>
          <w:sz w:val="56"/>
          <w:szCs w:val="56"/>
        </w:rPr>
        <w:t>MedQueue</w:t>
      </w:r>
      <w:proofErr w:type="spellEnd"/>
    </w:p>
    <w:p w14:paraId="1B9DF1C5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</w:p>
    <w:p w14:paraId="11817019" w14:textId="564BEB5B" w:rsidR="00A45788" w:rsidRPr="003133F6" w:rsidRDefault="00A45788" w:rsidP="00A45788">
      <w:pPr>
        <w:rPr>
          <w:rFonts w:ascii="Arial" w:hAnsi="Arial" w:cs="Arial"/>
          <w:sz w:val="56"/>
          <w:szCs w:val="56"/>
        </w:rPr>
      </w:pPr>
      <w:r w:rsidRPr="003133F6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0F752" wp14:editId="6BB8C1C8">
                <wp:simplePos x="0" y="0"/>
                <wp:positionH relativeFrom="column">
                  <wp:posOffset>-358140</wp:posOffset>
                </wp:positionH>
                <wp:positionV relativeFrom="paragraph">
                  <wp:posOffset>1439545</wp:posOffset>
                </wp:positionV>
                <wp:extent cx="6838950" cy="872490"/>
                <wp:effectExtent l="0" t="0" r="19050" b="2286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8724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9DF2B" w14:textId="17910860" w:rsidR="00A45788" w:rsidRDefault="00A45788" w:rsidP="00A45788">
                            <w:pPr>
                              <w:spacing w:after="0"/>
                            </w:pPr>
                            <w:r>
                              <w:t>Afeltra Angelo</w:t>
                            </w:r>
                          </w:p>
                          <w:p w14:paraId="31FB0553" w14:textId="015D8A3C" w:rsidR="00A45788" w:rsidRDefault="00A45788" w:rsidP="00A45788">
                            <w:pPr>
                              <w:spacing w:after="0"/>
                            </w:pPr>
                            <w:r>
                              <w:t>Amato Adriano</w:t>
                            </w:r>
                          </w:p>
                          <w:p w14:paraId="7C8CD0B9" w14:textId="4F8D9F1C" w:rsidR="00A45788" w:rsidRDefault="00A45788" w:rsidP="00A45788">
                            <w:pPr>
                              <w:spacing w:after="0"/>
                            </w:pPr>
                            <w:r>
                              <w:t>Fucile Andrea</w:t>
                            </w:r>
                          </w:p>
                          <w:p w14:paraId="071DC653" w14:textId="76BB95EF" w:rsidR="00A45788" w:rsidRDefault="00A45788" w:rsidP="00A45788">
                            <w:pPr>
                              <w:spacing w:after="0"/>
                            </w:pPr>
                            <w:r>
                              <w:t>Rapa Giovanni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0F752" id="Rettangolo 4" o:spid="_x0000_s1026" style="position:absolute;margin-left:-28.2pt;margin-top:113.35pt;width:538.5pt;height: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" fillcolor="#002060" strokecolor="#002060" strokeweight="1pt">
                <v:textbox>
                  <w:txbxContent>
                    <w:p w14:paraId="72F9DF2B" w14:textId="17910860" w:rsidR="00A45788" w:rsidRDefault="00A45788" w:rsidP="00A45788">
                      <w:pPr>
                        <w:spacing w:after="0"/>
                      </w:pPr>
                      <w:r>
                        <w:t>Afeltra Angelo</w:t>
                      </w:r>
                    </w:p>
                    <w:p w14:paraId="31FB0553" w14:textId="015D8A3C" w:rsidR="00A45788" w:rsidRDefault="00A45788" w:rsidP="00A45788">
                      <w:pPr>
                        <w:spacing w:after="0"/>
                      </w:pPr>
                      <w:r>
                        <w:t>Amato Adriano</w:t>
                      </w:r>
                    </w:p>
                    <w:p w14:paraId="7C8CD0B9" w14:textId="4F8D9F1C" w:rsidR="00A45788" w:rsidRDefault="00A45788" w:rsidP="00A45788">
                      <w:pPr>
                        <w:spacing w:after="0"/>
                      </w:pPr>
                      <w:r>
                        <w:t>Fucile Andrea</w:t>
                      </w:r>
                    </w:p>
                    <w:p w14:paraId="071DC653" w14:textId="76BB95EF" w:rsidR="00A45788" w:rsidRDefault="00A45788" w:rsidP="00A45788">
                      <w:pPr>
                        <w:spacing w:after="0"/>
                      </w:pPr>
                      <w:r>
                        <w:t>Rapa Giovanni</w:t>
                      </w:r>
                    </w:p>
                  </w:txbxContent>
                </v:textbox>
              </v:rect>
            </w:pict>
          </mc:Fallback>
        </mc:AlternateContent>
      </w:r>
      <w:r w:rsidRPr="003133F6">
        <w:rPr>
          <w:rFonts w:ascii="Arial" w:hAnsi="Arial" w:cs="Arial"/>
          <w:sz w:val="56"/>
          <w:szCs w:val="56"/>
        </w:rPr>
        <w:br w:type="page"/>
      </w:r>
    </w:p>
    <w:p w14:paraId="0CFBA0F9" w14:textId="20351E75" w:rsidR="00143B97" w:rsidRPr="003133F6" w:rsidRDefault="00143B97">
      <w:pPr>
        <w:rPr>
          <w:rFonts w:ascii="Arial" w:hAnsi="Arial" w:cs="Arial"/>
          <w:color w:val="002060"/>
          <w:sz w:val="96"/>
          <w:szCs w:val="96"/>
        </w:rPr>
      </w:pPr>
      <w:bookmarkStart w:id="0" w:name="_top"/>
      <w:bookmarkEnd w:id="0"/>
      <w:r w:rsidRPr="003133F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14:paraId="30DE2C9F" w14:textId="6711C452" w:rsidR="00143B97" w:rsidRPr="003133F6" w:rsidRDefault="00143B9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3133F6">
        <w:rPr>
          <w:rFonts w:ascii="Arial" w:hAnsi="Arial" w:cs="Arial"/>
          <w:b/>
          <w:bCs/>
          <w:sz w:val="28"/>
          <w:szCs w:val="28"/>
        </w:rPr>
        <w:t>Introduzione</w:t>
      </w:r>
    </w:p>
    <w:p w14:paraId="2FA57DFE" w14:textId="555D5E47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Obiettivi del sistema</w:t>
      </w:r>
    </w:p>
    <w:p w14:paraId="11967D9B" w14:textId="24D2F7DC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Design Goals &amp; Trade-</w:t>
      </w:r>
      <w:proofErr w:type="spellStart"/>
      <w:r w:rsidRPr="003133F6">
        <w:rPr>
          <w:rFonts w:ascii="Arial" w:hAnsi="Arial" w:cs="Arial"/>
        </w:rPr>
        <w:t>offs</w:t>
      </w:r>
      <w:proofErr w:type="spellEnd"/>
    </w:p>
    <w:p w14:paraId="4C7B8006" w14:textId="0534A140" w:rsidR="00143B97" w:rsidRPr="003133F6" w:rsidRDefault="00143B97" w:rsidP="00143B97">
      <w:pPr>
        <w:pStyle w:val="Paragrafoelenco"/>
        <w:ind w:left="1080"/>
        <w:rPr>
          <w:rFonts w:ascii="Arial" w:hAnsi="Arial" w:cs="Arial"/>
        </w:rPr>
      </w:pPr>
      <w:r w:rsidRPr="003133F6">
        <w:rPr>
          <w:rFonts w:ascii="Arial" w:hAnsi="Arial" w:cs="Arial"/>
        </w:rPr>
        <w:t>Tempo di rilascio vs Funzionalità</w:t>
      </w:r>
    </w:p>
    <w:p w14:paraId="4F1ACD1F" w14:textId="66234502" w:rsidR="00143B97" w:rsidRPr="003133F6" w:rsidRDefault="00143B97" w:rsidP="00143B97">
      <w:pPr>
        <w:pStyle w:val="Paragrafoelenco"/>
        <w:ind w:left="1080"/>
        <w:rPr>
          <w:rFonts w:ascii="Arial" w:hAnsi="Arial" w:cs="Arial"/>
        </w:rPr>
      </w:pPr>
      <w:r w:rsidRPr="003133F6">
        <w:rPr>
          <w:rFonts w:ascii="Arial" w:hAnsi="Arial" w:cs="Arial"/>
        </w:rPr>
        <w:t>Prestazioni vs Costi</w:t>
      </w:r>
    </w:p>
    <w:p w14:paraId="721B4C51" w14:textId="369EAF3B" w:rsidR="00143B97" w:rsidRPr="003133F6" w:rsidRDefault="00143B97" w:rsidP="00143B97">
      <w:pPr>
        <w:pStyle w:val="Paragrafoelenco"/>
        <w:ind w:left="1080"/>
        <w:rPr>
          <w:rFonts w:ascii="Arial" w:hAnsi="Arial" w:cs="Arial"/>
        </w:rPr>
      </w:pPr>
      <w:r w:rsidRPr="003133F6">
        <w:rPr>
          <w:rFonts w:ascii="Arial" w:hAnsi="Arial" w:cs="Arial"/>
        </w:rPr>
        <w:t>Prestazioni vs Affidabilità</w:t>
      </w:r>
    </w:p>
    <w:p w14:paraId="5928CA65" w14:textId="5D6A363D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Definizioni, acronimi e abbreviazioni</w:t>
      </w:r>
    </w:p>
    <w:p w14:paraId="4EAFAE22" w14:textId="19D5978E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Riferimenti</w:t>
      </w:r>
    </w:p>
    <w:p w14:paraId="3223E87F" w14:textId="02EBA2D8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Panoramica</w:t>
      </w:r>
    </w:p>
    <w:p w14:paraId="2703F691" w14:textId="5200FF8A" w:rsidR="00143B97" w:rsidRPr="003133F6" w:rsidRDefault="00143B9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3133F6">
        <w:rPr>
          <w:rFonts w:ascii="Arial" w:hAnsi="Arial" w:cs="Arial"/>
          <w:b/>
          <w:bCs/>
          <w:sz w:val="28"/>
          <w:szCs w:val="28"/>
        </w:rPr>
        <w:t>Architettura di Sistemi simili</w:t>
      </w:r>
    </w:p>
    <w:p w14:paraId="0B583DB5" w14:textId="00B529D4" w:rsidR="00143B97" w:rsidRPr="003133F6" w:rsidRDefault="00143B9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3133F6">
        <w:rPr>
          <w:rFonts w:ascii="Arial" w:hAnsi="Arial" w:cs="Arial"/>
          <w:b/>
          <w:bCs/>
          <w:sz w:val="28"/>
          <w:szCs w:val="28"/>
        </w:rPr>
        <w:t>Architettura del Sistema proposto</w:t>
      </w:r>
    </w:p>
    <w:p w14:paraId="411250C1" w14:textId="495C9F6C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Panoramica</w:t>
      </w:r>
    </w:p>
    <w:p w14:paraId="00FEC873" w14:textId="10B90243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Decomposizione in sottosistemi</w:t>
      </w:r>
    </w:p>
    <w:p w14:paraId="2498903F" w14:textId="69C79111" w:rsidR="003133F6" w:rsidRPr="003133F6" w:rsidRDefault="003133F6" w:rsidP="003133F6">
      <w:pPr>
        <w:pStyle w:val="Paragrafoelenco"/>
        <w:ind w:left="1080"/>
        <w:rPr>
          <w:rFonts w:ascii="Arial" w:hAnsi="Arial" w:cs="Arial"/>
        </w:rPr>
      </w:pPr>
      <w:r w:rsidRPr="003133F6">
        <w:rPr>
          <w:rFonts w:ascii="Arial" w:hAnsi="Arial" w:cs="Arial"/>
        </w:rPr>
        <w:t>3.2.3</w:t>
      </w:r>
    </w:p>
    <w:p w14:paraId="649F793F" w14:textId="72D20F50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Mapping hardware / software</w:t>
      </w:r>
    </w:p>
    <w:p w14:paraId="7FA26C5D" w14:textId="4EE2D9CC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Gestione dati persistenti</w:t>
      </w:r>
    </w:p>
    <w:p w14:paraId="6FCA58C6" w14:textId="49A242B1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Controllo degli accessi e sicurezza</w:t>
      </w:r>
    </w:p>
    <w:p w14:paraId="70E55112" w14:textId="7813E7D4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Controllo flusso globale del sistema</w:t>
      </w:r>
    </w:p>
    <w:p w14:paraId="2EB1A37B" w14:textId="28151DE2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Condizione limite</w:t>
      </w:r>
    </w:p>
    <w:p w14:paraId="505942B3" w14:textId="10D4E983" w:rsidR="003133F6" w:rsidRPr="003133F6" w:rsidRDefault="003133F6" w:rsidP="003133F6">
      <w:pPr>
        <w:pStyle w:val="Paragrafoelenco"/>
        <w:numPr>
          <w:ilvl w:val="2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Start-up</w:t>
      </w:r>
    </w:p>
    <w:p w14:paraId="0EDB5EEA" w14:textId="0BB794E3" w:rsidR="003133F6" w:rsidRPr="003133F6" w:rsidRDefault="003133F6" w:rsidP="003133F6">
      <w:pPr>
        <w:pStyle w:val="Paragrafoelenco"/>
        <w:numPr>
          <w:ilvl w:val="2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Terminazione</w:t>
      </w:r>
    </w:p>
    <w:p w14:paraId="1CD78994" w14:textId="7BB6A32C" w:rsidR="003133F6" w:rsidRPr="003133F6" w:rsidRDefault="003133F6" w:rsidP="003133F6">
      <w:pPr>
        <w:pStyle w:val="Paragrafoelenco"/>
        <w:numPr>
          <w:ilvl w:val="2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Fallimento</w:t>
      </w:r>
    </w:p>
    <w:p w14:paraId="289F4F2D" w14:textId="289EBC3B" w:rsidR="00143B97" w:rsidRPr="003133F6" w:rsidRDefault="00143B9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3133F6">
        <w:rPr>
          <w:rFonts w:ascii="Arial" w:hAnsi="Arial" w:cs="Arial"/>
          <w:b/>
          <w:bCs/>
          <w:sz w:val="28"/>
          <w:szCs w:val="28"/>
        </w:rPr>
        <w:t>Servizi dei Sottosistemi</w:t>
      </w:r>
    </w:p>
    <w:p w14:paraId="6CA7F6FA" w14:textId="094B4282" w:rsidR="003133F6" w:rsidRPr="00284BEA" w:rsidRDefault="003133F6" w:rsidP="003133F6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284BEA">
        <w:rPr>
          <w:rFonts w:ascii="Arial" w:hAnsi="Arial" w:cs="Arial"/>
          <w:b/>
          <w:bCs/>
          <w:sz w:val="28"/>
          <w:szCs w:val="28"/>
        </w:rPr>
        <w:t>Glossario</w:t>
      </w:r>
    </w:p>
    <w:p w14:paraId="42A33549" w14:textId="77777777" w:rsidR="00143B97" w:rsidRPr="003133F6" w:rsidRDefault="00143B97">
      <w:pPr>
        <w:rPr>
          <w:rFonts w:ascii="Arial" w:hAnsi="Arial" w:cs="Arial"/>
        </w:rPr>
      </w:pPr>
      <w:r w:rsidRPr="003133F6">
        <w:rPr>
          <w:rFonts w:ascii="Arial" w:hAnsi="Arial" w:cs="Arial"/>
        </w:rPr>
        <w:br w:type="page"/>
      </w:r>
    </w:p>
    <w:p w14:paraId="34B1BB2C" w14:textId="4278C1C7" w:rsidR="00001E93" w:rsidRPr="003133F6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ED92B" wp14:editId="1F52ED9F">
                <wp:simplePos x="0" y="0"/>
                <wp:positionH relativeFrom="column">
                  <wp:posOffset>23622</wp:posOffset>
                </wp:positionH>
                <wp:positionV relativeFrom="paragraph">
                  <wp:posOffset>319405</wp:posOffset>
                </wp:positionV>
                <wp:extent cx="6071616" cy="48768"/>
                <wp:effectExtent l="0" t="0" r="24765" b="2794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E848E" id="Connettore dirit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5.15pt" to="479.9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" strokecolor="#002060" strokeweight="1pt">
                <v:stroke joinstyle="miter"/>
              </v:line>
            </w:pict>
          </mc:Fallback>
        </mc:AlternateContent>
      </w:r>
      <w:r w:rsidR="00FA1014" w:rsidRPr="003133F6">
        <w:rPr>
          <w:rFonts w:ascii="Arial" w:hAnsi="Arial" w:cs="Arial"/>
          <w:b/>
          <w:bCs/>
          <w:color w:val="002060"/>
          <w:sz w:val="44"/>
          <w:szCs w:val="44"/>
        </w:rPr>
        <w:t>Introduzione</w:t>
      </w:r>
    </w:p>
    <w:p w14:paraId="38360137" w14:textId="77777777" w:rsidR="003133F6" w:rsidRPr="003133F6" w:rsidRDefault="003133F6" w:rsidP="003133F6">
      <w:pPr>
        <w:pStyle w:val="Paragrafoelenco"/>
        <w:ind w:left="1080"/>
        <w:rPr>
          <w:rFonts w:ascii="Arial" w:hAnsi="Arial" w:cs="Arial"/>
          <w:color w:val="002060"/>
          <w:sz w:val="44"/>
          <w:szCs w:val="44"/>
        </w:rPr>
      </w:pPr>
    </w:p>
    <w:p w14:paraId="0446FB8A" w14:textId="3F31A246" w:rsidR="00FA1014" w:rsidRPr="003133F6" w:rsidRDefault="00FA1014" w:rsidP="00422618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133F6">
        <w:rPr>
          <w:rFonts w:ascii="Arial" w:hAnsi="Arial" w:cs="Arial"/>
          <w:b/>
          <w:bCs/>
          <w:sz w:val="24"/>
          <w:szCs w:val="24"/>
        </w:rPr>
        <w:t>Obiettivi di sistema</w:t>
      </w:r>
    </w:p>
    <w:p w14:paraId="6E2B3CE1" w14:textId="12B88FD2" w:rsidR="00422618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 xml:space="preserve">L’attesa agli sportelli ospedalieri è una problematica sempre più presente e fastidioso, sia per i “clienti” sia per il personale che vede una mole importante di persone ad aspettare pazientemente (o meno) il proprio turno. Abbiamo così ideato </w:t>
      </w:r>
      <w:proofErr w:type="spellStart"/>
      <w:r w:rsidRPr="003133F6">
        <w:rPr>
          <w:rFonts w:ascii="Arial" w:hAnsi="Arial" w:cs="Arial"/>
          <w:sz w:val="24"/>
          <w:szCs w:val="24"/>
        </w:rPr>
        <w:t>MedQueue</w:t>
      </w:r>
      <w:proofErr w:type="spellEnd"/>
      <w:r w:rsidRPr="003133F6">
        <w:rPr>
          <w:rFonts w:ascii="Arial" w:hAnsi="Arial" w:cs="Arial"/>
          <w:sz w:val="24"/>
          <w:szCs w:val="24"/>
        </w:rPr>
        <w:t>!</w:t>
      </w:r>
    </w:p>
    <w:p w14:paraId="765CED02" w14:textId="7480F80A" w:rsidR="0093214C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Proponiamo un sistema che nasce dalla volontà di voler diminuire i tempi di attesa sempre di più, sia per ottimizzare il tempo di entrambe le parti e sia per</w:t>
      </w:r>
      <w:r w:rsidR="0093214C" w:rsidRPr="003133F6">
        <w:rPr>
          <w:rFonts w:ascii="Arial" w:hAnsi="Arial" w:cs="Arial"/>
          <w:sz w:val="24"/>
          <w:szCs w:val="24"/>
        </w:rPr>
        <w:t>, in questi tempi che corrono, rispettare le ordinanze anti-Covid-19. Si vuole realizzare una piattaforma web come interfaccia per l’utente che utilizzerà un semplice browser web, e un semplice programma per il personale delle strutture.</w:t>
      </w:r>
    </w:p>
    <w:p w14:paraId="40C1F7E1" w14:textId="39CC34D8" w:rsidR="0093214C" w:rsidRPr="003133F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Il nostro sistema ha la necessità di gestire i dati persistenti: prenotazioni, strutture disponibili e informazioni su di esse, ovviamente i dati dell’utente. Da tale database attingerà un’applicazione web deputata alla gestione delle interazioni con l’utente ed alla manipolazione dei suddetti dati.</w:t>
      </w:r>
    </w:p>
    <w:p w14:paraId="6A140993" w14:textId="4A057677" w:rsidR="0093214C" w:rsidRPr="003133F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Viene garantito il controllo degli accessi alla piattaforma tramite l’autenticazione in seguito all’inserimento della propria mail e di una password.</w:t>
      </w:r>
    </w:p>
    <w:p w14:paraId="4E9E7DA2" w14:textId="314697DA" w:rsidR="0093214C" w:rsidRPr="003133F6" w:rsidRDefault="0093214C" w:rsidP="00422618">
      <w:pPr>
        <w:rPr>
          <w:rFonts w:ascii="Arial" w:hAnsi="Arial" w:cs="Arial"/>
        </w:rPr>
      </w:pPr>
    </w:p>
    <w:p w14:paraId="7C3C6487" w14:textId="71CD9C25" w:rsidR="0093214C" w:rsidRPr="003133F6" w:rsidRDefault="005D259C" w:rsidP="0063514B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3214C" w:rsidRPr="003133F6">
        <w:rPr>
          <w:rFonts w:ascii="Arial" w:hAnsi="Arial" w:cs="Arial"/>
          <w:b/>
          <w:bCs/>
          <w:sz w:val="24"/>
          <w:szCs w:val="24"/>
        </w:rPr>
        <w:t>Design Goals &amp; Trade-</w:t>
      </w:r>
      <w:proofErr w:type="spellStart"/>
      <w:r w:rsidR="0093214C" w:rsidRPr="003133F6">
        <w:rPr>
          <w:rFonts w:ascii="Arial" w:hAnsi="Arial" w:cs="Arial"/>
          <w:b/>
          <w:bCs/>
          <w:sz w:val="24"/>
          <w:szCs w:val="24"/>
        </w:rPr>
        <w:t>offs</w:t>
      </w:r>
      <w:proofErr w:type="spellEnd"/>
    </w:p>
    <w:p w14:paraId="43F30C42" w14:textId="20707C67" w:rsidR="00B71248" w:rsidRPr="003133F6" w:rsidRDefault="00B71248" w:rsidP="00B7124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 xml:space="preserve">Illustriamo nella seguente tabella gli obbiettivi di design per il sistema e le relative priorità (a numeri più bassi corrispondono priorità più elevate). Per ogni obbiettivo riportiamo anche l’origine, facendo riferimento, in particolare, all’identificativo del requisito non funzionale ad esso associato. 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969"/>
        <w:gridCol w:w="914"/>
        <w:gridCol w:w="4276"/>
        <w:gridCol w:w="1861"/>
        <w:gridCol w:w="1844"/>
      </w:tblGrid>
      <w:tr w:rsidR="0063514B" w:rsidRPr="003133F6" w14:paraId="6AD7265A" w14:textId="77777777" w:rsidTr="003133F6">
        <w:tc>
          <w:tcPr>
            <w:tcW w:w="988" w:type="dxa"/>
            <w:shd w:val="clear" w:color="auto" w:fill="002060"/>
          </w:tcPr>
          <w:p w14:paraId="6C8FB912" w14:textId="418AA8A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 xml:space="preserve">Priorità  </w:t>
            </w:r>
          </w:p>
        </w:tc>
        <w:tc>
          <w:tcPr>
            <w:tcW w:w="567" w:type="dxa"/>
            <w:shd w:val="clear" w:color="auto" w:fill="002060"/>
          </w:tcPr>
          <w:p w14:paraId="60BBE38B" w14:textId="7535CD19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4537" w:type="dxa"/>
            <w:shd w:val="clear" w:color="auto" w:fill="002060"/>
          </w:tcPr>
          <w:p w14:paraId="23153D04" w14:textId="2EFE67C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Descrizione</w:t>
            </w:r>
          </w:p>
        </w:tc>
        <w:tc>
          <w:tcPr>
            <w:tcW w:w="1890" w:type="dxa"/>
            <w:shd w:val="clear" w:color="auto" w:fill="002060"/>
          </w:tcPr>
          <w:p w14:paraId="00D27D0D" w14:textId="7F748E1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Categoria</w:t>
            </w:r>
          </w:p>
        </w:tc>
        <w:tc>
          <w:tcPr>
            <w:tcW w:w="1882" w:type="dxa"/>
            <w:shd w:val="clear" w:color="auto" w:fill="002060"/>
          </w:tcPr>
          <w:p w14:paraId="261410D9" w14:textId="5B274DF3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Origine</w:t>
            </w:r>
          </w:p>
        </w:tc>
      </w:tr>
      <w:tr w:rsidR="0063514B" w:rsidRPr="003133F6" w14:paraId="31EE3ADF" w14:textId="77777777" w:rsidTr="0063514B">
        <w:tc>
          <w:tcPr>
            <w:tcW w:w="988" w:type="dxa"/>
          </w:tcPr>
          <w:p w14:paraId="5AE74803" w14:textId="357B10FF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5C28051" w14:textId="1889BE2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DG_1</w:t>
            </w:r>
          </w:p>
        </w:tc>
        <w:tc>
          <w:tcPr>
            <w:tcW w:w="4537" w:type="dxa"/>
          </w:tcPr>
          <w:p w14:paraId="41C18C7A" w14:textId="54C35DE5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Leggibilità:</w:t>
            </w:r>
            <w:r w:rsidRPr="003133F6">
              <w:rPr>
                <w:rFonts w:ascii="Arial" w:hAnsi="Arial" w:cs="Arial"/>
              </w:rPr>
              <w:t xml:space="preserve"> Il codice prodotto dev’essere semplice da comprendere. Ogni metodo e campo non banale dev’essere documentato opportunamente al fine di aumentarne la comprensione</w:t>
            </w:r>
          </w:p>
        </w:tc>
        <w:tc>
          <w:tcPr>
            <w:tcW w:w="1890" w:type="dxa"/>
          </w:tcPr>
          <w:p w14:paraId="3936F146" w14:textId="67D3952E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Manutenzione</w:t>
            </w:r>
          </w:p>
        </w:tc>
        <w:tc>
          <w:tcPr>
            <w:tcW w:w="1882" w:type="dxa"/>
          </w:tcPr>
          <w:p w14:paraId="0BD2D2D0" w14:textId="453DA95E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RNF-S1</w:t>
            </w:r>
          </w:p>
        </w:tc>
      </w:tr>
      <w:tr w:rsidR="0063514B" w:rsidRPr="003133F6" w14:paraId="44E9CEFC" w14:textId="77777777" w:rsidTr="0063514B">
        <w:tc>
          <w:tcPr>
            <w:tcW w:w="988" w:type="dxa"/>
          </w:tcPr>
          <w:p w14:paraId="1B555787" w14:textId="4D47D2FD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340B99B4" w14:textId="40B7FEC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DG_2</w:t>
            </w:r>
          </w:p>
        </w:tc>
        <w:tc>
          <w:tcPr>
            <w:tcW w:w="4537" w:type="dxa"/>
          </w:tcPr>
          <w:p w14:paraId="3C14690E" w14:textId="18BDB6C1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Robustezza:</w:t>
            </w:r>
            <w:r w:rsidRPr="003133F6">
              <w:rPr>
                <w:rFonts w:ascii="Arial" w:hAnsi="Arial" w:cs="Arial"/>
              </w:rPr>
              <w:t xml:space="preserve"> Vogliamo proporre un sistema che abbia la capacità di sopravvivere ad input non validi immessi dall’utente. Pertanto, il sistema deve garantire il filtraggio dei dati inconsistenti o errati inseriti dall’utente, invitandolo a reinserirli.</w:t>
            </w:r>
          </w:p>
        </w:tc>
        <w:tc>
          <w:tcPr>
            <w:tcW w:w="1890" w:type="dxa"/>
          </w:tcPr>
          <w:p w14:paraId="760F0FAE" w14:textId="65F72AB6" w:rsidR="0063514B" w:rsidRPr="003133F6" w:rsidRDefault="007A214B" w:rsidP="006351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</w:t>
            </w:r>
            <w:r w:rsidR="00CB71D3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ndability</w:t>
            </w:r>
            <w:proofErr w:type="spellEnd"/>
          </w:p>
        </w:tc>
        <w:tc>
          <w:tcPr>
            <w:tcW w:w="1882" w:type="dxa"/>
          </w:tcPr>
          <w:p w14:paraId="3AD97EFF" w14:textId="66258D86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RNF-A3</w:t>
            </w:r>
          </w:p>
        </w:tc>
      </w:tr>
      <w:tr w:rsidR="00034E7A" w:rsidRPr="003133F6" w14:paraId="2E5AE8E0" w14:textId="77777777" w:rsidTr="0063514B">
        <w:tc>
          <w:tcPr>
            <w:tcW w:w="988" w:type="dxa"/>
          </w:tcPr>
          <w:p w14:paraId="5C60C857" w14:textId="70A4AF51" w:rsidR="00034E7A" w:rsidRPr="003133F6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7F28EBF" w14:textId="1D8DA284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3</w:t>
            </w:r>
          </w:p>
        </w:tc>
        <w:tc>
          <w:tcPr>
            <w:tcW w:w="4537" w:type="dxa"/>
          </w:tcPr>
          <w:p w14:paraId="7F5AE064" w14:textId="28DD99B1" w:rsidR="00034E7A" w:rsidRP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Affidabilità: </w:t>
            </w:r>
            <w:r>
              <w:rPr>
                <w:rFonts w:ascii="Arial" w:hAnsi="Arial" w:cs="Arial"/>
              </w:rPr>
              <w:t xml:space="preserve">Il sistema dev’essere in grado di riconoscere situazioni anomale e prevenire modifiche ai dati persistenti al fine di garantire la consistenza </w:t>
            </w:r>
          </w:p>
        </w:tc>
        <w:tc>
          <w:tcPr>
            <w:tcW w:w="1890" w:type="dxa"/>
          </w:tcPr>
          <w:p w14:paraId="5C5F6692" w14:textId="6BD487EF" w:rsidR="00034E7A" w:rsidRDefault="00034E7A" w:rsidP="006351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Dependability</w:t>
            </w:r>
            <w:proofErr w:type="spellEnd"/>
          </w:p>
        </w:tc>
        <w:tc>
          <w:tcPr>
            <w:tcW w:w="1882" w:type="dxa"/>
          </w:tcPr>
          <w:p w14:paraId="52EECDD3" w14:textId="46E6A6D8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</w:t>
            </w:r>
            <w:r w:rsidR="0045514A">
              <w:rPr>
                <w:rFonts w:ascii="Arial" w:hAnsi="Arial" w:cs="Arial"/>
              </w:rPr>
              <w:t>1</w:t>
            </w:r>
          </w:p>
        </w:tc>
      </w:tr>
      <w:tr w:rsidR="002A7F3F" w:rsidRPr="003133F6" w14:paraId="017F855A" w14:textId="77777777" w:rsidTr="0063514B">
        <w:tc>
          <w:tcPr>
            <w:tcW w:w="988" w:type="dxa"/>
          </w:tcPr>
          <w:p w14:paraId="7281EC3E" w14:textId="2AF0A600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7D50F39E" w14:textId="4FBF037D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DG_4</w:t>
            </w:r>
          </w:p>
        </w:tc>
        <w:tc>
          <w:tcPr>
            <w:tcW w:w="4537" w:type="dxa"/>
          </w:tcPr>
          <w:p w14:paraId="259EE039" w14:textId="4C62B23E" w:rsidR="002A7F3F" w:rsidRP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Sicurezza: </w:t>
            </w:r>
            <w:r>
              <w:rPr>
                <w:rFonts w:ascii="Arial" w:hAnsi="Arial" w:cs="Arial"/>
              </w:rPr>
              <w:t xml:space="preserve">Il sistema prevede l’immissione da parte degli utenti di dati sensibili, si rende necessario fornire uno strumento di autenticazione sicuro, composto dalla richiesta di username e </w:t>
            </w:r>
            <w:r>
              <w:rPr>
                <w:rFonts w:ascii="Arial" w:hAnsi="Arial" w:cs="Arial"/>
              </w:rPr>
              <w:lastRenderedPageBreak/>
              <w:t>password prima di ogni accesso ad informazioni riservate. Le suddette password saranno crittografate</w:t>
            </w:r>
          </w:p>
        </w:tc>
        <w:tc>
          <w:tcPr>
            <w:tcW w:w="1890" w:type="dxa"/>
          </w:tcPr>
          <w:p w14:paraId="5B0CACDE" w14:textId="51A55495" w:rsidR="002A7F3F" w:rsidRDefault="002A7F3F" w:rsidP="0063514B">
            <w:pPr>
              <w:rPr>
                <w:rFonts w:ascii="Arial" w:hAnsi="Arial" w:cs="Arial"/>
              </w:rPr>
            </w:pPr>
            <w:proofErr w:type="spellStart"/>
            <w:r w:rsidRPr="00CB71D3">
              <w:rPr>
                <w:rFonts w:ascii="Arial" w:hAnsi="Arial" w:cs="Arial"/>
              </w:rPr>
              <w:lastRenderedPageBreak/>
              <w:t>Dependability</w:t>
            </w:r>
            <w:proofErr w:type="spellEnd"/>
          </w:p>
        </w:tc>
        <w:tc>
          <w:tcPr>
            <w:tcW w:w="1882" w:type="dxa"/>
          </w:tcPr>
          <w:p w14:paraId="1050A967" w14:textId="7DED1DD1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RNF-A2</w:t>
            </w:r>
          </w:p>
        </w:tc>
      </w:tr>
      <w:tr w:rsidR="0063514B" w:rsidRPr="003133F6" w14:paraId="76330AB6" w14:textId="77777777" w:rsidTr="0063514B">
        <w:tc>
          <w:tcPr>
            <w:tcW w:w="988" w:type="dxa"/>
          </w:tcPr>
          <w:p w14:paraId="58B664EC" w14:textId="5776114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684AA798" w14:textId="052B816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5</w:t>
            </w:r>
          </w:p>
        </w:tc>
        <w:tc>
          <w:tcPr>
            <w:tcW w:w="4537" w:type="dxa"/>
          </w:tcPr>
          <w:p w14:paraId="130C67B6" w14:textId="387057A4" w:rsidR="0063514B" w:rsidRPr="003133F6" w:rsidRDefault="0063514B" w:rsidP="0063514B">
            <w:pPr>
              <w:tabs>
                <w:tab w:val="left" w:pos="1354"/>
              </w:tabs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Costi di sviluppo:</w:t>
            </w:r>
            <w:r w:rsidRPr="003133F6">
              <w:rPr>
                <w:rFonts w:ascii="Arial" w:hAnsi="Arial" w:cs="Arial"/>
              </w:rPr>
              <w:t xml:space="preserve"> Lo sviluppo del prodotto richiederà costi ridotti sia in termini di risorse umane (per cui è fissato un tetto di 75 ore-lavoro), sia in termini economici (per cui si punta a ricorrere a soluzioni off-the-</w:t>
            </w:r>
            <w:proofErr w:type="spellStart"/>
            <w:r w:rsidRPr="003133F6">
              <w:rPr>
                <w:rFonts w:ascii="Arial" w:hAnsi="Arial" w:cs="Arial"/>
              </w:rPr>
              <w:t>shelf</w:t>
            </w:r>
            <w:proofErr w:type="spellEnd"/>
            <w:r w:rsidRPr="003133F6">
              <w:rPr>
                <w:rFonts w:ascii="Arial" w:hAnsi="Arial" w:cs="Arial"/>
              </w:rPr>
              <w:t xml:space="preserve"> open source)</w:t>
            </w:r>
          </w:p>
        </w:tc>
        <w:tc>
          <w:tcPr>
            <w:tcW w:w="1890" w:type="dxa"/>
          </w:tcPr>
          <w:p w14:paraId="5DF35D66" w14:textId="0B1CF39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</w:t>
            </w:r>
          </w:p>
        </w:tc>
        <w:tc>
          <w:tcPr>
            <w:tcW w:w="1882" w:type="dxa"/>
          </w:tcPr>
          <w:p w14:paraId="5C52F94E" w14:textId="38E2A794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 management</w:t>
            </w:r>
          </w:p>
        </w:tc>
      </w:tr>
      <w:tr w:rsidR="0063514B" w:rsidRPr="003133F6" w14:paraId="1EFF1B6E" w14:textId="77777777" w:rsidTr="0063514B">
        <w:tc>
          <w:tcPr>
            <w:tcW w:w="988" w:type="dxa"/>
          </w:tcPr>
          <w:p w14:paraId="1F2EDF1B" w14:textId="67816A57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6431D35E" w14:textId="3C5AEE32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6</w:t>
            </w:r>
          </w:p>
        </w:tc>
        <w:tc>
          <w:tcPr>
            <w:tcW w:w="4537" w:type="dxa"/>
          </w:tcPr>
          <w:p w14:paraId="66869EB4" w14:textId="10094ABB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Usabilità:</w:t>
            </w:r>
            <w:r w:rsidRPr="003133F6">
              <w:rPr>
                <w:rFonts w:ascii="Arial" w:hAnsi="Arial" w:cs="Arial"/>
              </w:rPr>
              <w:t xml:space="preserve"> Il sistema deve essere facile da apprendere ed intuitivo da utilizzare senza necessariamente consultare la documentazione. I contenuti dovranno essere fruibili attraverso dispositivi sia desktop che mobile ed accessibili attraverso un numero ridotto di interazioni</w:t>
            </w:r>
          </w:p>
        </w:tc>
        <w:tc>
          <w:tcPr>
            <w:tcW w:w="1890" w:type="dxa"/>
          </w:tcPr>
          <w:p w14:paraId="55834C43" w14:textId="752F98B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User</w:t>
            </w:r>
          </w:p>
        </w:tc>
        <w:tc>
          <w:tcPr>
            <w:tcW w:w="1882" w:type="dxa"/>
          </w:tcPr>
          <w:p w14:paraId="131963A7" w14:textId="77777777" w:rsidR="0063514B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RNF-U1</w:t>
            </w:r>
          </w:p>
          <w:p w14:paraId="29117D42" w14:textId="1D7DC92F" w:rsidR="0045514A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RNF-U2</w:t>
            </w:r>
          </w:p>
        </w:tc>
      </w:tr>
      <w:tr w:rsidR="0063514B" w:rsidRPr="003133F6" w14:paraId="248A8B2F" w14:textId="77777777" w:rsidTr="0063514B">
        <w:tc>
          <w:tcPr>
            <w:tcW w:w="988" w:type="dxa"/>
          </w:tcPr>
          <w:p w14:paraId="3BCC0541" w14:textId="6AD9897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1CF27498" w14:textId="0DE0CAE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7</w:t>
            </w:r>
          </w:p>
        </w:tc>
        <w:tc>
          <w:tcPr>
            <w:tcW w:w="4537" w:type="dxa"/>
          </w:tcPr>
          <w:p w14:paraId="1C6FA6DD" w14:textId="0535B650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Tempi di risposta:</w:t>
            </w:r>
            <w:r w:rsidRPr="003133F6">
              <w:rPr>
                <w:rFonts w:ascii="Arial" w:hAnsi="Arial" w:cs="Arial"/>
              </w:rPr>
              <w:t xml:space="preserve"> Il sistema deve elaborare le richieste e produrre output in meno di </w:t>
            </w:r>
            <w:proofErr w:type="gramStart"/>
            <w:r w:rsidRPr="003133F6">
              <w:rPr>
                <w:rFonts w:ascii="Arial" w:hAnsi="Arial" w:cs="Arial"/>
              </w:rPr>
              <w:t>2</w:t>
            </w:r>
            <w:proofErr w:type="gramEnd"/>
            <w:r w:rsidRPr="003133F6">
              <w:rPr>
                <w:rFonts w:ascii="Arial" w:hAnsi="Arial" w:cs="Arial"/>
              </w:rPr>
              <w:t xml:space="preserve"> secondi (al netto di ritardi dovuti alla trasmissione su rete)</w:t>
            </w:r>
          </w:p>
        </w:tc>
        <w:tc>
          <w:tcPr>
            <w:tcW w:w="1890" w:type="dxa"/>
          </w:tcPr>
          <w:p w14:paraId="0261363E" w14:textId="0A28A810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666AA6B6" w14:textId="7865174E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RNF-P1</w:t>
            </w:r>
          </w:p>
        </w:tc>
      </w:tr>
      <w:tr w:rsidR="0045514A" w:rsidRPr="003133F6" w14:paraId="7F42B5FD" w14:textId="77777777" w:rsidTr="0063514B">
        <w:tc>
          <w:tcPr>
            <w:tcW w:w="988" w:type="dxa"/>
          </w:tcPr>
          <w:p w14:paraId="2F30F564" w14:textId="6D1D2AE9" w:rsidR="0045514A" w:rsidRPr="003133F6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442B8C0" w14:textId="2757ADB0" w:rsidR="0045514A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DG_8</w:t>
            </w:r>
          </w:p>
        </w:tc>
        <w:tc>
          <w:tcPr>
            <w:tcW w:w="4537" w:type="dxa"/>
          </w:tcPr>
          <w:p w14:paraId="0EB652CD" w14:textId="1F2AE3EC" w:rsidR="0045514A" w:rsidRP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Throughput: </w:t>
            </w:r>
            <w:r>
              <w:rPr>
                <w:rFonts w:ascii="Arial" w:hAnsi="Arial" w:cs="Arial"/>
              </w:rPr>
              <w:t xml:space="preserve">Il sistema deve permettere l’interazione contemporanea di almeno </w:t>
            </w:r>
            <w:proofErr w:type="gramStart"/>
            <w:r>
              <w:rPr>
                <w:rFonts w:ascii="Arial" w:hAnsi="Arial" w:cs="Arial"/>
              </w:rPr>
              <w:t>100</w:t>
            </w:r>
            <w:proofErr w:type="gramEnd"/>
            <w:r>
              <w:rPr>
                <w:rFonts w:ascii="Arial" w:hAnsi="Arial" w:cs="Arial"/>
              </w:rPr>
              <w:t xml:space="preserve"> utenti diversi</w:t>
            </w:r>
          </w:p>
        </w:tc>
        <w:tc>
          <w:tcPr>
            <w:tcW w:w="1890" w:type="dxa"/>
          </w:tcPr>
          <w:p w14:paraId="03934D08" w14:textId="7356F35A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44FED51E" w14:textId="436BF8E9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RNF-P2</w:t>
            </w:r>
          </w:p>
        </w:tc>
      </w:tr>
      <w:tr w:rsidR="0063514B" w:rsidRPr="003133F6" w14:paraId="59C0F85B" w14:textId="77777777" w:rsidTr="0063514B">
        <w:tc>
          <w:tcPr>
            <w:tcW w:w="988" w:type="dxa"/>
          </w:tcPr>
          <w:p w14:paraId="0E6280FF" w14:textId="4D5C112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3FB60F8" w14:textId="78BB98A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9</w:t>
            </w:r>
          </w:p>
        </w:tc>
        <w:tc>
          <w:tcPr>
            <w:tcW w:w="4537" w:type="dxa"/>
          </w:tcPr>
          <w:p w14:paraId="0DC3FBFD" w14:textId="6C42EF1A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Estensibilità:</w:t>
            </w:r>
            <w:r w:rsidRPr="003133F6">
              <w:rPr>
                <w:rFonts w:ascii="Arial" w:hAnsi="Arial" w:cs="Arial"/>
              </w:rPr>
              <w:t xml:space="preserve"> Il sistema deve agevolare l’introduzione di nuove funzionalità</w:t>
            </w:r>
          </w:p>
        </w:tc>
        <w:tc>
          <w:tcPr>
            <w:tcW w:w="1890" w:type="dxa"/>
          </w:tcPr>
          <w:p w14:paraId="32A6CFFC" w14:textId="549CD8F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4485BD6E" w14:textId="43A0C06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RNF-S3</w:t>
            </w:r>
          </w:p>
        </w:tc>
      </w:tr>
      <w:tr w:rsidR="0063514B" w:rsidRPr="003133F6" w14:paraId="61773CB1" w14:textId="77777777" w:rsidTr="0063514B">
        <w:tc>
          <w:tcPr>
            <w:tcW w:w="988" w:type="dxa"/>
          </w:tcPr>
          <w:p w14:paraId="223AECFC" w14:textId="600A9DD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49A23FD6" w14:textId="31DDF44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10</w:t>
            </w:r>
          </w:p>
        </w:tc>
        <w:tc>
          <w:tcPr>
            <w:tcW w:w="4537" w:type="dxa"/>
          </w:tcPr>
          <w:p w14:paraId="7077C8BC" w14:textId="6B3A2D22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Modificabilità:</w:t>
            </w:r>
            <w:r w:rsidRPr="003133F6">
              <w:rPr>
                <w:rFonts w:ascii="Arial" w:hAnsi="Arial" w:cs="Arial"/>
              </w:rPr>
              <w:t xml:space="preserve"> Le funzionalità del sistema devono essere facilmente modificabili </w:t>
            </w:r>
          </w:p>
        </w:tc>
        <w:tc>
          <w:tcPr>
            <w:tcW w:w="1890" w:type="dxa"/>
          </w:tcPr>
          <w:p w14:paraId="3E5CC5E3" w14:textId="03EC85A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08207D65" w14:textId="58EE593B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RNF-S2</w:t>
            </w:r>
          </w:p>
        </w:tc>
      </w:tr>
    </w:tbl>
    <w:p w14:paraId="23922A3D" w14:textId="31E2517C" w:rsidR="0063514B" w:rsidRPr="003133F6" w:rsidRDefault="0063514B" w:rsidP="0063514B">
      <w:pPr>
        <w:rPr>
          <w:rFonts w:ascii="Arial" w:hAnsi="Arial" w:cs="Arial"/>
        </w:rPr>
      </w:pPr>
    </w:p>
    <w:p w14:paraId="4CA0A5ED" w14:textId="2D1C1B4A" w:rsidR="00B71248" w:rsidRPr="003133F6" w:rsidRDefault="00B71248" w:rsidP="0063514B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Riportiamo ora quelli che sono i compromessi considerati e la posizione </w:t>
      </w:r>
      <w:proofErr w:type="gramStart"/>
      <w:r w:rsidRPr="003133F6">
        <w:rPr>
          <w:rFonts w:ascii="Arial" w:hAnsi="Arial" w:cs="Arial"/>
        </w:rPr>
        <w:t>del team</w:t>
      </w:r>
      <w:proofErr w:type="gramEnd"/>
      <w:r w:rsidRPr="003133F6">
        <w:rPr>
          <w:rFonts w:ascii="Arial" w:hAnsi="Arial" w:cs="Arial"/>
        </w:rPr>
        <w:t xml:space="preserve"> di in relazione ad ognuno di essi.</w:t>
      </w:r>
    </w:p>
    <w:p w14:paraId="12A1589E" w14:textId="77777777" w:rsidR="00B71248" w:rsidRPr="00077DA6" w:rsidRDefault="00B71248" w:rsidP="005D259C">
      <w:pPr>
        <w:spacing w:after="0"/>
        <w:rPr>
          <w:rFonts w:ascii="Arial" w:hAnsi="Arial" w:cs="Arial"/>
          <w:b/>
          <w:bCs/>
          <w:i/>
          <w:iCs/>
        </w:rPr>
      </w:pPr>
      <w:r w:rsidRPr="00077DA6">
        <w:rPr>
          <w:rFonts w:ascii="Arial" w:hAnsi="Arial" w:cs="Arial"/>
          <w:b/>
          <w:bCs/>
          <w:i/>
          <w:iCs/>
        </w:rPr>
        <w:t>Tempo di rilascio vs Funzionalità</w:t>
      </w:r>
    </w:p>
    <w:p w14:paraId="449337D0" w14:textId="1983B4E4" w:rsidR="00B71248" w:rsidRPr="003133F6" w:rsidRDefault="00B71248" w:rsidP="005D259C">
      <w:pPr>
        <w:spacing w:after="0"/>
        <w:rPr>
          <w:rFonts w:ascii="Arial" w:hAnsi="Arial" w:cs="Arial"/>
        </w:rPr>
      </w:pPr>
      <w:r w:rsidRPr="003133F6">
        <w:rPr>
          <w:rFonts w:ascii="Arial" w:hAnsi="Arial" w:cs="Arial"/>
        </w:rPr>
        <w:t>Sebbene i tempi siano piuttosto proibitivi, preferiamo consegnare con leggero ritardo un prodotto che faccia ciò che promette piuttosto che un prodotto che non possa essere utilizzato a causa della mancanza di funzionalità.</w:t>
      </w:r>
    </w:p>
    <w:p w14:paraId="76D3A2AB" w14:textId="77777777" w:rsidR="00B71248" w:rsidRPr="00077DA6" w:rsidRDefault="00B71248" w:rsidP="005D259C">
      <w:pPr>
        <w:spacing w:after="0"/>
        <w:rPr>
          <w:rFonts w:ascii="Arial" w:hAnsi="Arial" w:cs="Arial"/>
          <w:b/>
          <w:bCs/>
          <w:i/>
          <w:iCs/>
        </w:rPr>
      </w:pPr>
      <w:r w:rsidRPr="00077DA6">
        <w:rPr>
          <w:rFonts w:ascii="Arial" w:hAnsi="Arial" w:cs="Arial"/>
          <w:b/>
          <w:bCs/>
          <w:i/>
          <w:iCs/>
        </w:rPr>
        <w:t>Prestazioni vs Costi</w:t>
      </w:r>
    </w:p>
    <w:p w14:paraId="62718071" w14:textId="23A82255" w:rsidR="00B71248" w:rsidRDefault="00B71248" w:rsidP="005D259C">
      <w:pPr>
        <w:spacing w:after="0"/>
        <w:rPr>
          <w:rFonts w:ascii="Arial" w:hAnsi="Arial" w:cs="Arial"/>
        </w:rPr>
      </w:pPr>
      <w:r w:rsidRPr="003133F6">
        <w:rPr>
          <w:rFonts w:ascii="Arial" w:hAnsi="Arial" w:cs="Arial"/>
        </w:rPr>
        <w:t>Considerato il budget ridotto a disposizione, si preferisce rientrare nei costi dedicando un numero ridotto di ore-lavoro alla massimizzazione delle prestazioni.</w:t>
      </w:r>
    </w:p>
    <w:p w14:paraId="0439E123" w14:textId="4897B4FF" w:rsidR="005D259C" w:rsidRDefault="005D259C" w:rsidP="005D259C">
      <w:pPr>
        <w:spacing w:after="0"/>
        <w:rPr>
          <w:rFonts w:ascii="Arial" w:hAnsi="Arial" w:cs="Arial"/>
        </w:rPr>
      </w:pPr>
    </w:p>
    <w:p w14:paraId="7F077419" w14:textId="6863A12D" w:rsidR="00A507C1" w:rsidRPr="00A507C1" w:rsidRDefault="00A507C1" w:rsidP="005D259C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>1.3 Definizioni, acronimi e abbreviazioni</w:t>
      </w:r>
    </w:p>
    <w:p w14:paraId="512B17BC" w14:textId="4B190803" w:rsidR="00A507C1" w:rsidRDefault="00A507C1" w:rsidP="00A507C1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Webbapp</w:t>
      </w:r>
      <w:proofErr w:type="spellEnd"/>
      <w:r>
        <w:rPr>
          <w:rFonts w:ascii="Arial" w:hAnsi="Arial" w:cs="Arial"/>
        </w:rPr>
        <w:t>: abbreviazione per “applicazione web”</w:t>
      </w:r>
    </w:p>
    <w:p w14:paraId="1A554424" w14:textId="3C68DA03" w:rsidR="00A507C1" w:rsidRDefault="00A507C1" w:rsidP="00A507C1">
      <w:pPr>
        <w:spacing w:after="0"/>
        <w:rPr>
          <w:rFonts w:ascii="Arial" w:hAnsi="Arial" w:cs="Arial"/>
        </w:rPr>
      </w:pPr>
    </w:p>
    <w:p w14:paraId="1D808154" w14:textId="1BD9902E" w:rsidR="00A507C1" w:rsidRPr="00A507C1" w:rsidRDefault="00A507C1" w:rsidP="00A507C1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>1.4 Riferimenti</w:t>
      </w:r>
    </w:p>
    <w:p w14:paraId="1DD28547" w14:textId="5DCC2B9D" w:rsidR="002A7F3F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 w:rsidRPr="005D259C">
        <w:rPr>
          <w:rFonts w:ascii="Arial" w:hAnsi="Arial" w:cs="Arial"/>
        </w:rPr>
        <w:t>Requisiti funzionali: Sezione 3.2 del RAD</w:t>
      </w:r>
    </w:p>
    <w:p w14:paraId="7CB216E0" w14:textId="28E00D3B" w:rsidR="005D259C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Requisiti non funzionali: Sezione 3.3 del RAD</w:t>
      </w:r>
    </w:p>
    <w:p w14:paraId="366861CE" w14:textId="570D21BC" w:rsidR="005D259C" w:rsidRPr="005D259C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Rabbit</w:t>
      </w:r>
      <w:r w:rsidR="004F0E56">
        <w:rPr>
          <w:rFonts w:ascii="Arial" w:hAnsi="Arial" w:cs="Arial"/>
        </w:rPr>
        <w:t>Queue</w:t>
      </w:r>
      <w:proofErr w:type="spellEnd"/>
    </w:p>
    <w:p w14:paraId="0975EE8F" w14:textId="047CF17B" w:rsidR="005D259C" w:rsidRDefault="005D259C" w:rsidP="005D259C">
      <w:pPr>
        <w:spacing w:after="0"/>
        <w:rPr>
          <w:rFonts w:ascii="Arial" w:hAnsi="Arial" w:cs="Arial"/>
        </w:rPr>
      </w:pPr>
    </w:p>
    <w:p w14:paraId="4848BB13" w14:textId="7F7098CC" w:rsidR="00A507C1" w:rsidRPr="00A507C1" w:rsidRDefault="00A507C1" w:rsidP="005D259C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>1.5 Panoramica</w:t>
      </w:r>
    </w:p>
    <w:p w14:paraId="6DFDACA9" w14:textId="77777777" w:rsidR="00A507C1" w:rsidRDefault="00A507C1" w:rsidP="00A50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Nel documento verranno affrontati l’analisi delle architetture di sistemi simili, la decomposizione in sottosistemi del sistema proposto con la definizione della strategia di </w:t>
      </w:r>
      <w:proofErr w:type="spellStart"/>
      <w:r>
        <w:rPr>
          <w:rFonts w:ascii="Arial" w:hAnsi="Arial" w:cs="Arial"/>
        </w:rPr>
        <w:t>deploy</w:t>
      </w:r>
      <w:proofErr w:type="spellEnd"/>
      <w:r>
        <w:rPr>
          <w:rFonts w:ascii="Arial" w:hAnsi="Arial" w:cs="Arial"/>
        </w:rPr>
        <w:t xml:space="preserve"> e le condizioni limite.</w:t>
      </w:r>
    </w:p>
    <w:p w14:paraId="7AB61580" w14:textId="3B960032" w:rsidR="005D259C" w:rsidRPr="00A507C1" w:rsidRDefault="00A507C1" w:rsidP="00A50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Verranno quindi definiti i servizi esposti da ciascun sottosistema.</w:t>
      </w:r>
    </w:p>
    <w:p w14:paraId="2B001B91" w14:textId="04D2BB75" w:rsidR="003133F6" w:rsidRPr="005D259C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24FD7" wp14:editId="6D3FD8A1">
                <wp:simplePos x="0" y="0"/>
                <wp:positionH relativeFrom="column">
                  <wp:posOffset>-24765</wp:posOffset>
                </wp:positionH>
                <wp:positionV relativeFrom="paragraph">
                  <wp:posOffset>303276</wp:posOffset>
                </wp:positionV>
                <wp:extent cx="6224016" cy="0"/>
                <wp:effectExtent l="0" t="0" r="0" b="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401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C09C6" id="Connettore dirit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23.9pt" to="488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883926" w:rsidRPr="003133F6">
        <w:rPr>
          <w:rFonts w:ascii="Arial" w:hAnsi="Arial" w:cs="Arial"/>
          <w:b/>
          <w:bCs/>
          <w:color w:val="002060"/>
          <w:sz w:val="44"/>
          <w:szCs w:val="44"/>
        </w:rPr>
        <w:t>Architettura di Sistemi simili</w:t>
      </w:r>
    </w:p>
    <w:p w14:paraId="5ACB1CBA" w14:textId="015C972C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Dopo varie ricerche non abbiamo trovato altri software già esistenti nella realtà in cui vogliamo calarlo.</w:t>
      </w:r>
    </w:p>
    <w:p w14:paraId="1F92E2EF" w14:textId="47FDE617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Prendiamo in considerazione il sistema implementato alle Poste Italiane per la gestione code con la possibilità di prenotarsi online negli uffici che decidono di supportare questa metodologia di gestione.</w:t>
      </w:r>
    </w:p>
    <w:p w14:paraId="5E137A2C" w14:textId="77777777" w:rsidR="002148F0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Dall’analisi si è arrivati alla conclusione che il sistema analizzato ha come base la memorizzazione dei dati persistenti e la gestione dinamica delle code interrogando e aggiornando </w:t>
      </w:r>
      <w:r w:rsidR="002148F0" w:rsidRPr="003133F6">
        <w:rPr>
          <w:rFonts w:ascii="Arial" w:hAnsi="Arial" w:cs="Arial"/>
        </w:rPr>
        <w:t>i dati tramite un’interfaccia web e un semplice programma. // Qualcosa su strati, non so se bisogna inserirlo</w:t>
      </w:r>
    </w:p>
    <w:p w14:paraId="342AD742" w14:textId="7FC29997" w:rsidR="00CC10C0" w:rsidRPr="003133F6" w:rsidRDefault="002148F0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Il sistema preso in considerazione prevede un controllo degli accessi tramite username e password per poter usufruire di tutte le funzionalità. //Dati sensibili, non so se è applicabile al nostro caso</w:t>
      </w:r>
    </w:p>
    <w:p w14:paraId="725F90C6" w14:textId="74DCA242" w:rsidR="0092614A" w:rsidRPr="004555B6" w:rsidRDefault="0092614A" w:rsidP="0092614A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1EAD8" wp14:editId="3C605852">
                <wp:simplePos x="0" y="0"/>
                <wp:positionH relativeFrom="column">
                  <wp:posOffset>-36830</wp:posOffset>
                </wp:positionH>
                <wp:positionV relativeFrom="paragraph">
                  <wp:posOffset>306451</wp:posOffset>
                </wp:positionV>
                <wp:extent cx="6144768" cy="0"/>
                <wp:effectExtent l="0" t="0" r="0" b="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6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C1E74" id="Connettore dirit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24.15pt" to="480.9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" strokecolor="#002060" strokeweight="1pt">
                <v:stroke joinstyle="miter"/>
              </v:line>
            </w:pict>
          </mc:Fallback>
        </mc:AlternateContent>
      </w:r>
      <w:r w:rsidR="002148F0" w:rsidRPr="0092614A">
        <w:rPr>
          <w:rFonts w:ascii="Arial" w:hAnsi="Arial" w:cs="Arial"/>
          <w:b/>
          <w:bCs/>
          <w:color w:val="002060"/>
          <w:sz w:val="44"/>
          <w:szCs w:val="44"/>
        </w:rPr>
        <w:t>Architettura del Sistema Proposto</w:t>
      </w:r>
    </w:p>
    <w:p w14:paraId="3E6FB6EC" w14:textId="47F98F2C" w:rsidR="007003A9" w:rsidRPr="00077DA6" w:rsidRDefault="007003A9" w:rsidP="007003A9">
      <w:pPr>
        <w:rPr>
          <w:rFonts w:ascii="Arial" w:hAnsi="Arial" w:cs="Arial"/>
          <w:b/>
          <w:bCs/>
        </w:rPr>
      </w:pPr>
      <w:r w:rsidRPr="00077DA6">
        <w:rPr>
          <w:rFonts w:ascii="Arial" w:hAnsi="Arial" w:cs="Arial"/>
          <w:b/>
          <w:bCs/>
        </w:rPr>
        <w:t>3.1 Panoramica</w:t>
      </w:r>
    </w:p>
    <w:p w14:paraId="252BAEE6" w14:textId="1EA64BFA" w:rsidR="007003A9" w:rsidRPr="003133F6" w:rsidRDefault="007003A9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Si può usufruire dei servizi di </w:t>
      </w:r>
      <w:proofErr w:type="spellStart"/>
      <w:r w:rsidRPr="003133F6">
        <w:rPr>
          <w:rFonts w:ascii="Arial" w:hAnsi="Arial" w:cs="Arial"/>
        </w:rPr>
        <w:t>MedQueue</w:t>
      </w:r>
      <w:proofErr w:type="spellEnd"/>
      <w:r w:rsidRPr="003133F6">
        <w:rPr>
          <w:rFonts w:ascii="Arial" w:hAnsi="Arial" w:cs="Arial"/>
        </w:rPr>
        <w:t xml:space="preserve"> tramite interfaccia web o programma apposito (per gli impiegati). Si ricorre all’utilizzo di un database relazionale per il salvataggio dei dati persistenti.</w:t>
      </w:r>
    </w:p>
    <w:p w14:paraId="3E98B5E4" w14:textId="6F3CC2AC" w:rsidR="004F0E56" w:rsidRDefault="007003A9" w:rsidP="004F0E56">
      <w:pPr>
        <w:pStyle w:val="Paragrafoelenco"/>
        <w:numPr>
          <w:ilvl w:val="1"/>
          <w:numId w:val="4"/>
        </w:numPr>
        <w:rPr>
          <w:rFonts w:ascii="Arial" w:hAnsi="Arial" w:cs="Arial"/>
        </w:rPr>
      </w:pPr>
      <w:r w:rsidRPr="004555B6">
        <w:rPr>
          <w:rFonts w:ascii="Arial" w:hAnsi="Arial" w:cs="Arial"/>
          <w:b/>
          <w:bCs/>
        </w:rPr>
        <w:t>Decomposizione in sottosistemi</w:t>
      </w:r>
      <w:r w:rsidRPr="004555B6">
        <w:rPr>
          <w:rFonts w:ascii="Arial" w:hAnsi="Arial" w:cs="Arial"/>
        </w:rPr>
        <w:t xml:space="preserve"> </w:t>
      </w:r>
    </w:p>
    <w:p w14:paraId="09052E55" w14:textId="374F7176" w:rsidR="00C31A35" w:rsidRDefault="00C31A35" w:rsidP="00C31A35">
      <w:pPr>
        <w:pStyle w:val="Paragrafoelenco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DC09E78" wp14:editId="5CE562FE">
            <wp:extent cx="3711388" cy="4822725"/>
            <wp:effectExtent l="0" t="0" r="381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38" cy="482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40F4" w14:textId="24DE59EF" w:rsidR="004F0E56" w:rsidRDefault="004F0E56" w:rsidP="004F0E56">
      <w:pPr>
        <w:rPr>
          <w:rFonts w:ascii="Arial" w:hAnsi="Arial" w:cs="Arial"/>
        </w:rPr>
      </w:pPr>
      <w:r w:rsidRPr="004F0E56">
        <w:rPr>
          <w:rFonts w:ascii="Arial" w:hAnsi="Arial" w:cs="Arial"/>
        </w:rPr>
        <w:lastRenderedPageBreak/>
        <w:t xml:space="preserve">Il sistema è suddiviso in </w:t>
      </w:r>
      <w:proofErr w:type="gramStart"/>
      <w:r w:rsidRPr="004F0E56">
        <w:rPr>
          <w:rFonts w:ascii="Arial" w:hAnsi="Arial" w:cs="Arial"/>
        </w:rPr>
        <w:t>3</w:t>
      </w:r>
      <w:proofErr w:type="gramEnd"/>
      <w:r w:rsidRPr="004F0E56">
        <w:rPr>
          <w:rFonts w:ascii="Arial" w:hAnsi="Arial" w:cs="Arial"/>
        </w:rPr>
        <w:t xml:space="preserve"> livelli logici: presentazione, business e persistenza</w:t>
      </w:r>
      <w:r>
        <w:rPr>
          <w:rFonts w:ascii="Arial" w:hAnsi="Arial" w:cs="Arial"/>
        </w:rPr>
        <w:t xml:space="preserve"> </w:t>
      </w:r>
      <w:r w:rsidRPr="004F0E56">
        <w:rPr>
          <w:rFonts w:ascii="Arial" w:hAnsi="Arial" w:cs="Arial"/>
        </w:rPr>
        <w:t>che si occupano rispettivamente di presentazione delle informazioni all’utente,</w:t>
      </w:r>
      <w:r>
        <w:rPr>
          <w:rFonts w:ascii="Arial" w:hAnsi="Arial" w:cs="Arial"/>
        </w:rPr>
        <w:t xml:space="preserve"> </w:t>
      </w:r>
      <w:r w:rsidRPr="004F0E56">
        <w:rPr>
          <w:rFonts w:ascii="Arial" w:hAnsi="Arial" w:cs="Arial"/>
        </w:rPr>
        <w:t>definizione della logica applicativa e gestione dei dati persistenti.</w:t>
      </w:r>
    </w:p>
    <w:p w14:paraId="316A455C" w14:textId="530E55D3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di presentazione è composto da due sottosistemi:</w:t>
      </w:r>
    </w:p>
    <w:p w14:paraId="67FF62EE" w14:textId="731D987E" w:rsidR="004F0E56" w:rsidRDefault="004F0E56" w:rsidP="004F0E56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Webapp</w:t>
      </w:r>
      <w:proofErr w:type="spellEnd"/>
      <w:r>
        <w:rPr>
          <w:rFonts w:ascii="Arial" w:hAnsi="Arial" w:cs="Arial"/>
        </w:rPr>
        <w:t xml:space="preserve">: definisce l’interfaccia utente </w:t>
      </w:r>
    </w:p>
    <w:p w14:paraId="4BB296AC" w14:textId="66FB8EC9" w:rsidR="004F0E56" w:rsidRDefault="004F0E56" w:rsidP="004F0E56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Programma: definisce l’interfaccia dell’impiegato</w:t>
      </w:r>
    </w:p>
    <w:p w14:paraId="5BA1A69C" w14:textId="38BD362D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business è composto da quattro sottosistemi:</w:t>
      </w:r>
    </w:p>
    <w:p w14:paraId="0A0D71F7" w14:textId="5D568945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Gestione: modella il lato di gestione delle prenotazioni da parte dell’impiegato</w:t>
      </w:r>
    </w:p>
    <w:p w14:paraId="5BDD0FD4" w14:textId="49BF0E58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Prenotazioni: modella il lato di inserimento ed eliminazione delle prenotazioni da parte degli utenti</w:t>
      </w:r>
    </w:p>
    <w:p w14:paraId="419620B5" w14:textId="673D31DF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Accesso: </w:t>
      </w:r>
      <w:r w:rsidR="00242DC0">
        <w:rPr>
          <w:rFonts w:ascii="Arial" w:hAnsi="Arial" w:cs="Arial"/>
        </w:rPr>
        <w:t>Definisce l’utente generico del sistema ed offre tutti i servizi relativi all’applicazione</w:t>
      </w:r>
    </w:p>
    <w:p w14:paraId="31AF17B2" w14:textId="6D20FB06" w:rsidR="00124CED" w:rsidRDefault="00124CED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Visualizzazione Coda: Modella le operazioni di visualizzazione coda</w:t>
      </w:r>
    </w:p>
    <w:p w14:paraId="59C1AC9A" w14:textId="3D821C0C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di persistenza invece è composto da un solo sottosistema:</w:t>
      </w:r>
    </w:p>
    <w:p w14:paraId="3F476DEE" w14:textId="77777777" w:rsidR="001464B1" w:rsidRDefault="004F0E56" w:rsidP="004F0E56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access: si occupa del reperimento del salvataggio delle informazioni manipolate da </w:t>
      </w:r>
      <w:proofErr w:type="spellStart"/>
      <w:r>
        <w:rPr>
          <w:rFonts w:ascii="Arial" w:hAnsi="Arial" w:cs="Arial"/>
        </w:rPr>
        <w:t>Webapp</w:t>
      </w:r>
      <w:proofErr w:type="spellEnd"/>
      <w:r>
        <w:rPr>
          <w:rFonts w:ascii="Arial" w:hAnsi="Arial" w:cs="Arial"/>
        </w:rPr>
        <w:t xml:space="preserve"> dal/sul database sottostante, quando serve tramite </w:t>
      </w:r>
      <w:proofErr w:type="spellStart"/>
      <w:r>
        <w:rPr>
          <w:rFonts w:ascii="Arial" w:hAnsi="Arial" w:cs="Arial"/>
        </w:rPr>
        <w:t>RabbitMQ</w:t>
      </w:r>
      <w:proofErr w:type="spellEnd"/>
    </w:p>
    <w:p w14:paraId="382FBCEF" w14:textId="4F5B5246" w:rsidR="004F0E56" w:rsidRPr="001464B1" w:rsidRDefault="001464B1" w:rsidP="00A507C1">
      <w:pPr>
        <w:jc w:val="both"/>
        <w:rPr>
          <w:rFonts w:ascii="Arial" w:hAnsi="Arial" w:cs="Arial"/>
        </w:rPr>
      </w:pPr>
      <w:r w:rsidRPr="001464B1">
        <w:rPr>
          <w:rFonts w:ascii="Arial" w:hAnsi="Arial" w:cs="Arial"/>
        </w:rPr>
        <w:t>Si noti come la divisione in sottosistemi sia stata realizzata tramite una strutturazione</w:t>
      </w:r>
      <w:r>
        <w:rPr>
          <w:rFonts w:ascii="Arial" w:hAnsi="Arial" w:cs="Arial"/>
        </w:rPr>
        <w:t xml:space="preserve"> </w:t>
      </w:r>
      <w:r w:rsidRPr="001464B1">
        <w:rPr>
          <w:rFonts w:ascii="Arial" w:hAnsi="Arial" w:cs="Arial"/>
        </w:rPr>
        <w:t>3-layeral fine di disaccoppiare l’interfaccia dalla logica di business dell’applicazione: il livello di business non è infatti a conoscenza di come l’informazione sarà presentata all’utente e ciò permette, in futuro, di poter realizzare un client mobile oppure un’interfaccia desktop piuttosto che web.</w:t>
      </w:r>
    </w:p>
    <w:p w14:paraId="5C3F759F" w14:textId="2AC70B4F" w:rsidR="004F0E56" w:rsidRDefault="00A507C1" w:rsidP="00A507C1">
      <w:pPr>
        <w:rPr>
          <w:rFonts w:ascii="Arial" w:hAnsi="Arial" w:cs="Arial"/>
        </w:rPr>
      </w:pPr>
      <w:r w:rsidRPr="000D1ECA">
        <w:rPr>
          <w:rFonts w:ascii="Arial" w:hAnsi="Arial" w:cs="Arial"/>
        </w:rPr>
        <w:t xml:space="preserve">Nella divisione in sottosistemi sono stati utilizzati concetti fondamentali del pattern MVC, con l’allocazione di </w:t>
      </w:r>
      <w:proofErr w:type="spellStart"/>
      <w:r w:rsidRPr="000D1ECA">
        <w:rPr>
          <w:rFonts w:ascii="Arial" w:hAnsi="Arial" w:cs="Arial"/>
        </w:rPr>
        <w:t>View</w:t>
      </w:r>
      <w:proofErr w:type="spellEnd"/>
      <w:r w:rsidRPr="000D1ECA">
        <w:rPr>
          <w:rFonts w:ascii="Arial" w:hAnsi="Arial" w:cs="Arial"/>
        </w:rPr>
        <w:t xml:space="preserve"> e Controller al livello di presentazione e la realizzazione del Model tramite i livelli di Business e Data Access</w:t>
      </w:r>
    </w:p>
    <w:p w14:paraId="57C05F6C" w14:textId="77777777" w:rsidR="00A507C1" w:rsidRDefault="00A507C1" w:rsidP="00A507C1">
      <w:pPr>
        <w:rPr>
          <w:rFonts w:ascii="Arial" w:hAnsi="Arial" w:cs="Arial"/>
          <w:b/>
          <w:bCs/>
          <w:sz w:val="24"/>
          <w:szCs w:val="24"/>
        </w:rPr>
      </w:pPr>
      <w:r w:rsidRPr="006C2D59">
        <w:rPr>
          <w:rFonts w:ascii="Arial" w:hAnsi="Arial" w:cs="Arial"/>
          <w:b/>
          <w:bCs/>
          <w:sz w:val="24"/>
          <w:szCs w:val="24"/>
        </w:rPr>
        <w:t>3.2.3 Diagramma di deployment</w:t>
      </w:r>
    </w:p>
    <w:p w14:paraId="0A198DF3" w14:textId="15BF1589" w:rsidR="00A507C1" w:rsidRDefault="00A507C1" w:rsidP="00A507C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MedQueue</w:t>
      </w:r>
      <w:proofErr w:type="spellEnd"/>
      <w:r>
        <w:rPr>
          <w:rFonts w:ascii="Arial" w:hAnsi="Arial" w:cs="Arial"/>
        </w:rPr>
        <w:t xml:space="preserve"> consiste di un’applicazione distribuita installabile su un qualsiasi server in grado di eseguire Java e </w:t>
      </w:r>
      <w:proofErr w:type="spellStart"/>
      <w:r>
        <w:rPr>
          <w:rFonts w:ascii="Arial" w:hAnsi="Arial" w:cs="Arial"/>
        </w:rPr>
        <w:t>Postgres</w:t>
      </w:r>
      <w:proofErr w:type="spellEnd"/>
      <w:r>
        <w:rPr>
          <w:rFonts w:ascii="Arial" w:hAnsi="Arial" w:cs="Arial"/>
        </w:rPr>
        <w:t xml:space="preserve"> (data la ridotta </w:t>
      </w:r>
      <w:proofErr w:type="spellStart"/>
      <w:r>
        <w:rPr>
          <w:rFonts w:ascii="Arial" w:hAnsi="Arial" w:cs="Arial"/>
        </w:rPr>
        <w:t>quantita</w:t>
      </w:r>
      <w:proofErr w:type="spellEnd"/>
      <w:r>
        <w:rPr>
          <w:rFonts w:ascii="Arial" w:hAnsi="Arial" w:cs="Arial"/>
        </w:rPr>
        <w:t xml:space="preserve"> di dati da gestire, le suddette componenti sono installate sulla stessa macchina), e di un applicazione installabile su qualsiasi computer </w:t>
      </w:r>
      <w:proofErr w:type="gramStart"/>
      <w:r>
        <w:rPr>
          <w:rFonts w:ascii="Arial" w:hAnsi="Arial" w:cs="Arial"/>
        </w:rPr>
        <w:t>del ufficio</w:t>
      </w:r>
      <w:proofErr w:type="gramEnd"/>
      <w:r>
        <w:rPr>
          <w:rFonts w:ascii="Arial" w:hAnsi="Arial" w:cs="Arial"/>
        </w:rPr>
        <w:t xml:space="preserve"> che permetta all’impiegato di autenticarsi e accettare prenotazioni.</w:t>
      </w:r>
    </w:p>
    <w:p w14:paraId="11676358" w14:textId="5EA9D906" w:rsidR="00A507C1" w:rsidRDefault="00A507C1" w:rsidP="00A507C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5906E9F6" wp14:editId="76FAE084">
            <wp:simplePos x="0" y="0"/>
            <wp:positionH relativeFrom="margin">
              <wp:align>center</wp:align>
            </wp:positionH>
            <wp:positionV relativeFrom="paragraph">
              <wp:posOffset>422910</wp:posOffset>
            </wp:positionV>
            <wp:extent cx="4419600" cy="2592705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Il sistema sarà accessibile tramite comuni browser web installati sui dispositivi a disposizione degli attori e dall’applicazione disponibile per l’impiegato</w:t>
      </w:r>
    </w:p>
    <w:p w14:paraId="10148740" w14:textId="77777777" w:rsidR="00A507C1" w:rsidRPr="00BB26A3" w:rsidRDefault="00A507C1" w:rsidP="00A507C1">
      <w:pPr>
        <w:pStyle w:val="Paragrafoelenco"/>
        <w:numPr>
          <w:ilvl w:val="1"/>
          <w:numId w:val="4"/>
        </w:numPr>
        <w:ind w:left="398" w:hanging="398"/>
        <w:rPr>
          <w:rFonts w:ascii="Arial" w:hAnsi="Arial" w:cs="Arial"/>
          <w:b/>
          <w:bCs/>
          <w:sz w:val="24"/>
          <w:szCs w:val="24"/>
        </w:rPr>
      </w:pPr>
      <w:r w:rsidRPr="00BB26A3">
        <w:rPr>
          <w:rFonts w:ascii="Arial" w:hAnsi="Arial" w:cs="Arial"/>
          <w:b/>
          <w:bCs/>
          <w:sz w:val="24"/>
          <w:szCs w:val="24"/>
        </w:rPr>
        <w:lastRenderedPageBreak/>
        <w:t>Mapping hardware / software</w:t>
      </w:r>
    </w:p>
    <w:p w14:paraId="7E956934" w14:textId="77777777" w:rsidR="00A507C1" w:rsidRDefault="00A507C1" w:rsidP="00A507C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MedQueue</w:t>
      </w:r>
      <w:proofErr w:type="spellEnd"/>
      <w:r>
        <w:rPr>
          <w:rFonts w:ascii="Arial" w:hAnsi="Arial" w:cs="Arial"/>
        </w:rPr>
        <w:t xml:space="preserve"> si compone di tre componenti principali:</w:t>
      </w:r>
    </w:p>
    <w:p w14:paraId="44F1F09E" w14:textId="77777777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Webapp</w:t>
      </w:r>
      <w:proofErr w:type="spellEnd"/>
      <w:r>
        <w:rPr>
          <w:rFonts w:ascii="Arial" w:hAnsi="Arial" w:cs="Arial"/>
        </w:rPr>
        <w:t xml:space="preserve">, cui saranno allocati i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di presentazione e business oltre al sottosistema di data </w:t>
      </w:r>
      <w:proofErr w:type="spellStart"/>
      <w:r>
        <w:rPr>
          <w:rFonts w:ascii="Arial" w:hAnsi="Arial" w:cs="Arial"/>
        </w:rPr>
        <w:t>acces</w:t>
      </w:r>
      <w:proofErr w:type="spellEnd"/>
    </w:p>
    <w:p w14:paraId="10A8B9A3" w14:textId="77777777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Database, realizzante i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di persistenza</w:t>
      </w:r>
    </w:p>
    <w:p w14:paraId="33E66CB2" w14:textId="77777777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Applicazione (impiegato) cui saranno allocati i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di presentazione dell’applicazione  e business oltre al sistema di data access</w:t>
      </w:r>
    </w:p>
    <w:p w14:paraId="29E4B145" w14:textId="77777777" w:rsidR="00A507C1" w:rsidRPr="00BB26A3" w:rsidRDefault="00A507C1" w:rsidP="00A507C1">
      <w:pPr>
        <w:rPr>
          <w:rFonts w:ascii="Arial" w:hAnsi="Arial" w:cs="Arial"/>
        </w:rPr>
      </w:pPr>
      <w:r w:rsidRPr="00BB26A3">
        <w:rPr>
          <w:rFonts w:ascii="Arial" w:hAnsi="Arial" w:cs="Arial"/>
        </w:rPr>
        <w:t xml:space="preserve">Il sistema necessita di una macchina in grado di supportare Apache Tomcat, al fine di garantire l’operabilità della </w:t>
      </w:r>
      <w:proofErr w:type="spellStart"/>
      <w:r w:rsidRPr="00BB26A3">
        <w:rPr>
          <w:rFonts w:ascii="Arial" w:hAnsi="Arial" w:cs="Arial"/>
        </w:rPr>
        <w:t>WebApp</w:t>
      </w:r>
      <w:proofErr w:type="spellEnd"/>
      <w:r w:rsidRPr="00BB26A3">
        <w:rPr>
          <w:rFonts w:ascii="Arial" w:hAnsi="Arial" w:cs="Arial"/>
        </w:rPr>
        <w:t xml:space="preserve">, e </w:t>
      </w:r>
      <w:proofErr w:type="spellStart"/>
      <w:r>
        <w:rPr>
          <w:rFonts w:ascii="Arial" w:hAnsi="Arial" w:cs="Arial"/>
        </w:rPr>
        <w:t>Postgress</w:t>
      </w:r>
      <w:proofErr w:type="spellEnd"/>
      <w:r w:rsidRPr="00BB26A3">
        <w:rPr>
          <w:rFonts w:ascii="Arial" w:hAnsi="Arial" w:cs="Arial"/>
        </w:rPr>
        <w:t xml:space="preserve"> per garantire invece l’operabilità del database con cui la </w:t>
      </w:r>
      <w:proofErr w:type="spellStart"/>
      <w:r w:rsidRPr="00BB26A3">
        <w:rPr>
          <w:rFonts w:ascii="Arial" w:hAnsi="Arial" w:cs="Arial"/>
        </w:rPr>
        <w:t>WebApp</w:t>
      </w:r>
      <w:proofErr w:type="spellEnd"/>
      <w:r w:rsidRPr="00BB26A3">
        <w:rPr>
          <w:rFonts w:ascii="Arial" w:hAnsi="Arial" w:cs="Arial"/>
        </w:rPr>
        <w:t xml:space="preserve"> si interfaccia.</w:t>
      </w:r>
    </w:p>
    <w:p w14:paraId="45717E48" w14:textId="77777777" w:rsidR="00A507C1" w:rsidRDefault="00A507C1" w:rsidP="00A507C1">
      <w:pPr>
        <w:rPr>
          <w:rFonts w:ascii="Arial" w:hAnsi="Arial" w:cs="Arial"/>
        </w:rPr>
      </w:pPr>
      <w:proofErr w:type="spellStart"/>
      <w:r w:rsidRPr="00BB26A3">
        <w:rPr>
          <w:rFonts w:ascii="Arial" w:hAnsi="Arial" w:cs="Arial"/>
        </w:rPr>
        <w:t>WebApp</w:t>
      </w:r>
      <w:proofErr w:type="spellEnd"/>
      <w:r w:rsidRPr="00BB26A3">
        <w:rPr>
          <w:rFonts w:ascii="Arial" w:hAnsi="Arial" w:cs="Arial"/>
        </w:rPr>
        <w:t xml:space="preserve"> e DBMS saranno quindi installati sullo stesso nodo in modo da ridurre i possibili fallimenti o ritardi di propagazione delle informazioni dovuti a problemi di connettività.</w:t>
      </w:r>
    </w:p>
    <w:p w14:paraId="341F3052" w14:textId="77777777" w:rsidR="00A507C1" w:rsidRPr="00435E1C" w:rsidRDefault="00A507C1" w:rsidP="00A507C1">
      <w:pPr>
        <w:rPr>
          <w:rFonts w:ascii="Arial" w:hAnsi="Arial" w:cs="Arial"/>
          <w:b/>
          <w:bCs/>
          <w:sz w:val="24"/>
          <w:szCs w:val="24"/>
        </w:rPr>
      </w:pPr>
      <w:r w:rsidRPr="00435E1C">
        <w:rPr>
          <w:rFonts w:ascii="Arial" w:hAnsi="Arial" w:cs="Arial"/>
          <w:b/>
          <w:bCs/>
          <w:sz w:val="24"/>
          <w:szCs w:val="24"/>
        </w:rPr>
        <w:t>3.4 Gestione dei dati persistenti</w:t>
      </w:r>
    </w:p>
    <w:p w14:paraId="2B8D8D56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435E1C">
        <w:rPr>
          <w:rFonts w:ascii="Arial" w:hAnsi="Arial" w:cs="Arial"/>
          <w:color w:val="000000" w:themeColor="text1"/>
        </w:rPr>
        <w:t xml:space="preserve">Per la gestione dei dati persistenti, </w:t>
      </w:r>
      <w:proofErr w:type="spellStart"/>
      <w:r w:rsidRPr="00435E1C">
        <w:rPr>
          <w:rFonts w:ascii="Arial" w:hAnsi="Arial" w:cs="Arial"/>
          <w:color w:val="000000" w:themeColor="text1"/>
        </w:rPr>
        <w:t>MedQueue</w:t>
      </w:r>
      <w:proofErr w:type="spellEnd"/>
      <w:r w:rsidRPr="00435E1C">
        <w:rPr>
          <w:rFonts w:ascii="Arial" w:hAnsi="Arial" w:cs="Arial"/>
          <w:color w:val="000000" w:themeColor="text1"/>
        </w:rPr>
        <w:t xml:space="preserve"> si affida ad un database relazione gestito tramite </w:t>
      </w:r>
      <w:proofErr w:type="spellStart"/>
      <w:r w:rsidRPr="00435E1C">
        <w:rPr>
          <w:rFonts w:ascii="Arial" w:hAnsi="Arial" w:cs="Arial"/>
          <w:color w:val="000000" w:themeColor="text1"/>
        </w:rPr>
        <w:t>Postgress</w:t>
      </w:r>
      <w:proofErr w:type="spellEnd"/>
      <w:r w:rsidRPr="00435E1C">
        <w:rPr>
          <w:rFonts w:ascii="Arial" w:hAnsi="Arial" w:cs="Arial"/>
          <w:color w:val="000000" w:themeColor="text1"/>
        </w:rPr>
        <w:t>. La struttura dei dati memorizzati segue il seguente schema:</w:t>
      </w:r>
    </w:p>
    <w:p w14:paraId="310995B0" w14:textId="162E0A82" w:rsidR="00A507C1" w:rsidRPr="00A507C1" w:rsidRDefault="009A2116" w:rsidP="00A507C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F55E980" wp14:editId="15F1821B">
            <wp:extent cx="6120130" cy="249872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B190" w14:textId="77777777" w:rsidR="00A507C1" w:rsidRPr="00320C96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0C96">
        <w:rPr>
          <w:rFonts w:ascii="Arial" w:hAnsi="Arial" w:cs="Arial"/>
          <w:b/>
          <w:bCs/>
          <w:color w:val="000000" w:themeColor="text1"/>
          <w:sz w:val="24"/>
          <w:szCs w:val="24"/>
        </w:rPr>
        <w:t>3.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5 </w:t>
      </w:r>
      <w:r w:rsidRPr="00320C96">
        <w:rPr>
          <w:rFonts w:ascii="Arial" w:hAnsi="Arial" w:cs="Arial"/>
          <w:b/>
          <w:bCs/>
          <w:color w:val="000000" w:themeColor="text1"/>
          <w:sz w:val="24"/>
          <w:szCs w:val="24"/>
        </w:rPr>
        <w:t>Controllo degli accessi e sicurezza</w:t>
      </w:r>
    </w:p>
    <w:p w14:paraId="3C81C38B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Il controllo degli accessi è garantito tramite l’utilizzo di username e password per gli utenti del sistema che hanno possibilità di creare o modificare gli oggetti che modellano entità di dominio, così da prevenire accessi non autorizzati ad informazioni sensibili. Sottolineiamo che il sistema non fornirà un metodo di recupero o modifica delle password, almeno nella sua prima versione.</w:t>
      </w:r>
    </w:p>
    <w:p w14:paraId="59378A5B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Si ricorrerà all’utilizzo della sessione del server per tenere traccia dell’utente loggato. Per questioni di efficienza, la sessione sarà attiva per soli 30 minuti dopo l’ultima interazione dell’utente col sistema.</w:t>
      </w:r>
    </w:p>
    <w:p w14:paraId="42C39D40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 xml:space="preserve">Per questioni legate al budget a disposizione </w:t>
      </w:r>
      <w:proofErr w:type="gramStart"/>
      <w:r w:rsidRPr="00320C96">
        <w:rPr>
          <w:rFonts w:ascii="Arial" w:hAnsi="Arial" w:cs="Arial"/>
          <w:color w:val="000000" w:themeColor="text1"/>
        </w:rPr>
        <w:t>del team</w:t>
      </w:r>
      <w:proofErr w:type="gramEnd"/>
      <w:r w:rsidRPr="00320C96">
        <w:rPr>
          <w:rFonts w:ascii="Arial" w:hAnsi="Arial" w:cs="Arial"/>
          <w:color w:val="000000" w:themeColor="text1"/>
        </w:rPr>
        <w:t>, il salvataggio delle password sarà in chiaro su database: non ci sarà alcun tipo di cifratura, almeno nella prima versione del sistema.</w:t>
      </w:r>
    </w:p>
    <w:p w14:paraId="65747212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Nelle prime versioni non sarà inoltre utilizzato SSL su connessione HTTP tra client e server ma non ne è escluso l’utilizzo in futuro.</w:t>
      </w:r>
    </w:p>
    <w:p w14:paraId="3F4903DE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Le operazioni che gli utenti dell’applicazione web possono effettuare sugli oggetti sono riportate nella tabella che segue:</w:t>
      </w:r>
    </w:p>
    <w:tbl>
      <w:tblPr>
        <w:tblStyle w:val="Grigliatabella"/>
        <w:tblpPr w:leftFromText="141" w:rightFromText="141" w:vertAnchor="text" w:horzAnchor="margin" w:tblpY="-306"/>
        <w:tblW w:w="9253" w:type="dxa"/>
        <w:tblLook w:val="04A0" w:firstRow="1" w:lastRow="0" w:firstColumn="1" w:lastColumn="0" w:noHBand="0" w:noVBand="1"/>
      </w:tblPr>
      <w:tblGrid>
        <w:gridCol w:w="1219"/>
        <w:gridCol w:w="1660"/>
        <w:gridCol w:w="2159"/>
        <w:gridCol w:w="1733"/>
        <w:gridCol w:w="2482"/>
      </w:tblGrid>
      <w:tr w:rsidR="003C2B39" w14:paraId="3B776F42" w14:textId="7593706D" w:rsidTr="003C2B39">
        <w:trPr>
          <w:trHeight w:val="368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1645A386" w14:textId="77777777" w:rsidR="003C2B39" w:rsidRPr="006D1155" w:rsidRDefault="003C2B39" w:rsidP="00A507C1">
            <w:pPr>
              <w:jc w:val="right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lastRenderedPageBreak/>
              <w:t>Oggetto</w:t>
            </w:r>
          </w:p>
          <w:p w14:paraId="089F13D7" w14:textId="77777777" w:rsidR="003C2B39" w:rsidRPr="006D1155" w:rsidRDefault="003C2B39" w:rsidP="00A507C1">
            <w:pPr>
              <w:jc w:val="both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Attore</w:t>
            </w: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59C8DB02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Utenza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0986D141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Prenotazione</w:t>
            </w:r>
          </w:p>
        </w:tc>
        <w:tc>
          <w:tcPr>
            <w:tcW w:w="172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14166D9A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Visualizzazione Coda</w:t>
            </w:r>
          </w:p>
        </w:tc>
        <w:tc>
          <w:tcPr>
            <w:tcW w:w="295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344CF6F7" w14:textId="16032662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Gestione</w:t>
            </w:r>
          </w:p>
        </w:tc>
      </w:tr>
      <w:tr w:rsidR="003C2B39" w14:paraId="78789239" w14:textId="4D6DE259" w:rsidTr="003C2B39">
        <w:trPr>
          <w:trHeight w:val="463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6FF4074C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Ospite</w:t>
            </w: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</w:tcBorders>
          </w:tcPr>
          <w:p w14:paraId="7FC8E405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Registrazione</w:t>
            </w:r>
          </w:p>
        </w:tc>
        <w:tc>
          <w:tcPr>
            <w:tcW w:w="2358" w:type="dxa"/>
            <w:tcBorders>
              <w:top w:val="single" w:sz="4" w:space="0" w:color="FFFFFF"/>
            </w:tcBorders>
          </w:tcPr>
          <w:p w14:paraId="58E085EE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  <w:tcBorders>
              <w:top w:val="single" w:sz="4" w:space="0" w:color="FFFFFF" w:themeColor="background1"/>
            </w:tcBorders>
          </w:tcPr>
          <w:p w14:paraId="387EEDE1" w14:textId="748D666B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Coda Prenotazione</w:t>
            </w:r>
          </w:p>
        </w:tc>
        <w:tc>
          <w:tcPr>
            <w:tcW w:w="2950" w:type="dxa"/>
            <w:tcBorders>
              <w:top w:val="single" w:sz="4" w:space="0" w:color="FFFFFF" w:themeColor="background1"/>
            </w:tcBorders>
          </w:tcPr>
          <w:p w14:paraId="0B914335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4E60D5DE" w14:textId="1180EB9B" w:rsidTr="003C2B39">
        <w:trPr>
          <w:trHeight w:val="500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448E8B78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Utente Registrato</w:t>
            </w:r>
          </w:p>
        </w:tc>
        <w:tc>
          <w:tcPr>
            <w:tcW w:w="1191" w:type="dxa"/>
            <w:tcBorders>
              <w:left w:val="single" w:sz="4" w:space="0" w:color="FFFFFF"/>
            </w:tcBorders>
          </w:tcPr>
          <w:p w14:paraId="2B8950B0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Autenticazione</w:t>
            </w:r>
          </w:p>
          <w:p w14:paraId="4DE93E76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Logout</w:t>
            </w:r>
          </w:p>
        </w:tc>
        <w:tc>
          <w:tcPr>
            <w:tcW w:w="2358" w:type="dxa"/>
          </w:tcPr>
          <w:p w14:paraId="080E1C7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</w:tcPr>
          <w:p w14:paraId="2067EFA2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50" w:type="dxa"/>
          </w:tcPr>
          <w:p w14:paraId="19DB534E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16235E1D" w14:textId="000D052C" w:rsidTr="003C2B39">
        <w:trPr>
          <w:trHeight w:val="404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73F99271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Utente</w:t>
            </w:r>
          </w:p>
        </w:tc>
        <w:tc>
          <w:tcPr>
            <w:tcW w:w="1191" w:type="dxa"/>
            <w:tcBorders>
              <w:left w:val="single" w:sz="4" w:space="0" w:color="FFFFFF"/>
            </w:tcBorders>
          </w:tcPr>
          <w:p w14:paraId="4873EF5D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358" w:type="dxa"/>
          </w:tcPr>
          <w:p w14:paraId="22B2956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Richiesta Prenotazione,</w:t>
            </w:r>
          </w:p>
          <w:p w14:paraId="381B8437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Convalida Prenotazione,</w:t>
            </w:r>
          </w:p>
          <w:p w14:paraId="12ABF100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Prenotazioni,</w:t>
            </w:r>
          </w:p>
          <w:p w14:paraId="69493742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Elimina Prenotazione</w:t>
            </w:r>
          </w:p>
        </w:tc>
        <w:tc>
          <w:tcPr>
            <w:tcW w:w="1729" w:type="dxa"/>
          </w:tcPr>
          <w:p w14:paraId="38D9C9E6" w14:textId="32FC627F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Coda Prenotazione</w:t>
            </w:r>
          </w:p>
        </w:tc>
        <w:tc>
          <w:tcPr>
            <w:tcW w:w="2950" w:type="dxa"/>
          </w:tcPr>
          <w:p w14:paraId="0E8C0EE7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6F4AD804" w14:textId="3F7F259E" w:rsidTr="003C2B39">
        <w:trPr>
          <w:trHeight w:val="401"/>
        </w:trPr>
        <w:tc>
          <w:tcPr>
            <w:tcW w:w="1025" w:type="dxa"/>
            <w:tcBorders>
              <w:top w:val="single" w:sz="4" w:space="0" w:color="FFFFFF"/>
            </w:tcBorders>
            <w:shd w:val="clear" w:color="auto" w:fill="002060"/>
          </w:tcPr>
          <w:p w14:paraId="65DE450A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Impiegato</w:t>
            </w:r>
          </w:p>
        </w:tc>
        <w:tc>
          <w:tcPr>
            <w:tcW w:w="1191" w:type="dxa"/>
          </w:tcPr>
          <w:p w14:paraId="1B0B8DEA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Autenticazione</w:t>
            </w:r>
          </w:p>
          <w:p w14:paraId="25501876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Logout</w:t>
            </w:r>
          </w:p>
        </w:tc>
        <w:tc>
          <w:tcPr>
            <w:tcW w:w="2358" w:type="dxa"/>
          </w:tcPr>
          <w:p w14:paraId="0CC7212A" w14:textId="40AC94EF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</w:tcPr>
          <w:p w14:paraId="4E5007D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50" w:type="dxa"/>
          </w:tcPr>
          <w:p w14:paraId="0BD2E9DB" w14:textId="37DA770E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Accettazione Prenotazioni</w:t>
            </w:r>
          </w:p>
        </w:tc>
      </w:tr>
    </w:tbl>
    <w:p w14:paraId="1B70579D" w14:textId="77777777" w:rsidR="00A507C1" w:rsidRDefault="00A507C1" w:rsidP="00A507C1">
      <w:pPr>
        <w:rPr>
          <w:rFonts w:ascii="Arial" w:hAnsi="Arial" w:cs="Arial"/>
          <w:color w:val="000000" w:themeColor="text1"/>
        </w:rPr>
      </w:pPr>
    </w:p>
    <w:p w14:paraId="3FDDD91C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Dalla tabella si evince come l’utente non abbia interazioni dirette con il sottosistema di accesso al database, cui invece accedono i singoli sottosistemi di business: per questo motivo si è deciso di non riportarlo nella matrice d’accesso.</w:t>
      </w:r>
    </w:p>
    <w:p w14:paraId="3CDECE0E" w14:textId="77777777" w:rsidR="00A507C1" w:rsidRPr="003A52F8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Questa soluzione permette al sistema di poter rispondere a più utenti contemporaneamente ma richiede che gli accessi in scrittura ai dati persistenti avvengano sequenzialmente, gestendo opportunamente le sezioni critiche.</w:t>
      </w:r>
    </w:p>
    <w:p w14:paraId="4A93C27B" w14:textId="107D3587" w:rsidR="00A507C1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 xml:space="preserve">In generale, ogni richiesta da parte di un utente verrà eseguita in un </w:t>
      </w:r>
      <w:proofErr w:type="spellStart"/>
      <w:r w:rsidRPr="003A52F8">
        <w:rPr>
          <w:rFonts w:ascii="Arial" w:hAnsi="Arial" w:cs="Arial"/>
          <w:color w:val="000000" w:themeColor="text1"/>
        </w:rPr>
        <w:t>thread</w:t>
      </w:r>
      <w:proofErr w:type="spellEnd"/>
      <w:r w:rsidRPr="003A52F8">
        <w:rPr>
          <w:rFonts w:ascii="Arial" w:hAnsi="Arial" w:cs="Arial"/>
          <w:color w:val="000000" w:themeColor="text1"/>
        </w:rPr>
        <w:t xml:space="preserve"> dedicato.</w:t>
      </w:r>
    </w:p>
    <w:p w14:paraId="2198C8E5" w14:textId="398DD23A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667456" behindDoc="0" locked="0" layoutInCell="1" allowOverlap="1" wp14:anchorId="0EF6056E" wp14:editId="10C6CB06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4196815" cy="2906926"/>
            <wp:effectExtent l="0" t="0" r="0" b="8255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815" cy="2906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52F8">
        <w:rPr>
          <w:rFonts w:ascii="Arial" w:hAnsi="Arial" w:cs="Arial"/>
          <w:b/>
          <w:bCs/>
          <w:color w:val="000000" w:themeColor="text1"/>
          <w:sz w:val="24"/>
          <w:szCs w:val="24"/>
        </w:rPr>
        <w:t>3.7 Condizione limite</w:t>
      </w:r>
    </w:p>
    <w:p w14:paraId="7D5FB55B" w14:textId="4828F02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BBD5ECA" w14:textId="1B8026CE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AEA599B" w14:textId="3C1754A5" w:rsidR="00A507C1" w:rsidRPr="003A52F8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B7C4A33" w14:textId="47198846" w:rsidR="00A507C1" w:rsidRDefault="00A507C1" w:rsidP="00A507C1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</w:p>
    <w:p w14:paraId="4A377DE3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DE554DE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1F59599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E418CC9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07502">
        <w:rPr>
          <w:rFonts w:ascii="Arial" w:hAnsi="Arial" w:cs="Arial"/>
          <w:b/>
          <w:bCs/>
          <w:color w:val="000000" w:themeColor="text1"/>
          <w:sz w:val="24"/>
          <w:szCs w:val="24"/>
        </w:rPr>
        <w:t>3.7.1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Start-up</w:t>
      </w:r>
    </w:p>
    <w:p w14:paraId="7578FD53" w14:textId="4612870D" w:rsidR="00A507C1" w:rsidRDefault="000B474D" w:rsidP="00AF04A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B474D">
        <w:drawing>
          <wp:inline distT="0" distB="0" distL="0" distR="0" wp14:anchorId="539A799D" wp14:editId="0DF8DAB7">
            <wp:extent cx="5453936" cy="3857349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885" cy="386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1AC5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933D322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437717B" w14:textId="2CA19048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3.7.2 Terminazione</w:t>
      </w:r>
    </w:p>
    <w:p w14:paraId="4D28F44B" w14:textId="139A4175" w:rsidR="00C51B77" w:rsidRDefault="00C51B77" w:rsidP="00C51B7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51B77">
        <w:drawing>
          <wp:inline distT="0" distB="0" distL="0" distR="0" wp14:anchorId="4C850DFF" wp14:editId="376A3192">
            <wp:extent cx="4447555" cy="303964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129" cy="304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A45B4" w14:textId="22426BEC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7B0A9B5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3.7.3 Fallimento</w:t>
      </w:r>
    </w:p>
    <w:p w14:paraId="7F6B821B" w14:textId="77777777" w:rsidR="00A507C1" w:rsidRPr="00750B2D" w:rsidRDefault="00A507C1" w:rsidP="00A507C1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MedQueue</w:t>
      </w:r>
      <w:proofErr w:type="spellEnd"/>
      <w:r w:rsidRPr="00750B2D">
        <w:rPr>
          <w:rFonts w:ascii="Arial" w:hAnsi="Arial" w:cs="Arial"/>
          <w:color w:val="000000" w:themeColor="text1"/>
        </w:rPr>
        <w:t xml:space="preserve"> può incorrere in diversi casi di fallimento, riguardanti sia l’hardware che il software:</w:t>
      </w:r>
    </w:p>
    <w:p w14:paraId="5A6B4197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Hardware</w:t>
      </w:r>
    </w:p>
    <w:p w14:paraId="5FC01A64" w14:textId="77777777" w:rsidR="00A507C1" w:rsidRPr="00750B2D" w:rsidRDefault="00A507C1" w:rsidP="00A507C1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Crash del disco su cui i dati persistenti sono salvati: il sistema non prevede alcuna strategia di backup e ripristino dei dati</w:t>
      </w:r>
    </w:p>
    <w:p w14:paraId="67C154AE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nell’ambiente di esecuzione</w:t>
      </w:r>
    </w:p>
    <w:p w14:paraId="7EDA75B1" w14:textId="77777777" w:rsidR="00A507C1" w:rsidRPr="00750B2D" w:rsidRDefault="00A507C1" w:rsidP="00A507C1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Interruzione della fornitura elettrica al server: il sistema non prevede alcuna strategia che ne garantisca l’operabilità in questo tipo di condizione</w:t>
      </w:r>
    </w:p>
    <w:p w14:paraId="1DE20961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Software</w:t>
      </w:r>
    </w:p>
    <w:p w14:paraId="367E870D" w14:textId="4CBF6F0B" w:rsidR="004F0E56" w:rsidRPr="007B4311" w:rsidRDefault="00A507C1" w:rsidP="00C51B77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Impossibilità di stabilire una connessione col database: il sistema mostra all’utente una schermata che riporta il rilevamento di un errore interno</w:t>
      </w:r>
    </w:p>
    <w:p w14:paraId="57E720ED" w14:textId="6713D109" w:rsidR="004555B6" w:rsidRDefault="004555B6" w:rsidP="004555B6">
      <w:pPr>
        <w:pStyle w:val="Paragrafoelenco"/>
        <w:ind w:left="360"/>
        <w:rPr>
          <w:rFonts w:ascii="Arial" w:hAnsi="Arial" w:cs="Arial"/>
        </w:rPr>
      </w:pPr>
    </w:p>
    <w:p w14:paraId="7E473084" w14:textId="0C1D2786" w:rsidR="007B4311" w:rsidRDefault="007B4311" w:rsidP="004555B6">
      <w:pPr>
        <w:pStyle w:val="Paragrafoelenco"/>
        <w:ind w:left="360"/>
        <w:rPr>
          <w:rFonts w:ascii="Arial" w:hAnsi="Arial" w:cs="Arial"/>
        </w:rPr>
      </w:pPr>
    </w:p>
    <w:p w14:paraId="558204FD" w14:textId="7806386C" w:rsidR="007B4311" w:rsidRDefault="007B4311" w:rsidP="004555B6">
      <w:pPr>
        <w:pStyle w:val="Paragrafoelenco"/>
        <w:ind w:left="360"/>
        <w:rPr>
          <w:rFonts w:ascii="Arial" w:hAnsi="Arial" w:cs="Arial"/>
        </w:rPr>
      </w:pPr>
    </w:p>
    <w:p w14:paraId="21AF7143" w14:textId="77777777" w:rsidR="007B4311" w:rsidRPr="004555B6" w:rsidRDefault="007B4311" w:rsidP="004555B6">
      <w:pPr>
        <w:pStyle w:val="Paragrafoelenco"/>
        <w:ind w:left="360"/>
        <w:rPr>
          <w:rFonts w:ascii="Arial" w:hAnsi="Arial" w:cs="Arial"/>
        </w:rPr>
      </w:pPr>
    </w:p>
    <w:p w14:paraId="4069AB62" w14:textId="40A059A5" w:rsidR="00FF6DC6" w:rsidRPr="0092614A" w:rsidRDefault="0092614A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527A0" wp14:editId="01BE2925">
                <wp:simplePos x="0" y="0"/>
                <wp:positionH relativeFrom="column">
                  <wp:posOffset>-6350</wp:posOffset>
                </wp:positionH>
                <wp:positionV relativeFrom="paragraph">
                  <wp:posOffset>312166</wp:posOffset>
                </wp:positionV>
                <wp:extent cx="6113780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37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73025" id="Connettore diritto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4.6pt" to="480.9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FF6DC6" w:rsidRPr="0092614A">
        <w:rPr>
          <w:rFonts w:ascii="Arial" w:hAnsi="Arial" w:cs="Arial"/>
          <w:b/>
          <w:bCs/>
          <w:color w:val="002060"/>
          <w:sz w:val="44"/>
          <w:szCs w:val="44"/>
        </w:rPr>
        <w:t>Servizi dei Sottosistemi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FF6DC6" w:rsidRPr="003133F6" w14:paraId="3C4B6663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56169B29" w14:textId="14FE0DB7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Data Access</w:t>
            </w:r>
          </w:p>
        </w:tc>
      </w:tr>
      <w:tr w:rsidR="00FF6DC6" w:rsidRPr="003133F6" w14:paraId="7767B2FB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3A3AC6C" w14:textId="0F449087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291A7783" w14:textId="6119C618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FF6DC6" w:rsidRPr="003133F6" w14:paraId="3415648F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7EED040A" w14:textId="33F4BBCC" w:rsidR="00FF6DC6" w:rsidRPr="004555B6" w:rsidRDefault="00FF6DC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account</w:t>
            </w:r>
          </w:p>
        </w:tc>
        <w:tc>
          <w:tcPr>
            <w:tcW w:w="5522" w:type="dxa"/>
          </w:tcPr>
          <w:p w14:paraId="65C0E4C6" w14:textId="0B6A7BE1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 account nel database</w:t>
            </w:r>
          </w:p>
        </w:tc>
      </w:tr>
      <w:tr w:rsidR="00FF6DC6" w:rsidRPr="003133F6" w14:paraId="1D0601A6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3BF999E" w14:textId="23610CDC" w:rsidR="00FF6DC6" w:rsidRPr="004555B6" w:rsidRDefault="00FF6DC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Cancellazione account</w:t>
            </w:r>
          </w:p>
        </w:tc>
        <w:tc>
          <w:tcPr>
            <w:tcW w:w="5522" w:type="dxa"/>
          </w:tcPr>
          <w:p w14:paraId="587509CE" w14:textId="3C7F80D4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 account nel database</w:t>
            </w:r>
          </w:p>
        </w:tc>
      </w:tr>
      <w:tr w:rsidR="00450B48" w:rsidRPr="003133F6" w14:paraId="072E0E25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18FC4553" w14:textId="638BC252" w:rsidR="00450B48" w:rsidRPr="004555B6" w:rsidRDefault="00313542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struttura</w:t>
            </w:r>
          </w:p>
        </w:tc>
        <w:tc>
          <w:tcPr>
            <w:tcW w:w="5522" w:type="dxa"/>
          </w:tcPr>
          <w:p w14:paraId="20FC3947" w14:textId="0DA48775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struttura nel database</w:t>
            </w:r>
          </w:p>
        </w:tc>
      </w:tr>
      <w:tr w:rsidR="00450B48" w:rsidRPr="003133F6" w14:paraId="7255D48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46196784" w14:textId="1176EE9A" w:rsidR="00450B48" w:rsidRPr="004555B6" w:rsidRDefault="00313542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Modifica struttura</w:t>
            </w:r>
          </w:p>
        </w:tc>
        <w:tc>
          <w:tcPr>
            <w:tcW w:w="5522" w:type="dxa"/>
          </w:tcPr>
          <w:p w14:paraId="57A50FA3" w14:textId="31658A89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modificare una struttura nel database</w:t>
            </w:r>
          </w:p>
        </w:tc>
      </w:tr>
      <w:tr w:rsidR="00450B48" w:rsidRPr="003133F6" w14:paraId="5C615A4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71933226" w14:textId="174018AE" w:rsidR="00450B48" w:rsidRPr="004555B6" w:rsidRDefault="004555B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Elimina struttura</w:t>
            </w:r>
          </w:p>
        </w:tc>
        <w:tc>
          <w:tcPr>
            <w:tcW w:w="5522" w:type="dxa"/>
          </w:tcPr>
          <w:p w14:paraId="36F7D2DE" w14:textId="5E297C45" w:rsidR="00450B48" w:rsidRPr="003133F6" w:rsidRDefault="004555B6" w:rsidP="00FF6D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eliminare una struttura nel database</w:t>
            </w:r>
          </w:p>
        </w:tc>
      </w:tr>
    </w:tbl>
    <w:p w14:paraId="15921D7E" w14:textId="77777777" w:rsidR="00FF6DC6" w:rsidRPr="003133F6" w:rsidRDefault="00FF6DC6" w:rsidP="00FF6DC6">
      <w:pPr>
        <w:rPr>
          <w:rFonts w:ascii="Arial" w:hAnsi="Arial" w:cs="Arial"/>
        </w:rPr>
      </w:pPr>
    </w:p>
    <w:p w14:paraId="35B7D2C1" w14:textId="77777777" w:rsidR="00450B48" w:rsidRPr="003133F6" w:rsidRDefault="00883926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450B48" w:rsidRPr="003133F6" w14:paraId="3214F5BD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4C4C9C4C" w14:textId="1F4FD307" w:rsidR="00450B48" w:rsidRPr="004555B6" w:rsidRDefault="004555B6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Prenotazioni</w:t>
            </w:r>
          </w:p>
        </w:tc>
      </w:tr>
      <w:tr w:rsidR="00450B48" w:rsidRPr="003133F6" w14:paraId="56D5652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11A4041A" w14:textId="73450B2C" w:rsidR="00450B48" w:rsidRPr="004555B6" w:rsidRDefault="00450B48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5C3E2319" w14:textId="0F7E22C7" w:rsidR="00450B48" w:rsidRPr="004555B6" w:rsidRDefault="00450B48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450B48" w:rsidRPr="003133F6" w14:paraId="1B816869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681CF6A0" w14:textId="77777777" w:rsidR="00450B48" w:rsidRPr="004555B6" w:rsidRDefault="00450B48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prenotazione</w:t>
            </w:r>
          </w:p>
        </w:tc>
        <w:tc>
          <w:tcPr>
            <w:tcW w:w="5522" w:type="dxa"/>
          </w:tcPr>
          <w:p w14:paraId="3A2E4106" w14:textId="77777777" w:rsidR="00450B48" w:rsidRPr="003133F6" w:rsidRDefault="00450B48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prenotazione nel database</w:t>
            </w:r>
          </w:p>
        </w:tc>
      </w:tr>
      <w:tr w:rsidR="00450B48" w:rsidRPr="003133F6" w14:paraId="4CCE9385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4E8F46D5" w14:textId="77777777" w:rsidR="00450B48" w:rsidRPr="004555B6" w:rsidRDefault="00450B48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Cancellazione prenotazione</w:t>
            </w:r>
          </w:p>
        </w:tc>
        <w:tc>
          <w:tcPr>
            <w:tcW w:w="5522" w:type="dxa"/>
          </w:tcPr>
          <w:p w14:paraId="699D262E" w14:textId="77777777" w:rsidR="00450B48" w:rsidRPr="003133F6" w:rsidRDefault="00450B48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una prenotazione nel database</w:t>
            </w:r>
          </w:p>
        </w:tc>
      </w:tr>
      <w:tr w:rsidR="004555B6" w:rsidRPr="003133F6" w14:paraId="7DBDD2A3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2C10BCC" w14:textId="1A624FD5" w:rsidR="004555B6" w:rsidRPr="004555B6" w:rsidRDefault="004555B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Convalida prenotazione</w:t>
            </w:r>
          </w:p>
        </w:tc>
        <w:tc>
          <w:tcPr>
            <w:tcW w:w="5522" w:type="dxa"/>
          </w:tcPr>
          <w:p w14:paraId="32EE5EF6" w14:textId="07C8E384" w:rsidR="004555B6" w:rsidRPr="003133F6" w:rsidRDefault="004555B6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>
              <w:rPr>
                <w:rFonts w:ascii="Arial" w:hAnsi="Arial" w:cs="Arial"/>
              </w:rPr>
              <w:t>convalidare</w:t>
            </w:r>
            <w:r w:rsidRPr="003133F6">
              <w:rPr>
                <w:rFonts w:ascii="Arial" w:hAnsi="Arial" w:cs="Arial"/>
              </w:rPr>
              <w:t xml:space="preserve"> una prenotazione</w:t>
            </w:r>
            <w:r>
              <w:rPr>
                <w:rFonts w:ascii="Arial" w:hAnsi="Arial" w:cs="Arial"/>
              </w:rPr>
              <w:t xml:space="preserve"> effettuata, inserendola nella </w:t>
            </w:r>
            <w:proofErr w:type="spellStart"/>
            <w:r>
              <w:rPr>
                <w:rFonts w:ascii="Arial" w:hAnsi="Arial" w:cs="Arial"/>
              </w:rPr>
              <w:t>RabbitQueue</w:t>
            </w:r>
            <w:proofErr w:type="spellEnd"/>
          </w:p>
        </w:tc>
      </w:tr>
    </w:tbl>
    <w:p w14:paraId="66E905F2" w14:textId="149603BC" w:rsidR="00C63622" w:rsidRPr="003133F6" w:rsidRDefault="00C63622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C63622" w:rsidRPr="003133F6" w14:paraId="502C6625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34D450CC" w14:textId="3CCBD88C" w:rsidR="00C63622" w:rsidRPr="00DC532A" w:rsidRDefault="00DC532A" w:rsidP="00024233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Gestione</w:t>
            </w:r>
          </w:p>
        </w:tc>
      </w:tr>
      <w:tr w:rsidR="00C63622" w:rsidRPr="003133F6" w14:paraId="756B5457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52577095" w14:textId="77777777" w:rsidR="00C63622" w:rsidRPr="00DC532A" w:rsidRDefault="00C63622" w:rsidP="00024233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7F86E77B" w14:textId="77777777" w:rsidR="00C63622" w:rsidRPr="00DC532A" w:rsidRDefault="00C63622" w:rsidP="00024233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C63622" w:rsidRPr="003133F6" w14:paraId="33D26FCB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18F74C8" w14:textId="0ABFA682" w:rsidR="00DC532A" w:rsidRPr="004555B6" w:rsidRDefault="00DC532A" w:rsidP="00DC532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Accettazione prenotazione</w:t>
            </w:r>
          </w:p>
        </w:tc>
        <w:tc>
          <w:tcPr>
            <w:tcW w:w="5522" w:type="dxa"/>
          </w:tcPr>
          <w:p w14:paraId="677FFB24" w14:textId="25FDCC7C" w:rsidR="00C63622" w:rsidRPr="003133F6" w:rsidRDefault="00C63622" w:rsidP="00024233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 w:rsidR="00DC532A">
              <w:rPr>
                <w:rFonts w:ascii="Arial" w:hAnsi="Arial" w:cs="Arial"/>
              </w:rPr>
              <w:t xml:space="preserve">accettare una prenotazione, prelevandola da </w:t>
            </w:r>
            <w:proofErr w:type="spellStart"/>
            <w:r w:rsidR="00DC532A">
              <w:rPr>
                <w:rFonts w:ascii="Arial" w:hAnsi="Arial" w:cs="Arial"/>
              </w:rPr>
              <w:t>RabbitQueue</w:t>
            </w:r>
            <w:proofErr w:type="spellEnd"/>
            <w:r w:rsidR="00DC532A">
              <w:rPr>
                <w:rFonts w:ascii="Arial" w:hAnsi="Arial" w:cs="Arial"/>
              </w:rPr>
              <w:t xml:space="preserve"> ed eliminandola dal database</w:t>
            </w:r>
          </w:p>
        </w:tc>
      </w:tr>
    </w:tbl>
    <w:p w14:paraId="5A1A0F93" w14:textId="6298CBB7" w:rsidR="00C63622" w:rsidRDefault="00C63622" w:rsidP="007003A9">
      <w:pPr>
        <w:rPr>
          <w:rFonts w:ascii="Arial" w:hAnsi="Arial" w:cs="Arial"/>
        </w:rPr>
      </w:pPr>
    </w:p>
    <w:p w14:paraId="1ACC040C" w14:textId="77777777" w:rsidR="007B4311" w:rsidRDefault="007B4311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DC532A" w:rsidRPr="00DC532A" w14:paraId="1C116B4C" w14:textId="77777777" w:rsidTr="00FA1D2D">
        <w:tc>
          <w:tcPr>
            <w:tcW w:w="9628" w:type="dxa"/>
            <w:gridSpan w:val="2"/>
            <w:shd w:val="clear" w:color="auto" w:fill="1F3864" w:themeFill="accent1" w:themeFillShade="80"/>
          </w:tcPr>
          <w:p w14:paraId="3663571B" w14:textId="57EE27C1" w:rsidR="00DC532A" w:rsidRP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Accesso</w:t>
            </w:r>
          </w:p>
        </w:tc>
      </w:tr>
      <w:tr w:rsidR="00DC532A" w:rsidRPr="00DC532A" w14:paraId="33E3250E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634DF6D5" w14:textId="77777777" w:rsidR="00DC532A" w:rsidRP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41033A5F" w14:textId="77777777" w:rsidR="00DC532A" w:rsidRP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DC532A" w:rsidRPr="003133F6" w14:paraId="3A338C70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2C115C0F" w14:textId="08435E88" w:rsidR="00DC532A" w:rsidRPr="004555B6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Registrazione</w:t>
            </w:r>
          </w:p>
        </w:tc>
        <w:tc>
          <w:tcPr>
            <w:tcW w:w="5522" w:type="dxa"/>
          </w:tcPr>
          <w:p w14:paraId="31057A5A" w14:textId="63CFBD0D" w:rsidR="00DC532A" w:rsidRPr="003133F6" w:rsidRDefault="00DC532A" w:rsidP="00FA1D2D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>
              <w:rPr>
                <w:rFonts w:ascii="Arial" w:hAnsi="Arial" w:cs="Arial"/>
              </w:rPr>
              <w:t>creare un nuovo account e salvarne i dati nel database</w:t>
            </w:r>
          </w:p>
        </w:tc>
      </w:tr>
      <w:tr w:rsidR="00DC532A" w:rsidRPr="003133F6" w14:paraId="2CBC470D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1B1EACF9" w14:textId="5635E2FB" w:rsid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5522" w:type="dxa"/>
          </w:tcPr>
          <w:p w14:paraId="02DE7F0A" w14:textId="4667FC85" w:rsidR="00DC532A" w:rsidRPr="003133F6" w:rsidRDefault="00DC532A" w:rsidP="00FA1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autenticare un account presente nel database</w:t>
            </w:r>
          </w:p>
        </w:tc>
      </w:tr>
      <w:tr w:rsidR="00DC532A" w:rsidRPr="003133F6" w14:paraId="34B85BED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76FBF6C3" w14:textId="506556FC" w:rsid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Logout</w:t>
            </w:r>
          </w:p>
        </w:tc>
        <w:tc>
          <w:tcPr>
            <w:tcW w:w="5522" w:type="dxa"/>
          </w:tcPr>
          <w:p w14:paraId="3B367F24" w14:textId="44FAA52B" w:rsidR="00DC532A" w:rsidRPr="003133F6" w:rsidRDefault="00DC532A" w:rsidP="00FA1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abbandonare la sessione di un utente che ha effettuato il login</w:t>
            </w:r>
          </w:p>
        </w:tc>
      </w:tr>
    </w:tbl>
    <w:p w14:paraId="4BD7F1C8" w14:textId="4E7BFF43" w:rsidR="00DC532A" w:rsidRDefault="00DC532A" w:rsidP="007003A9">
      <w:pPr>
        <w:rPr>
          <w:rFonts w:ascii="Arial" w:hAnsi="Arial" w:cs="Arial"/>
        </w:rPr>
      </w:pPr>
    </w:p>
    <w:p w14:paraId="05FC7AD2" w14:textId="77777777" w:rsidR="00DC532A" w:rsidRPr="003133F6" w:rsidRDefault="00DC532A" w:rsidP="007003A9">
      <w:pPr>
        <w:rPr>
          <w:rFonts w:ascii="Arial" w:hAnsi="Arial" w:cs="Arial"/>
        </w:rPr>
      </w:pPr>
    </w:p>
    <w:sectPr w:rsidR="00DC532A" w:rsidRPr="003133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33AC9"/>
    <w:multiLevelType w:val="multilevel"/>
    <w:tmpl w:val="49FEFF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F812304"/>
    <w:multiLevelType w:val="hybridMultilevel"/>
    <w:tmpl w:val="25327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85E0C"/>
    <w:multiLevelType w:val="multilevel"/>
    <w:tmpl w:val="F3EA0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4B82040D"/>
    <w:multiLevelType w:val="hybridMultilevel"/>
    <w:tmpl w:val="4CFA8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E6039"/>
    <w:multiLevelType w:val="hybridMultilevel"/>
    <w:tmpl w:val="32DEC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81EDC"/>
    <w:multiLevelType w:val="multilevel"/>
    <w:tmpl w:val="66A2D3D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5E6B039A"/>
    <w:multiLevelType w:val="hybridMultilevel"/>
    <w:tmpl w:val="C7C217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F5492"/>
    <w:multiLevelType w:val="hybridMultilevel"/>
    <w:tmpl w:val="FA7286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F2649"/>
    <w:multiLevelType w:val="hybridMultilevel"/>
    <w:tmpl w:val="BF9C7F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51942"/>
    <w:multiLevelType w:val="hybridMultilevel"/>
    <w:tmpl w:val="24263AA2"/>
    <w:lvl w:ilvl="0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49301E8"/>
    <w:multiLevelType w:val="multilevel"/>
    <w:tmpl w:val="571A0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14"/>
    <w:rsid w:val="00034E7A"/>
    <w:rsid w:val="00077DA6"/>
    <w:rsid w:val="000B474D"/>
    <w:rsid w:val="00124CED"/>
    <w:rsid w:val="00143B97"/>
    <w:rsid w:val="001464B1"/>
    <w:rsid w:val="002148F0"/>
    <w:rsid w:val="00223269"/>
    <w:rsid w:val="002349D6"/>
    <w:rsid w:val="00242DC0"/>
    <w:rsid w:val="00284BEA"/>
    <w:rsid w:val="002A7F3F"/>
    <w:rsid w:val="00312697"/>
    <w:rsid w:val="003133F6"/>
    <w:rsid w:val="00313542"/>
    <w:rsid w:val="003C2B39"/>
    <w:rsid w:val="00422618"/>
    <w:rsid w:val="00450B48"/>
    <w:rsid w:val="0045514A"/>
    <w:rsid w:val="004555B6"/>
    <w:rsid w:val="004F0E56"/>
    <w:rsid w:val="005D259C"/>
    <w:rsid w:val="0063514B"/>
    <w:rsid w:val="006D47B5"/>
    <w:rsid w:val="007003A9"/>
    <w:rsid w:val="007A214B"/>
    <w:rsid w:val="007B4311"/>
    <w:rsid w:val="007E3EB4"/>
    <w:rsid w:val="00803053"/>
    <w:rsid w:val="00883926"/>
    <w:rsid w:val="0092614A"/>
    <w:rsid w:val="0093214C"/>
    <w:rsid w:val="009A2116"/>
    <w:rsid w:val="009C6167"/>
    <w:rsid w:val="00A45788"/>
    <w:rsid w:val="00A507C1"/>
    <w:rsid w:val="00A727E8"/>
    <w:rsid w:val="00AF04A7"/>
    <w:rsid w:val="00B71248"/>
    <w:rsid w:val="00C31A35"/>
    <w:rsid w:val="00C51B77"/>
    <w:rsid w:val="00C608BD"/>
    <w:rsid w:val="00C63622"/>
    <w:rsid w:val="00CB71D3"/>
    <w:rsid w:val="00CC10C0"/>
    <w:rsid w:val="00CD0A22"/>
    <w:rsid w:val="00DC532A"/>
    <w:rsid w:val="00EF45DE"/>
    <w:rsid w:val="00F0647E"/>
    <w:rsid w:val="00F36BCD"/>
    <w:rsid w:val="00FA1014"/>
    <w:rsid w:val="00FC4DAC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3B84"/>
  <w15:chartTrackingRefBased/>
  <w15:docId w15:val="{CB49C06D-ACE9-445D-85AE-3166F71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1014"/>
    <w:pPr>
      <w:ind w:left="720"/>
      <w:contextualSpacing/>
    </w:pPr>
  </w:style>
  <w:style w:type="table" w:styleId="Grigliatabella">
    <w:name w:val="Table Grid"/>
    <w:basedOn w:val="Tabellanormale"/>
    <w:uiPriority w:val="59"/>
    <w:rsid w:val="0063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11</Pages>
  <Words>2024</Words>
  <Characters>11543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Amato</dc:creator>
  <cp:keywords/>
  <dc:description/>
  <cp:lastModifiedBy>ANGELO AFELTRA</cp:lastModifiedBy>
  <cp:revision>33</cp:revision>
  <dcterms:created xsi:type="dcterms:W3CDTF">2020-11-28T09:38:00Z</dcterms:created>
  <dcterms:modified xsi:type="dcterms:W3CDTF">2020-12-04T10:44:00Z</dcterms:modified>
</cp:coreProperties>
</file>