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DAA1A" w14:textId="4BF7B4D9" w:rsidR="006F4CD5" w:rsidRPr="006F4CD5" w:rsidRDefault="006F4CD5" w:rsidP="006F4CD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14:paraId="0E3388B5" w14:textId="77777777" w:rsidR="006F4CD5" w:rsidRPr="006F4CD5" w:rsidRDefault="006F4CD5" w:rsidP="006F4CD5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 xml:space="preserve">1. 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>Definição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 xml:space="preserve"> e 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>Características</w:t>
      </w:r>
      <w:proofErr w:type="spellEnd"/>
    </w:p>
    <w:p w14:paraId="111DBB8D" w14:textId="77777777" w:rsidR="006F4CD5" w:rsidRPr="006F4CD5" w:rsidRDefault="006F4CD5" w:rsidP="006F4CD5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O que caracteriza um banco de dados não-relacional?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</w:t>
      </w:r>
    </w:p>
    <w:p w14:paraId="6A103263" w14:textId="60720459" w:rsidR="006F4CD5" w:rsidRPr="006F4CD5" w:rsidRDefault="006F4CD5" w:rsidP="006F4CD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>Diferente do SQL, ele não depende de tabelas rígidas com linhas e colunas fixas. Eles são focados em modelos de dados flexíveis, permitindo armazenar dados não estruturados ou semiestruturados sem a necessidade de um esquema (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>schema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>) pré-definido.</w:t>
      </w:r>
    </w:p>
    <w:p w14:paraId="0A69E75F" w14:textId="7295307C" w:rsidR="006F4CD5" w:rsidRPr="006F4CD5" w:rsidRDefault="006F4CD5" w:rsidP="006F4CD5">
      <w:pPr>
        <w:spacing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</w:p>
    <w:p w14:paraId="66F3FD4E" w14:textId="77777777" w:rsidR="006F4CD5" w:rsidRPr="006F4CD5" w:rsidRDefault="006F4CD5" w:rsidP="006F4CD5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Vantagens em relação aos relacionais: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</w:t>
      </w:r>
    </w:p>
    <w:p w14:paraId="1BDDCE1A" w14:textId="3CB0D54F" w:rsidR="006F4CD5" w:rsidRPr="006F4CD5" w:rsidRDefault="006F4CD5" w:rsidP="006F4CD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As principais são a </w:t>
      </w: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escalabilidade horizontal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(distribuir os dados em vários servidores comuns), a </w:t>
      </w: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flexibilidade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para mudar a estrutura dos dados rapidamente e a </w:t>
      </w: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alta performance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para leitura e escrita de grandes volumes de informações.</w:t>
      </w:r>
    </w:p>
    <w:p w14:paraId="273883D4" w14:textId="45A8FB54" w:rsidR="006F4CD5" w:rsidRPr="006F4CD5" w:rsidRDefault="006F4CD5" w:rsidP="006F4CD5">
      <w:pPr>
        <w:spacing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</w:p>
    <w:p w14:paraId="3E262153" w14:textId="121447BC" w:rsidR="006F4CD5" w:rsidRPr="006F4CD5" w:rsidRDefault="006F4CD5" w:rsidP="006F4CD5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3 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Situações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práticas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indicadas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</w:p>
    <w:p w14:paraId="2F10BD48" w14:textId="77777777" w:rsidR="006F4CD5" w:rsidRPr="006F4CD5" w:rsidRDefault="006F4CD5" w:rsidP="006F4CD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</w:p>
    <w:p w14:paraId="57D947AA" w14:textId="77777777" w:rsidR="006F4CD5" w:rsidRPr="006F4CD5" w:rsidRDefault="006F4CD5" w:rsidP="006F4CD5">
      <w:pPr>
        <w:numPr>
          <w:ilvl w:val="1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Big Data e 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Analytics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Processamento de logs em tempo real.</w:t>
      </w:r>
    </w:p>
    <w:p w14:paraId="459F2EC8" w14:textId="3BB10B89" w:rsidR="006F4CD5" w:rsidRPr="006F4CD5" w:rsidRDefault="006F4CD5" w:rsidP="006F4CD5">
      <w:pPr>
        <w:spacing w:beforeAutospacing="1"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</w:p>
    <w:p w14:paraId="06D28953" w14:textId="77777777" w:rsidR="006F4CD5" w:rsidRPr="006F4CD5" w:rsidRDefault="006F4CD5" w:rsidP="006F4CD5">
      <w:pPr>
        <w:numPr>
          <w:ilvl w:val="1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Sistemas de Cache: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Para acesso ultrarrápido a dados de sessão de usuários.</w:t>
      </w:r>
    </w:p>
    <w:p w14:paraId="55EAE063" w14:textId="4950DB21" w:rsidR="006F4CD5" w:rsidRPr="006F4CD5" w:rsidRDefault="006F4CD5" w:rsidP="006F4CD5">
      <w:pPr>
        <w:spacing w:beforeAutospacing="1"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</w:p>
    <w:p w14:paraId="2EAF0863" w14:textId="77777777" w:rsidR="006F4CD5" w:rsidRPr="006F4CD5" w:rsidRDefault="006F4CD5" w:rsidP="006F4CD5">
      <w:pPr>
        <w:numPr>
          <w:ilvl w:val="1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Redes Sociais: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Onde as conexões entre pessoas são complexas e crescem de forma imprevisível.</w:t>
      </w:r>
    </w:p>
    <w:p w14:paraId="676A1870" w14:textId="53376726" w:rsidR="006F4CD5" w:rsidRPr="006F4CD5" w:rsidRDefault="006F4CD5" w:rsidP="006F4CD5">
      <w:pPr>
        <w:spacing w:beforeAutospacing="1"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</w:p>
    <w:p w14:paraId="6C38768C" w14:textId="77777777" w:rsidR="006F4CD5" w:rsidRPr="006F4CD5" w:rsidRDefault="006F4CD5" w:rsidP="006F4CD5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val="pt-BR" w:eastAsia="en-GB"/>
        </w:rPr>
        <w:t>2. Tipos de Bancos de Dados Não-Relacionais</w:t>
      </w:r>
    </w:p>
    <w:p w14:paraId="4D28CE59" w14:textId="77777777" w:rsidR="006F4CD5" w:rsidRPr="006F4CD5" w:rsidRDefault="006F4CD5" w:rsidP="006F4CD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val="pt-BR" w:eastAsia="en-GB"/>
        </w:rPr>
        <w:t>a) Diferenças entre os tipos:</w:t>
      </w:r>
    </w:p>
    <w:p w14:paraId="3180FEFB" w14:textId="11379796" w:rsidR="006F4CD5" w:rsidRPr="006F4CD5" w:rsidRDefault="006F4CD5" w:rsidP="006F4CD5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Orientados a Documentos: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Armazenam dados como documentos (geralmente JSON ou BSON). 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>Cada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>documento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>pode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>ter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>uma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>estrutura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>diferente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1CBF0812" w14:textId="77777777" w:rsidR="006F4CD5" w:rsidRPr="006F4CD5" w:rsidRDefault="006F4CD5" w:rsidP="006F4CD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</w:p>
    <w:p w14:paraId="3CC2A412" w14:textId="77777777" w:rsidR="006F4CD5" w:rsidRPr="006F4CD5" w:rsidRDefault="006F4CD5" w:rsidP="006F4CD5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lastRenderedPageBreak/>
        <w:t>Chave-Valor: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É o tipo mais simples. Cada item é armazenado como um nome de chave e seu valor, funcionando como um dicionário gigante.</w:t>
      </w:r>
    </w:p>
    <w:p w14:paraId="2D96E763" w14:textId="77777777" w:rsidR="006F4CD5" w:rsidRPr="006F4CD5" w:rsidRDefault="006F4CD5" w:rsidP="006F4CD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</w:p>
    <w:p w14:paraId="042AA6FF" w14:textId="48ACF099" w:rsidR="006F4CD5" w:rsidRPr="006F4CD5" w:rsidRDefault="006F4CD5" w:rsidP="006F4CD5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Colunas Amplas (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Wide-Column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):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Armazenam dados em famílias de colunas em vez de linhas. São ótimos para consultas em grandes conjuntos de dados distribuídos.</w:t>
      </w:r>
    </w:p>
    <w:p w14:paraId="005C50BE" w14:textId="77777777" w:rsidR="006F4CD5" w:rsidRPr="006F4CD5" w:rsidRDefault="006F4CD5" w:rsidP="006F4CD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</w:p>
    <w:p w14:paraId="29E5E4B9" w14:textId="01BE6604" w:rsidR="006F4CD5" w:rsidRPr="006F4CD5" w:rsidRDefault="006F4CD5" w:rsidP="006F4CD5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Grafos: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Focados nos relacionamentos. Utilizam nós (entidades) e arestas (conexões) para representar como os dados se conectam.</w:t>
      </w:r>
    </w:p>
    <w:p w14:paraId="738453DD" w14:textId="35A37D9C" w:rsidR="006F4CD5" w:rsidRPr="006F4CD5" w:rsidRDefault="006F4CD5" w:rsidP="006F4CD5">
      <w:pPr>
        <w:spacing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</w:p>
    <w:p w14:paraId="36922A24" w14:textId="77777777" w:rsidR="006F4CD5" w:rsidRPr="006F4CD5" w:rsidRDefault="006F4CD5" w:rsidP="006F4CD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>b) Ferramentas Populares:</w:t>
      </w:r>
    </w:p>
    <w:p w14:paraId="20676D70" w14:textId="77777777" w:rsidR="006F4CD5" w:rsidRPr="006F4CD5" w:rsidRDefault="006F4CD5" w:rsidP="006F4CD5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Documentos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 xml:space="preserve"> MongoDB, CouchDB.</w:t>
      </w:r>
    </w:p>
    <w:p w14:paraId="3ADE2AAB" w14:textId="77777777" w:rsidR="006F4CD5" w:rsidRPr="006F4CD5" w:rsidRDefault="006F4CD5" w:rsidP="006F4CD5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Chave-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Valor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 xml:space="preserve"> Redis, DynamoDB.</w:t>
      </w:r>
    </w:p>
    <w:p w14:paraId="7817B8CF" w14:textId="77777777" w:rsidR="006F4CD5" w:rsidRPr="006F4CD5" w:rsidRDefault="006F4CD5" w:rsidP="006F4CD5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Colunas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 xml:space="preserve"> Cassandra, HBase.</w:t>
      </w:r>
    </w:p>
    <w:p w14:paraId="4119E379" w14:textId="77777777" w:rsidR="006F4CD5" w:rsidRPr="006F4CD5" w:rsidRDefault="006F4CD5" w:rsidP="006F4CD5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Grafos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 xml:space="preserve"> Neo4j, 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>ArangoDB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19385F9E" w14:textId="78E6CC8C" w:rsidR="006F4CD5" w:rsidRPr="006F4CD5" w:rsidRDefault="006F4CD5" w:rsidP="006F4CD5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</w:p>
    <w:p w14:paraId="22B8EEE4" w14:textId="77777777" w:rsidR="006F4CD5" w:rsidRPr="006F4CD5" w:rsidRDefault="006F4CD5" w:rsidP="006F4CD5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 xml:space="preserve">3. 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>Comparação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 xml:space="preserve"> 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>Prática</w:t>
      </w:r>
      <w:proofErr w:type="spellEnd"/>
    </w:p>
    <w:p w14:paraId="2BB1670A" w14:textId="77777777" w:rsidR="006F4CD5" w:rsidRPr="006F4CD5" w:rsidRDefault="006F4CD5" w:rsidP="006F4CD5">
      <w:pPr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Diferença entre Relacional e Grafos: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No modelo relacional, as conexões são feitas via chaves estrangeiras e "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>JOINs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>", o que fica lento em consultas complexas. No Grafo, o relacionamento é um dado de primeira classe, permitindo navegar entre conexões de forma quase instantânea.</w:t>
      </w:r>
    </w:p>
    <w:p w14:paraId="561B85BF" w14:textId="77777777" w:rsidR="006F4CD5" w:rsidRPr="006F4CD5" w:rsidRDefault="006F4CD5" w:rsidP="006F4CD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</w:p>
    <w:p w14:paraId="4FCAA5AD" w14:textId="39498FB9" w:rsidR="006F4CD5" w:rsidRPr="006F4CD5" w:rsidRDefault="006F4CD5" w:rsidP="006F4CD5">
      <w:pPr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Cenário de Redes Sociais: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O tipo </w:t>
      </w: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Grafo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é o mais adequado.</w:t>
      </w:r>
    </w:p>
    <w:p w14:paraId="7F12F356" w14:textId="77777777" w:rsidR="006F4CD5" w:rsidRPr="006F4CD5" w:rsidRDefault="006F4CD5" w:rsidP="006F4CD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</w:p>
    <w:p w14:paraId="2C42BCC9" w14:textId="148CF801" w:rsidR="006F4CD5" w:rsidRPr="006F4CD5" w:rsidRDefault="006F4CD5" w:rsidP="006F4CD5">
      <w:pPr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Justificativa: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Em uma rede social, o valor está na conexão (quem é amigo de quem, quem curtiu o quê). O modelo de grafos permite mapear essas relações complexas de forma muito mais natural e performática que o modelo de tabelas.</w:t>
      </w:r>
    </w:p>
    <w:p w14:paraId="175123D1" w14:textId="494200BC" w:rsidR="006F4CD5" w:rsidRPr="006F4CD5" w:rsidRDefault="006F4CD5" w:rsidP="006F4CD5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</w:p>
    <w:p w14:paraId="1ED7D6A1" w14:textId="77777777" w:rsidR="006F4CD5" w:rsidRPr="006F4CD5" w:rsidRDefault="006F4CD5" w:rsidP="006F4CD5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 xml:space="preserve">4. 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>Escalabilidade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 xml:space="preserve"> e 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>Flexibilidade</w:t>
      </w:r>
      <w:proofErr w:type="spellEnd"/>
    </w:p>
    <w:p w14:paraId="59519FD3" w14:textId="1539D5F4" w:rsidR="006F4CD5" w:rsidRPr="006F4CD5" w:rsidRDefault="006F4CD5" w:rsidP="006F4CD5">
      <w:pPr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Escalabilidade Horizontal: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Diferente do "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>scale-up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>" (comprar um servidor mais caro), aqui fazemos o "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>scale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>-out". Adicionamos mais máquinas baratas ao cluster, e o banco distribui os dados entre elas automaticamente (</w:t>
      </w:r>
      <w:proofErr w:type="spellStart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>sharding</w:t>
      </w:r>
      <w:proofErr w:type="spellEnd"/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>).</w:t>
      </w:r>
    </w:p>
    <w:p w14:paraId="66D1AAA9" w14:textId="77777777" w:rsidR="006F4CD5" w:rsidRPr="006F4CD5" w:rsidRDefault="006F4CD5" w:rsidP="006F4CD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</w:p>
    <w:p w14:paraId="2B6D4A7B" w14:textId="77777777" w:rsidR="006F4CD5" w:rsidRPr="006F4CD5" w:rsidRDefault="006F4CD5" w:rsidP="006F4CD5">
      <w:pPr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Flexibilidade de 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Schema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Em IA e desenvolvimento ágil, os requisitos mudam rápido. Não precisar rodar um "ALTER TABLE" em um banco com milhões de registros toda vez que surge um campo novo economiza tempo e evita quedas no sistema.</w:t>
      </w:r>
    </w:p>
    <w:p w14:paraId="1ACF0895" w14:textId="0E48ADA2" w:rsidR="006F4CD5" w:rsidRPr="006F4CD5" w:rsidRDefault="006F4CD5" w:rsidP="006F4CD5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GB"/>
        </w:rPr>
      </w:pPr>
    </w:p>
    <w:p w14:paraId="138902F0" w14:textId="77777777" w:rsidR="006F4CD5" w:rsidRPr="006F4CD5" w:rsidRDefault="006F4CD5" w:rsidP="006F4CD5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 xml:space="preserve">5. </w:t>
      </w:r>
      <w:proofErr w:type="spellStart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>Estudo</w:t>
      </w:r>
      <w:proofErr w:type="spellEnd"/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</w:rPr>
        <w:t xml:space="preserve"> de Caso: Netflix</w:t>
      </w:r>
    </w:p>
    <w:p w14:paraId="0A427D9E" w14:textId="77777777" w:rsidR="006F4CD5" w:rsidRPr="006F4CD5" w:rsidRDefault="006F4CD5" w:rsidP="006F4CD5">
      <w:pPr>
        <w:numPr>
          <w:ilvl w:val="0"/>
          <w:numId w:val="6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Uso: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A Netflix utiliza massivamente o </w:t>
      </w: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Apache Cassandra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(Colunas Amplas) para gerenciar o histórico de visualização e as preferências de milhões de usuários ao redor do mundo.</w:t>
      </w:r>
    </w:p>
    <w:p w14:paraId="4CBB14E4" w14:textId="77777777" w:rsidR="006F4CD5" w:rsidRPr="006F4CD5" w:rsidRDefault="006F4CD5" w:rsidP="006F4CD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</w:p>
    <w:p w14:paraId="33D9D45D" w14:textId="0422F91A" w:rsidR="006F4CD5" w:rsidRPr="006F4CD5" w:rsidRDefault="006F4CD5" w:rsidP="006F4CD5">
      <w:pPr>
        <w:numPr>
          <w:ilvl w:val="0"/>
          <w:numId w:val="6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val="pt-BR" w:eastAsia="en-GB"/>
        </w:rPr>
      </w:pP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Funcionamento e Benefícios: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 xml:space="preserve"> O Cassandra permite que a Netflix tenha </w:t>
      </w:r>
      <w:r w:rsidRPr="006F4C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BR" w:eastAsia="en-GB"/>
        </w:rPr>
        <w:t>disponibilidade total</w:t>
      </w:r>
      <w:r w:rsidRPr="006F4CD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pt-BR" w:eastAsia="en-GB"/>
        </w:rPr>
        <w:t>, mesmo se um data center inteiro falhar. O benefício direto é a baixa latência na recomendação de filmes (essencial para a IA deles) e a capacidade de escalar conforme a base de assinantes cresce globalmente.</w:t>
      </w:r>
    </w:p>
    <w:p w14:paraId="4C4E01DF" w14:textId="77777777" w:rsidR="002B478E" w:rsidRPr="006F4CD5" w:rsidRDefault="002B478E">
      <w:pPr>
        <w:rPr>
          <w:lang w:val="pt-BR"/>
        </w:rPr>
      </w:pPr>
    </w:p>
    <w:sectPr w:rsidR="002B478E" w:rsidRPr="006F4CD5" w:rsidSect="00313F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91339"/>
    <w:multiLevelType w:val="multilevel"/>
    <w:tmpl w:val="3C4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B2B44"/>
    <w:multiLevelType w:val="multilevel"/>
    <w:tmpl w:val="233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24BDF"/>
    <w:multiLevelType w:val="multilevel"/>
    <w:tmpl w:val="EF5E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123A7"/>
    <w:multiLevelType w:val="multilevel"/>
    <w:tmpl w:val="D56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31B11"/>
    <w:multiLevelType w:val="multilevel"/>
    <w:tmpl w:val="1992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938F9"/>
    <w:multiLevelType w:val="multilevel"/>
    <w:tmpl w:val="CC3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D5"/>
    <w:rsid w:val="002B478E"/>
    <w:rsid w:val="00313F52"/>
    <w:rsid w:val="006F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A4488"/>
  <w15:chartTrackingRefBased/>
  <w15:docId w15:val="{20B9070C-0614-4493-BB36-DF9A5AB0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F4C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Ttulo3">
    <w:name w:val="heading 3"/>
    <w:basedOn w:val="Normal"/>
    <w:link w:val="Ttulo3Char"/>
    <w:uiPriority w:val="9"/>
    <w:qFormat/>
    <w:rsid w:val="006F4C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F4CD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Ttulo3Char">
    <w:name w:val="Título 3 Char"/>
    <w:basedOn w:val="Fontepargpadro"/>
    <w:link w:val="Ttulo3"/>
    <w:uiPriority w:val="9"/>
    <w:rsid w:val="006F4CD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F4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83">
    <w:name w:val="citation-83"/>
    <w:basedOn w:val="Fontepargpadro"/>
    <w:rsid w:val="006F4CD5"/>
  </w:style>
  <w:style w:type="character" w:customStyle="1" w:styleId="citation-82">
    <w:name w:val="citation-82"/>
    <w:basedOn w:val="Fontepargpadro"/>
    <w:rsid w:val="006F4CD5"/>
  </w:style>
  <w:style w:type="character" w:customStyle="1" w:styleId="button-label">
    <w:name w:val="button-label"/>
    <w:basedOn w:val="Fontepargpadro"/>
    <w:rsid w:val="006F4CD5"/>
  </w:style>
  <w:style w:type="character" w:customStyle="1" w:styleId="citation-81">
    <w:name w:val="citation-81"/>
    <w:basedOn w:val="Fontepargpadro"/>
    <w:rsid w:val="006F4CD5"/>
  </w:style>
  <w:style w:type="character" w:customStyle="1" w:styleId="citation-80">
    <w:name w:val="citation-80"/>
    <w:basedOn w:val="Fontepargpadro"/>
    <w:rsid w:val="006F4CD5"/>
  </w:style>
  <w:style w:type="character" w:customStyle="1" w:styleId="citation-79">
    <w:name w:val="citation-79"/>
    <w:basedOn w:val="Fontepargpadro"/>
    <w:rsid w:val="006F4CD5"/>
  </w:style>
  <w:style w:type="character" w:customStyle="1" w:styleId="citation-78">
    <w:name w:val="citation-78"/>
    <w:basedOn w:val="Fontepargpadro"/>
    <w:rsid w:val="006F4CD5"/>
  </w:style>
  <w:style w:type="character" w:customStyle="1" w:styleId="citation-77">
    <w:name w:val="citation-77"/>
    <w:basedOn w:val="Fontepargpadro"/>
    <w:rsid w:val="006F4CD5"/>
  </w:style>
  <w:style w:type="character" w:customStyle="1" w:styleId="citation-76">
    <w:name w:val="citation-76"/>
    <w:basedOn w:val="Fontepargpadro"/>
    <w:rsid w:val="006F4CD5"/>
  </w:style>
  <w:style w:type="character" w:customStyle="1" w:styleId="citation-75">
    <w:name w:val="citation-75"/>
    <w:basedOn w:val="Fontepargpadro"/>
    <w:rsid w:val="006F4CD5"/>
  </w:style>
  <w:style w:type="character" w:customStyle="1" w:styleId="citation-74">
    <w:name w:val="citation-74"/>
    <w:basedOn w:val="Fontepargpadro"/>
    <w:rsid w:val="006F4CD5"/>
  </w:style>
  <w:style w:type="character" w:customStyle="1" w:styleId="citation-73">
    <w:name w:val="citation-73"/>
    <w:basedOn w:val="Fontepargpadro"/>
    <w:rsid w:val="006F4CD5"/>
  </w:style>
  <w:style w:type="character" w:customStyle="1" w:styleId="citation-72">
    <w:name w:val="citation-72"/>
    <w:basedOn w:val="Fontepargpadro"/>
    <w:rsid w:val="006F4CD5"/>
  </w:style>
  <w:style w:type="character" w:customStyle="1" w:styleId="citation-71">
    <w:name w:val="citation-71"/>
    <w:basedOn w:val="Fontepargpadro"/>
    <w:rsid w:val="006F4CD5"/>
  </w:style>
  <w:style w:type="character" w:customStyle="1" w:styleId="citation-70">
    <w:name w:val="citation-70"/>
    <w:basedOn w:val="Fontepargpadro"/>
    <w:rsid w:val="006F4CD5"/>
  </w:style>
  <w:style w:type="character" w:customStyle="1" w:styleId="citation-69">
    <w:name w:val="citation-69"/>
    <w:basedOn w:val="Fontepargpadro"/>
    <w:rsid w:val="006F4CD5"/>
  </w:style>
  <w:style w:type="character" w:customStyle="1" w:styleId="citation-68">
    <w:name w:val="citation-68"/>
    <w:basedOn w:val="Fontepargpadro"/>
    <w:rsid w:val="006F4CD5"/>
  </w:style>
  <w:style w:type="character" w:customStyle="1" w:styleId="citation-67">
    <w:name w:val="citation-67"/>
    <w:basedOn w:val="Fontepargpadro"/>
    <w:rsid w:val="006F4CD5"/>
  </w:style>
  <w:style w:type="character" w:customStyle="1" w:styleId="citation-66">
    <w:name w:val="citation-66"/>
    <w:basedOn w:val="Fontepargpadro"/>
    <w:rsid w:val="006F4CD5"/>
  </w:style>
  <w:style w:type="character" w:customStyle="1" w:styleId="citation-65">
    <w:name w:val="citation-65"/>
    <w:basedOn w:val="Fontepargpadro"/>
    <w:rsid w:val="006F4CD5"/>
  </w:style>
  <w:style w:type="character" w:customStyle="1" w:styleId="citation-64">
    <w:name w:val="citation-64"/>
    <w:basedOn w:val="Fontepargpadro"/>
    <w:rsid w:val="006F4CD5"/>
  </w:style>
  <w:style w:type="character" w:customStyle="1" w:styleId="citation-63">
    <w:name w:val="citation-63"/>
    <w:basedOn w:val="Fontepargpadro"/>
    <w:rsid w:val="006F4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5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2026-02-28T00:48:00Z</dcterms:created>
  <dcterms:modified xsi:type="dcterms:W3CDTF">2026-02-28T00:52:00Z</dcterms:modified>
</cp:coreProperties>
</file>