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98" w:rsidRDefault="00822F68" w:rsidP="00822F68">
      <w:pPr>
        <w:pStyle w:val="Ttulo1"/>
      </w:pPr>
      <w:r w:rsidRPr="00822F68">
        <w:t>Variáveis definidas pelo</w:t>
      </w:r>
      <w:r>
        <w:t>s</w:t>
      </w:r>
      <w:r w:rsidRPr="00822F68">
        <w:t xml:space="preserve"> usuários</w:t>
      </w:r>
    </w:p>
    <w:p w:rsidR="00822F68" w:rsidRDefault="00822F68"/>
    <w:tbl>
      <w:tblPr>
        <w:tblStyle w:val="Tabelacomgrade"/>
        <w:tblW w:w="8556" w:type="dxa"/>
        <w:tblLook w:val="04A0" w:firstRow="1" w:lastRow="0" w:firstColumn="1" w:lastColumn="0" w:noHBand="0" w:noVBand="1"/>
      </w:tblPr>
      <w:tblGrid>
        <w:gridCol w:w="986"/>
        <w:gridCol w:w="3497"/>
        <w:gridCol w:w="1407"/>
        <w:gridCol w:w="2666"/>
      </w:tblGrid>
      <w:tr w:rsidR="00822F68" w:rsidTr="003B7FCB">
        <w:tc>
          <w:tcPr>
            <w:tcW w:w="988" w:type="dxa"/>
          </w:tcPr>
          <w:p w:rsidR="00822F68" w:rsidRPr="003B7FCB" w:rsidRDefault="00822F68" w:rsidP="003B7FCB">
            <w:pPr>
              <w:jc w:val="center"/>
              <w:rPr>
                <w:color w:val="70AD47" w:themeColor="accent6"/>
              </w:rPr>
            </w:pPr>
            <w:r w:rsidRPr="003B7FCB">
              <w:rPr>
                <w:color w:val="70AD47" w:themeColor="accent6"/>
              </w:rPr>
              <w:t>Formato</w:t>
            </w:r>
          </w:p>
        </w:tc>
        <w:tc>
          <w:tcPr>
            <w:tcW w:w="4239" w:type="dxa"/>
          </w:tcPr>
          <w:p w:rsidR="00822F68" w:rsidRPr="003B7FCB" w:rsidRDefault="00822F68" w:rsidP="003B7FCB">
            <w:pPr>
              <w:jc w:val="center"/>
              <w:rPr>
                <w:color w:val="70AD47" w:themeColor="accent6"/>
              </w:rPr>
            </w:pPr>
            <w:r w:rsidRPr="003B7FCB">
              <w:rPr>
                <w:color w:val="70AD47" w:themeColor="accent6"/>
              </w:rPr>
              <w:t>Descrição</w:t>
            </w:r>
          </w:p>
        </w:tc>
        <w:tc>
          <w:tcPr>
            <w:tcW w:w="236" w:type="dxa"/>
          </w:tcPr>
          <w:p w:rsidR="00822F68" w:rsidRPr="003B7FCB" w:rsidRDefault="00822F68" w:rsidP="003B7FCB">
            <w:pPr>
              <w:jc w:val="center"/>
              <w:rPr>
                <w:color w:val="70AD47" w:themeColor="accent6"/>
              </w:rPr>
            </w:pPr>
            <w:r w:rsidRPr="003B7FCB">
              <w:rPr>
                <w:color w:val="70AD47" w:themeColor="accent6"/>
              </w:rPr>
              <w:t>Tamanhos Permitidos</w:t>
            </w:r>
          </w:p>
        </w:tc>
        <w:tc>
          <w:tcPr>
            <w:tcW w:w="3093" w:type="dxa"/>
          </w:tcPr>
          <w:p w:rsidR="00822F68" w:rsidRPr="003B7FCB" w:rsidRDefault="00822F68" w:rsidP="003B7FCB">
            <w:pPr>
              <w:jc w:val="center"/>
              <w:rPr>
                <w:color w:val="70AD47" w:themeColor="accent6"/>
              </w:rPr>
            </w:pPr>
            <w:r w:rsidRPr="003B7FCB">
              <w:rPr>
                <w:color w:val="70AD47" w:themeColor="accent6"/>
              </w:rPr>
              <w:t>Correspondente DB2</w:t>
            </w:r>
          </w:p>
        </w:tc>
      </w:tr>
      <w:tr w:rsidR="00822F68" w:rsidTr="003B7FCB">
        <w:tc>
          <w:tcPr>
            <w:tcW w:w="988" w:type="dxa"/>
          </w:tcPr>
          <w:p w:rsidR="00822F68" w:rsidRDefault="003B7FCB">
            <w:r w:rsidRPr="003B7FCB">
              <w:t>A</w:t>
            </w:r>
          </w:p>
        </w:tc>
        <w:tc>
          <w:tcPr>
            <w:tcW w:w="4239" w:type="dxa"/>
          </w:tcPr>
          <w:p w:rsidR="00822F68" w:rsidRDefault="003B7FCB">
            <w:r w:rsidRPr="003B7FCB">
              <w:t>Alfanumérico</w:t>
            </w:r>
          </w:p>
        </w:tc>
        <w:tc>
          <w:tcPr>
            <w:tcW w:w="236" w:type="dxa"/>
          </w:tcPr>
          <w:p w:rsidR="00822F68" w:rsidRDefault="003B7FCB">
            <w:r w:rsidRPr="003B7FCB">
              <w:t>1-253</w:t>
            </w:r>
          </w:p>
        </w:tc>
        <w:tc>
          <w:tcPr>
            <w:tcW w:w="3093" w:type="dxa"/>
          </w:tcPr>
          <w:p w:rsidR="00822F68" w:rsidRDefault="00822F68"/>
        </w:tc>
      </w:tr>
      <w:tr w:rsidR="00822F68" w:rsidTr="003B7FCB">
        <w:tc>
          <w:tcPr>
            <w:tcW w:w="988" w:type="dxa"/>
          </w:tcPr>
          <w:p w:rsidR="00822F68" w:rsidRDefault="003B7FCB">
            <w:r w:rsidRPr="003B7FCB">
              <w:t>N</w:t>
            </w:r>
          </w:p>
        </w:tc>
        <w:tc>
          <w:tcPr>
            <w:tcW w:w="4239" w:type="dxa"/>
          </w:tcPr>
          <w:p w:rsidR="00822F68" w:rsidRDefault="003B7FCB">
            <w:r w:rsidRPr="003B7FCB">
              <w:t>Numérico (descompactado)</w:t>
            </w:r>
          </w:p>
        </w:tc>
        <w:tc>
          <w:tcPr>
            <w:tcW w:w="236" w:type="dxa"/>
          </w:tcPr>
          <w:p w:rsidR="00822F68" w:rsidRDefault="003B7FCB">
            <w:r w:rsidRPr="003B7FCB">
              <w:t>1-29</w:t>
            </w:r>
          </w:p>
        </w:tc>
        <w:tc>
          <w:tcPr>
            <w:tcW w:w="3093" w:type="dxa"/>
          </w:tcPr>
          <w:p w:rsidR="00822F68" w:rsidRDefault="00822F68"/>
        </w:tc>
      </w:tr>
      <w:tr w:rsidR="00822F68" w:rsidTr="003B7FCB">
        <w:tc>
          <w:tcPr>
            <w:tcW w:w="988" w:type="dxa"/>
          </w:tcPr>
          <w:p w:rsidR="00822F68" w:rsidRDefault="003B7FCB">
            <w:r w:rsidRPr="003B7FCB">
              <w:t>P</w:t>
            </w:r>
          </w:p>
        </w:tc>
        <w:tc>
          <w:tcPr>
            <w:tcW w:w="4239" w:type="dxa"/>
          </w:tcPr>
          <w:p w:rsidR="00822F68" w:rsidRDefault="003B7FCB">
            <w:r w:rsidRPr="003B7FCB">
              <w:t>Numérico (compactado)</w:t>
            </w:r>
          </w:p>
        </w:tc>
        <w:tc>
          <w:tcPr>
            <w:tcW w:w="236" w:type="dxa"/>
          </w:tcPr>
          <w:p w:rsidR="00822F68" w:rsidRDefault="003B7FCB">
            <w:r w:rsidRPr="003B7FCB">
              <w:t>1-29</w:t>
            </w:r>
          </w:p>
        </w:tc>
        <w:tc>
          <w:tcPr>
            <w:tcW w:w="3093" w:type="dxa"/>
          </w:tcPr>
          <w:p w:rsidR="00822F68" w:rsidRDefault="00822F68"/>
        </w:tc>
      </w:tr>
      <w:tr w:rsidR="00822F68" w:rsidTr="003B7FCB">
        <w:tc>
          <w:tcPr>
            <w:tcW w:w="988" w:type="dxa"/>
          </w:tcPr>
          <w:p w:rsidR="00822F68" w:rsidRDefault="003B7FCB">
            <w:r w:rsidRPr="003B7FCB">
              <w:t>I</w:t>
            </w:r>
          </w:p>
        </w:tc>
        <w:tc>
          <w:tcPr>
            <w:tcW w:w="4239" w:type="dxa"/>
          </w:tcPr>
          <w:p w:rsidR="00822F68" w:rsidRDefault="003B7FCB">
            <w:r w:rsidRPr="003B7FCB">
              <w:t>Inteiro</w:t>
            </w:r>
          </w:p>
        </w:tc>
        <w:tc>
          <w:tcPr>
            <w:tcW w:w="236" w:type="dxa"/>
          </w:tcPr>
          <w:p w:rsidR="00822F68" w:rsidRDefault="003B7FCB">
            <w:r w:rsidRPr="003B7FCB">
              <w:t>1, 2 ou 4</w:t>
            </w:r>
          </w:p>
        </w:tc>
        <w:tc>
          <w:tcPr>
            <w:tcW w:w="3093" w:type="dxa"/>
          </w:tcPr>
          <w:p w:rsidR="00822F68" w:rsidRDefault="00822F68"/>
        </w:tc>
      </w:tr>
      <w:tr w:rsidR="00822F68" w:rsidTr="003B7FCB">
        <w:tc>
          <w:tcPr>
            <w:tcW w:w="988" w:type="dxa"/>
          </w:tcPr>
          <w:p w:rsidR="00822F68" w:rsidRDefault="003B7FCB">
            <w:r w:rsidRPr="003B7FCB">
              <w:t>F</w:t>
            </w:r>
          </w:p>
        </w:tc>
        <w:tc>
          <w:tcPr>
            <w:tcW w:w="4239" w:type="dxa"/>
          </w:tcPr>
          <w:p w:rsidR="00822F68" w:rsidRDefault="003B7FCB">
            <w:r w:rsidRPr="003B7FCB">
              <w:t>Ponto Flutuante</w:t>
            </w:r>
          </w:p>
        </w:tc>
        <w:tc>
          <w:tcPr>
            <w:tcW w:w="236" w:type="dxa"/>
          </w:tcPr>
          <w:p w:rsidR="00822F68" w:rsidRDefault="003B7FCB">
            <w:r w:rsidRPr="003B7FCB">
              <w:t>4 ou 8</w:t>
            </w:r>
          </w:p>
        </w:tc>
        <w:tc>
          <w:tcPr>
            <w:tcW w:w="3093" w:type="dxa"/>
          </w:tcPr>
          <w:p w:rsidR="00822F68" w:rsidRDefault="00822F68"/>
        </w:tc>
      </w:tr>
      <w:tr w:rsidR="003B7FCB" w:rsidTr="003B7FCB">
        <w:tc>
          <w:tcPr>
            <w:tcW w:w="988" w:type="dxa"/>
          </w:tcPr>
          <w:p w:rsidR="003B7FCB" w:rsidRPr="003B7FCB" w:rsidRDefault="003B7FCB">
            <w:r w:rsidRPr="003B7FCB">
              <w:t>B</w:t>
            </w:r>
          </w:p>
        </w:tc>
        <w:tc>
          <w:tcPr>
            <w:tcW w:w="4239" w:type="dxa"/>
          </w:tcPr>
          <w:p w:rsidR="003B7FCB" w:rsidRPr="003B7FCB" w:rsidRDefault="003B7FCB">
            <w:r w:rsidRPr="003B7FCB">
              <w:t>Binário</w:t>
            </w:r>
          </w:p>
        </w:tc>
        <w:tc>
          <w:tcPr>
            <w:tcW w:w="236" w:type="dxa"/>
          </w:tcPr>
          <w:p w:rsidR="003B7FCB" w:rsidRPr="003B7FCB" w:rsidRDefault="003B7FCB">
            <w:r w:rsidRPr="003B7FCB">
              <w:t>1-126</w:t>
            </w:r>
          </w:p>
        </w:tc>
        <w:tc>
          <w:tcPr>
            <w:tcW w:w="3093" w:type="dxa"/>
          </w:tcPr>
          <w:p w:rsidR="003B7FCB" w:rsidRDefault="003B7FCB"/>
        </w:tc>
      </w:tr>
      <w:tr w:rsidR="003B7FCB" w:rsidTr="003B7FCB">
        <w:tc>
          <w:tcPr>
            <w:tcW w:w="988" w:type="dxa"/>
          </w:tcPr>
          <w:p w:rsidR="003B7FCB" w:rsidRPr="003B7FCB" w:rsidRDefault="003B7FCB">
            <w:r w:rsidRPr="003B7FCB">
              <w:t>C</w:t>
            </w:r>
          </w:p>
        </w:tc>
        <w:tc>
          <w:tcPr>
            <w:tcW w:w="4239" w:type="dxa"/>
          </w:tcPr>
          <w:p w:rsidR="003B7FCB" w:rsidRPr="003B7FCB" w:rsidRDefault="003B7FCB">
            <w:r w:rsidRPr="003B7FCB">
              <w:t>Atributo de Controle</w:t>
            </w:r>
          </w:p>
        </w:tc>
        <w:tc>
          <w:tcPr>
            <w:tcW w:w="236" w:type="dxa"/>
          </w:tcPr>
          <w:p w:rsidR="003B7FCB" w:rsidRPr="003B7FCB" w:rsidRDefault="003B7FCB">
            <w:r w:rsidRPr="003B7FCB">
              <w:t>(2)*</w:t>
            </w:r>
          </w:p>
        </w:tc>
        <w:tc>
          <w:tcPr>
            <w:tcW w:w="3093" w:type="dxa"/>
          </w:tcPr>
          <w:p w:rsidR="003B7FCB" w:rsidRDefault="003B7FCB"/>
        </w:tc>
      </w:tr>
      <w:tr w:rsidR="003B7FCB" w:rsidTr="003B7FCB">
        <w:tc>
          <w:tcPr>
            <w:tcW w:w="988" w:type="dxa"/>
          </w:tcPr>
          <w:p w:rsidR="003B7FCB" w:rsidRPr="003B7FCB" w:rsidRDefault="003B7FCB">
            <w:r w:rsidRPr="003B7FCB">
              <w:t>D</w:t>
            </w:r>
          </w:p>
        </w:tc>
        <w:tc>
          <w:tcPr>
            <w:tcW w:w="4239" w:type="dxa"/>
          </w:tcPr>
          <w:p w:rsidR="003B7FCB" w:rsidRPr="003B7FCB" w:rsidRDefault="003B7FCB">
            <w:r w:rsidRPr="003B7FCB">
              <w:t>Data</w:t>
            </w:r>
          </w:p>
        </w:tc>
        <w:tc>
          <w:tcPr>
            <w:tcW w:w="236" w:type="dxa"/>
          </w:tcPr>
          <w:p w:rsidR="003B7FCB" w:rsidRPr="003B7FCB" w:rsidRDefault="003B7FCB">
            <w:r w:rsidRPr="003B7FCB">
              <w:t>(6)* (Armazenada como compactada de 4)</w:t>
            </w:r>
          </w:p>
        </w:tc>
        <w:tc>
          <w:tcPr>
            <w:tcW w:w="3093" w:type="dxa"/>
          </w:tcPr>
          <w:p w:rsidR="003B7FCB" w:rsidRDefault="003B7FCB"/>
        </w:tc>
      </w:tr>
      <w:tr w:rsidR="003B7FCB" w:rsidTr="003B7FCB">
        <w:tc>
          <w:tcPr>
            <w:tcW w:w="988" w:type="dxa"/>
          </w:tcPr>
          <w:p w:rsidR="003B7FCB" w:rsidRPr="003B7FCB" w:rsidRDefault="003B7FCB">
            <w:r w:rsidRPr="003B7FCB">
              <w:t>T</w:t>
            </w:r>
          </w:p>
        </w:tc>
        <w:tc>
          <w:tcPr>
            <w:tcW w:w="4239" w:type="dxa"/>
          </w:tcPr>
          <w:p w:rsidR="003B7FCB" w:rsidRPr="003B7FCB" w:rsidRDefault="003B7FCB">
            <w:r w:rsidRPr="003B7FCB">
              <w:t>Hora</w:t>
            </w:r>
          </w:p>
        </w:tc>
        <w:tc>
          <w:tcPr>
            <w:tcW w:w="236" w:type="dxa"/>
          </w:tcPr>
          <w:p w:rsidR="003B7FCB" w:rsidRPr="003B7FCB" w:rsidRDefault="003B7FCB">
            <w:r w:rsidRPr="003B7FCB">
              <w:t>(12)* (Armazenada como compactada de 7)</w:t>
            </w:r>
          </w:p>
        </w:tc>
        <w:tc>
          <w:tcPr>
            <w:tcW w:w="3093" w:type="dxa"/>
          </w:tcPr>
          <w:p w:rsidR="003B7FCB" w:rsidRDefault="003B7FCB"/>
        </w:tc>
      </w:tr>
      <w:tr w:rsidR="003B7FCB" w:rsidTr="003B7FCB">
        <w:tc>
          <w:tcPr>
            <w:tcW w:w="988" w:type="dxa"/>
          </w:tcPr>
          <w:p w:rsidR="003B7FCB" w:rsidRPr="003B7FCB" w:rsidRDefault="003B7FCB">
            <w:r w:rsidRPr="003B7FCB">
              <w:t>L</w:t>
            </w:r>
          </w:p>
        </w:tc>
        <w:tc>
          <w:tcPr>
            <w:tcW w:w="4239" w:type="dxa"/>
          </w:tcPr>
          <w:p w:rsidR="003B7FCB" w:rsidRPr="003B7FCB" w:rsidRDefault="003B7FCB">
            <w:r w:rsidRPr="003B7FCB">
              <w:t>Lógico</w:t>
            </w:r>
          </w:p>
        </w:tc>
        <w:tc>
          <w:tcPr>
            <w:tcW w:w="236" w:type="dxa"/>
          </w:tcPr>
          <w:p w:rsidR="003B7FCB" w:rsidRPr="003B7FCB" w:rsidRDefault="003B7FCB">
            <w:r w:rsidRPr="003B7FCB">
              <w:t>(1)*</w:t>
            </w:r>
          </w:p>
        </w:tc>
        <w:tc>
          <w:tcPr>
            <w:tcW w:w="3093" w:type="dxa"/>
          </w:tcPr>
          <w:p w:rsidR="003B7FCB" w:rsidRDefault="003B7FCB"/>
        </w:tc>
      </w:tr>
    </w:tbl>
    <w:p w:rsidR="00822F68" w:rsidRDefault="00822F68"/>
    <w:p w:rsidR="003B7FCB" w:rsidRDefault="003B7FCB"/>
    <w:p w:rsidR="003B7FCB" w:rsidRDefault="003B7FCB">
      <w:r w:rsidRPr="003B7FCB">
        <w:t xml:space="preserve">* Os números entre parênteses indicam valores que você não pode alterar, portanto, para </w:t>
      </w:r>
      <w:r>
        <w:t>e</w:t>
      </w:r>
      <w:r w:rsidRPr="003B7FCB">
        <w:t>ssas variáveis, não é</w:t>
      </w:r>
      <w:r>
        <w:t xml:space="preserve"> </w:t>
      </w:r>
      <w:r w:rsidRPr="003B7FCB">
        <w:t xml:space="preserve">preciso definir </w:t>
      </w:r>
      <w:bookmarkStart w:id="0" w:name="_GoBack"/>
      <w:bookmarkEnd w:id="0"/>
      <w:r w:rsidRPr="003B7FCB">
        <w:t>o tamanho.</w:t>
      </w:r>
    </w:p>
    <w:sectPr w:rsidR="003B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68"/>
    <w:rsid w:val="002D163F"/>
    <w:rsid w:val="0031779C"/>
    <w:rsid w:val="003B7FCB"/>
    <w:rsid w:val="008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1327"/>
  <w15:chartTrackingRefBased/>
  <w15:docId w15:val="{17CB99E3-5B88-457D-9A8D-A150E54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2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449</Characters>
  <Application>Microsoft Office Word</Application>
  <DocSecurity>0</DocSecurity>
  <Lines>3</Lines>
  <Paragraphs>1</Paragraphs>
  <ScaleCrop>false</ScaleCrop>
  <Company>BANCO DO BRASIL S.A.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F7443057</dc:creator>
  <cp:keywords/>
  <dc:description/>
  <cp:lastModifiedBy>F7443057</cp:lastModifiedBy>
  <cp:revision>2</cp:revision>
  <dcterms:created xsi:type="dcterms:W3CDTF">2020-03-15T22:14:00Z</dcterms:created>
  <dcterms:modified xsi:type="dcterms:W3CDTF">2020-03-15T22:21:00Z</dcterms:modified>
</cp:coreProperties>
</file>