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90A" w:rsidRDefault="005F524B">
      <w:r>
        <w:t xml:space="preserve">Atividade Parcial </w:t>
      </w:r>
      <w:proofErr w:type="spellStart"/>
      <w:r>
        <w:t>Programacao</w:t>
      </w:r>
      <w:proofErr w:type="spellEnd"/>
      <w:r>
        <w:t xml:space="preserve"> Web2</w:t>
      </w:r>
    </w:p>
    <w:p w:rsidR="005F524B" w:rsidRDefault="005F524B">
      <w:r>
        <w:t>Aluno: Adriano Azevedo.</w:t>
      </w:r>
    </w:p>
    <w:p w:rsidR="005F524B" w:rsidRDefault="005F524B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48597C">
          <w:rPr>
            <w:rStyle w:val="Hyperlink"/>
          </w:rPr>
          <w:t>https://github.com/AdrianoAze/ParcialProgramadorWeb2.git</w:t>
        </w:r>
      </w:hyperlink>
    </w:p>
    <w:p w:rsidR="005F524B" w:rsidRDefault="005F524B"/>
    <w:p w:rsidR="005F524B" w:rsidRDefault="005F524B">
      <w:r>
        <w:t>Atividades Abaixo.</w:t>
      </w:r>
    </w:p>
    <w:p w:rsidR="005F524B" w:rsidRDefault="005F524B">
      <w:proofErr w:type="gramStart"/>
      <w:r>
        <w:t>1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&gt;Atividade1&lt;/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Ola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Mundo&lt;/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Default="005F524B"/>
    <w:p w:rsidR="005F524B" w:rsidRDefault="005F524B">
      <w:proofErr w:type="gramStart"/>
      <w:r>
        <w:t>2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&gt;Atividade2&lt;/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&gt;Olá Mundo&lt;/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 faculdade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Invest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é localizada na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fernando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correa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da costa.&lt;/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&gt;Veja alguns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simbulos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® © ™ € £ ¥ ¢ Δ ↑&lt;/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&gt;Alguns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emojis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5F524B">
        <w:rPr>
          <w:rFonts w:ascii="Segoe UI Symbol" w:eastAsia="Times New Roman" w:hAnsi="Segoe UI Symbol" w:cs="Segoe UI Symbol"/>
          <w:color w:val="F6F6F4"/>
          <w:sz w:val="21"/>
          <w:szCs w:val="21"/>
          <w:lang w:eastAsia="pt-BR"/>
        </w:rPr>
        <w:t>🖖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Tahoma" w:eastAsia="Times New Roman" w:hAnsi="Tahoma" w:cs="Tahoma"/>
          <w:color w:val="F6F6F4"/>
          <w:sz w:val="21"/>
          <w:szCs w:val="21"/>
          <w:lang w:eastAsia="pt-BR"/>
        </w:rPr>
        <w:t>�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/>
    <w:p w:rsidR="005F524B" w:rsidRDefault="005F524B">
      <w:proofErr w:type="gramStart"/>
      <w:r>
        <w:t>3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&gt;Atividade3&lt;/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&gt;Testando carga de Imagens&lt;/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&gt;Imagem da pasta:&lt;/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Imagens/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Groot.webp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Groot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&gt;Imagem da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sub-pastas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Imagens/IMG/Paisagem.jpg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Paisagem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Default="005F524B"/>
    <w:p w:rsidR="005F524B" w:rsidRDefault="005F524B">
      <w:proofErr w:type="gramStart"/>
      <w:r>
        <w:t>4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&gt;Exemplo de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Favicon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link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rel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icon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img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Maphite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Zap.ico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/x-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icon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&gt;Exemplo de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Favicon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caminho_para_o_favicon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/Favicon.jpeg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&gt;Veja 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favicon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aqui em cima!&lt;/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Default="005F524B"/>
    <w:p w:rsidR="005F524B" w:rsidRDefault="005F524B">
      <w:proofErr w:type="gramStart"/>
      <w:r>
        <w:lastRenderedPageBreak/>
        <w:t>5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&gt;Entendendo Portugal&lt;/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&gt;Introdução&lt;/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&gt;Justificação da Temática&lt;/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Alias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quasi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corporis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voluptatibus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libero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nemo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!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Totam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quidem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et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!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Enim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nulla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sunt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quibusdam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officiis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officia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assumenda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ab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exercitationem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&gt;Caráter excecional&lt;/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ipsum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Quo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exercitationem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eaque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odio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quidem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ut labore in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commodi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vitae,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voluptas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nemo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eligendi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repellat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quasi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dolores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adipisci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&gt;Perguntas de partida&lt;/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sint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sapiente quis vero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tenetur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dignissimos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cum porro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minus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placeat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ipsam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aspernatur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ullam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esse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nisi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dicta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perspiciatis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nostrum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blanditiis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!&lt;/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&gt;Metodologia de Investigação&lt;/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&gt;Etapas de Investigação&lt;/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Quibusdam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explicabo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corporis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minus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voluptatem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exercitationem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Harum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Ciência da Computação/Analise de Sistemas _____________________________________________________ porro culpa,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beatae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atque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iure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odit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quibusdam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tempora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numquam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Necessitatibus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&gt;Instrumentos de análise&lt;/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Aut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asperiores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dolores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?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Obcaecati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veritatis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rem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soluta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saepe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magnam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tenetur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eius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molestias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laudantium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ut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iusto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illo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vero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deserunt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?&lt;/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&gt;Ordenamento do Território em Portugal&lt;/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&gt;Os instrumentos de gestão Os instrumentos de planeamento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Quasi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laudantium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tempore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totam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vero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iste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error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est ratione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nesciunt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architecto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dicta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omnis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reiciendis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praesentium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nihil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voluptates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Fugit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reiciendis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!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Voluptatibus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reiciendis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&gt;Os regimes territoriais&lt;/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Lorem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dolor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amet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consectetur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adipisicing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Ullam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dignissimos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quia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ipsum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atque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praesentium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illo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enim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earum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suscipit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 Vitae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commodi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quasi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voluptate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esse,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harum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enim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iste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totam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/>
    <w:p w:rsidR="005F524B" w:rsidRDefault="005F524B">
      <w:proofErr w:type="gramStart"/>
      <w:r>
        <w:t>6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&gt;Formatações de Texto em HTML5&lt;/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&gt;Nesta frase temos um termo em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&gt;negrito&lt;/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usando 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B (não semântica).&lt;/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&gt;Nesta frase, tenho um termo em destaque usando 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&gt;STRONG&lt;/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(semântica).&lt;/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&gt;Nesta frase, temos um termo em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&gt;itálico&lt;/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usando 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 (não semântica).&lt;/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&gt;Nesta frase, temos um termo em ênfase usando 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em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&gt;EM&lt;/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em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(semântica).&lt;/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&gt;Podemos criar também um texto marcado usando 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mark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&gt;MARK&lt;/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mark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 no outro parágrafo, temos outro texto marcado no final.&lt;/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&gt;Estamos criando um texto &lt;</w:t>
      </w:r>
      <w:r w:rsidRPr="005F524B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eastAsia="pt-BR"/>
        </w:rPr>
        <w:t>big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&gt;grande&lt;/</w:t>
      </w:r>
      <w:r w:rsidRPr="005F524B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eastAsia="pt-BR"/>
        </w:rPr>
        <w:t>big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e um texto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&gt;pequeno&lt;/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nesse parágrafo.&lt;/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&gt;Podemos marcar um texto como 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&gt;excluído&lt;/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para indicar que ele deve ser lido, mas não considerado.&lt;/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&gt;Podemos marcar um texto como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&gt;inserido&lt;/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para dar uma ênfase e indicar que ele foi adicionado depois.&lt;/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&gt;Existe também o sublinhado com 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tag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(não semântica).&lt;/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inserir coisas do tipo x&lt;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sup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&gt;20+3&lt;/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sup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 inserir coisas do tipo H&lt;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sub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&gt;2&lt;/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sub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/>
    <w:p w:rsidR="005F524B" w:rsidRDefault="005F524B">
      <w:proofErr w:type="gramStart"/>
      <w:r>
        <w:t>7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&gt;Formatações em HTML&lt;/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Formatações de códigos, citações e abreviações --</w:t>
      </w:r>
      <w:proofErr w:type="gramStart"/>
      <w:r w:rsidRPr="005F524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&gt;Formatações de códigos, citações e abreviações&lt;/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&gt;Outras formatações&lt;/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pre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code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Código-fonte /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Pré-formatação</w:t>
      </w:r>
      <w:proofErr w:type="spell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O comando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document.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getElementById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('teste') é escrito em linguagem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JavaScript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=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(input('Digite um número'))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if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num % 2 == 0: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_____________________________________________________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print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f'O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número {num} é PAR')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else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print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f'O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número {num} é ÍMPAR')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print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('Fim do programa')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code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pre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&gt;Citações simples&lt;/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blockquote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&gt;Como diria o pai de um amigo: o computador é um burro muito rápido&lt;/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blockquote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&gt;Citações completas&lt;/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blockquote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&gt;Segundo Jeff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Noble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 seu livro HTML para Leigos: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A diferença entre elementos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inline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 um bloco de texto é importante.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Os elementos HTML neste capítulo descrevem os blocos de texto.&lt;/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blockquote</w:t>
      </w:r>
      <w:proofErr w:type="spellEnd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&gt;Abreviações&lt;/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&gt;Estou estudando HTML e CSS. Estou adorando!&lt;/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&gt;Texto invertido&lt;/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&gt;Estou aprendendo a criar coisas em HTML&lt;/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/>
    <w:p w:rsidR="005F524B" w:rsidRDefault="005F524B">
      <w:proofErr w:type="gramStart"/>
      <w:r>
        <w:t>8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&gt;Minhas Listas e Definições&lt;/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&gt;Listas Ordenadas&lt;/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&gt;Acordar&lt;/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&gt;Ligar para o João&lt;/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&gt;Tomar café&lt;/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&gt;Escovar os dentes&lt;/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&gt;Ir para a faculdade&lt;/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&gt;Almoçar&lt;/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&gt;Ir para o trabalho&lt;/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 para casa&lt;/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&gt;Jantar&lt;/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&gt;Dormir&lt;/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&gt;Listas 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não Ordenadas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&gt;Pão&lt;/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&gt;Leite&lt;/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&gt;Tomate&lt;/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&gt;Alface&lt;/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&gt;Manteiga&lt;/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&gt;Arroz&lt;/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&gt;Feijão&lt;/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&gt;Minhas linguagens favoritas&lt;/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&gt;Antigas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&gt;Clipper&lt;/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&gt;Visual Basic&lt;/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&gt;Fortran&lt;/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&gt;Delphi&lt;/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&gt;Novas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&gt;PHP&lt;/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&gt;Python&lt;/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JavaScript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Kotlin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&gt;Meus jogos favoritos&lt;/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&gt;NES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&gt;Mario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Bros</w:t>
      </w:r>
      <w:proofErr w:type="spell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&gt;Mario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Bros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&gt;Mario: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Lost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Levels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&gt;Ninja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Gaiden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&gt;SNES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&gt;Mario&lt;/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Donkey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Kong&lt;/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PlayStation</w:t>
      </w:r>
      <w:proofErr w:type="spellEnd"/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&gt;Final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Fantasy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Castlevania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Definições&lt;/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dl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&gt;HTML&lt;/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&gt;Linguagem de marcação para a criação do conteúdo de um site.&lt;/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dd</w:t>
      </w:r>
      <w:proofErr w:type="spellEnd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&gt;CSS&lt;/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&gt;Linguagem de marcação para a criação do design de um site.&lt;/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dd</w:t>
      </w:r>
      <w:proofErr w:type="spellEnd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JavaScript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dt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&gt;Linguagem de programação para a criação de interatividade de um site.&lt;/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dd</w:t>
      </w:r>
      <w:proofErr w:type="spellEnd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dl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/>
    <w:p w:rsidR="005F524B" w:rsidRDefault="005F524B">
      <w:proofErr w:type="gramStart"/>
      <w:r>
        <w:t>9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&gt;Links&lt;/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F524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Links externos --&gt;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links externos:&lt;/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https://github.com/AdrianoAze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target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_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blank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&gt;Meu repositório público no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GitHub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https://www.linkedin.com/in/adriano-azevedo-21b41123a/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target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_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blank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&gt;Minha pagina do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Linkedin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F524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Links internos --&gt;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&gt;Usando links internos:&lt;/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https://www.canva.com/pt_br/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&gt;Página do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Canvas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https://www.olhardireto.com.br/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&gt;Página de notícias&lt;/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F524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 Links para download --&gt;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&gt;Links para download:&lt;/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Imagens/Livro Gerencie suas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emocoes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- Augusto Cury.png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download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&gt;Baixar o livro em PDF&lt;/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Imagens/Livro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Inteligencia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Emocional - Justin Bariso.png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download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&gt;Livro compactado em ZIP&lt;/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/>
    <w:p w:rsidR="005F524B" w:rsidRDefault="005F524B">
      <w:r>
        <w:t>10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&gt;Imagens dinâmicas e Áudio em HTML5&lt;/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300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&gt;Imagem dinâmica&lt;/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&gt;Tente abrir esse site em vários dispositivos diferentes ou simplesmente aumente e diminua o tamanho do seu navegador.&lt;/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Imagens/paisagem-papel-de-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parede.webp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Imagem dinâmica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&gt;Imagem flexível&lt;/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&gt;Tente abrir esse site em vários dispositivos diferentes ou simplesmente aumente e diminua o tamanho do seu navegador.&lt;/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img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Imagens/nature-3082832__340.jpg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Imagem flexível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max-width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: 25%;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height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auto;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&gt;Reproduzindo Áudio&lt;/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&gt;Vamos aprender a reproduzir áudios em HTML5.&lt;/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gramEnd"/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audio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controls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source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Musica/02 O MITO CHEGOU.mp3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audio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/mp3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audio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</w:p>
    <w:p w:rsidR="005F524B" w:rsidRDefault="005F524B"/>
    <w:p w:rsidR="005F524B" w:rsidRDefault="005F524B">
      <w:r>
        <w:t>11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&lt;!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DOCTYPE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lang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charset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UTF-8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meta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viewport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content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device-width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initial-scale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=1.0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&gt;Vídeos em HTML5&lt;/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title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&gt;Inserindo vídeos hospedados localmente&lt;/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&gt;Este vídeo está hospedado:&lt;/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video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640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height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360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controls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source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caminho/para/seu/exemplo.mp4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video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/mp4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video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&gt;Inserindo vídeos do 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YouTube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iframe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640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height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360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https://www.youtube.com/watch?v=dYUz43sZY9w&amp;ab_channel=DiogoPortugal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frameborder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allowfullscreen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iframe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&gt;Inserindo vídeos do </w:t>
      </w:r>
      <w:proofErr w:type="spellStart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Vimeo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iframe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https://vimeo.com/907667372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width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640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height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360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frameborder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0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allow</w:t>
      </w:r>
      <w:proofErr w:type="spellEnd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autoplay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;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fullscreen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; 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picture</w:t>
      </w:r>
      <w:proofErr w:type="spellEnd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</w:t>
      </w:r>
      <w:proofErr w:type="spellStart"/>
      <w:r w:rsidRPr="005F52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in-picture</w:t>
      </w:r>
      <w:proofErr w:type="spellEnd"/>
      <w:r w:rsidRPr="005F52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F52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allowfullscreen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iframe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body</w:t>
      </w:r>
      <w:proofErr w:type="spell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proofErr w:type="gramStart"/>
      <w:r w:rsidRPr="005F52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html</w:t>
      </w:r>
      <w:proofErr w:type="spellEnd"/>
      <w:proofErr w:type="gramEnd"/>
      <w:r w:rsidRPr="005F52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:rsidR="005F524B" w:rsidRPr="005F524B" w:rsidRDefault="005F524B" w:rsidP="005F524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F524B" w:rsidRDefault="005F524B">
      <w:bookmarkStart w:id="0" w:name="_GoBack"/>
      <w:bookmarkEnd w:id="0"/>
    </w:p>
    <w:p w:rsidR="005F524B" w:rsidRDefault="005F524B"/>
    <w:p w:rsidR="005F524B" w:rsidRDefault="005F524B"/>
    <w:p w:rsidR="005F524B" w:rsidRDefault="005F524B"/>
    <w:p w:rsidR="005F524B" w:rsidRDefault="005F524B"/>
    <w:p w:rsidR="005F524B" w:rsidRDefault="005F524B"/>
    <w:sectPr w:rsidR="005F5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402"/>
    <w:rsid w:val="001E7402"/>
    <w:rsid w:val="002B490A"/>
    <w:rsid w:val="005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52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52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rianoAze/ParcialProgramadorWeb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1710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</dc:creator>
  <cp:keywords/>
  <dc:description/>
  <cp:lastModifiedBy>adria</cp:lastModifiedBy>
  <cp:revision>2</cp:revision>
  <dcterms:created xsi:type="dcterms:W3CDTF">2024-04-03T01:21:00Z</dcterms:created>
  <dcterms:modified xsi:type="dcterms:W3CDTF">2024-04-03T01:25:00Z</dcterms:modified>
</cp:coreProperties>
</file>