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26663" w14:textId="2F1EFF7B" w:rsidR="00AA1A32" w:rsidRDefault="00D569E6" w:rsidP="00D569E6">
      <w:pPr>
        <w:pStyle w:val="Title"/>
        <w:rPr>
          <w:lang w:val="en-US"/>
        </w:rPr>
      </w:pPr>
      <w:r>
        <w:rPr>
          <w:lang w:val="en-US"/>
        </w:rPr>
        <w:t>TQS Versão V26</w:t>
      </w:r>
    </w:p>
    <w:p w14:paraId="2A34D164" w14:textId="17179DEE" w:rsidR="00D569E6" w:rsidRDefault="00D569E6" w:rsidP="00AA238B">
      <w:pPr>
        <w:pStyle w:val="Heading1"/>
        <w:rPr>
          <w:lang w:val="en-US"/>
        </w:rPr>
      </w:pPr>
      <w:r>
        <w:rPr>
          <w:lang w:val="en-US"/>
        </w:rPr>
        <w:t>Editor Gráfico</w:t>
      </w:r>
    </w:p>
    <w:p w14:paraId="5DC3780C" w14:textId="55A7C3F9" w:rsidR="0071387E" w:rsidRDefault="0071387E" w:rsidP="00B832C5">
      <w:r>
        <w:t xml:space="preserve">Preâmbulo: são itens menores, mas que quando agrupados, geram um grande </w:t>
      </w:r>
      <w:r w:rsidR="00DA3AB9">
        <w:t>resultado/experiência</w:t>
      </w:r>
      <w:r>
        <w:t>.</w:t>
      </w:r>
      <w:r w:rsidR="00DA3AB9">
        <w:t xml:space="preserve"> Subtítulo.</w:t>
      </w:r>
    </w:p>
    <w:p w14:paraId="5738934E" w14:textId="77777777" w:rsidR="0017636D" w:rsidRDefault="0017636D" w:rsidP="0071387E"/>
    <w:p w14:paraId="1ACCB778" w14:textId="13BF1E24" w:rsidR="0017636D" w:rsidRDefault="0017636D" w:rsidP="0071387E">
      <w:r>
        <w:t>[Textos]</w:t>
      </w:r>
    </w:p>
    <w:p w14:paraId="44DE6260" w14:textId="506BEB8E" w:rsidR="0071387E" w:rsidRDefault="0071387E" w:rsidP="0071387E">
      <w:r>
        <w:t>Melhorias na visualização de textos com fonte Windows. Alinhamento de textos de armaduras (mostrar antes e depois). Largura com multilinhas</w:t>
      </w:r>
      <w:r w:rsidR="009D36F0">
        <w:t xml:space="preserve"> (mostrar que errava antes)</w:t>
      </w:r>
      <w:r>
        <w:t>.</w:t>
      </w:r>
    </w:p>
    <w:p w14:paraId="139503AD" w14:textId="651DDAA4" w:rsidR="0017636D" w:rsidRDefault="0017636D" w:rsidP="0017636D">
      <w:r>
        <w:t>Textos com fontes em itálico e negrito com a V3D.</w:t>
      </w:r>
    </w:p>
    <w:p w14:paraId="6CD8666D" w14:textId="77777777" w:rsidR="0071387E" w:rsidRDefault="0071387E" w:rsidP="00B832C5"/>
    <w:p w14:paraId="6E3B480C" w14:textId="77777777" w:rsidR="0071387E" w:rsidRDefault="0071387E" w:rsidP="0071387E">
      <w:r>
        <w:t>Giro do sistema local de coordenadas. Exemplo onde a planta está definida num ângulo maior que zero.</w:t>
      </w:r>
    </w:p>
    <w:p w14:paraId="0BCA62C1" w14:textId="77777777" w:rsidR="0071387E" w:rsidRDefault="0071387E" w:rsidP="00B832C5"/>
    <w:p w14:paraId="662BBE8F" w14:textId="62A19B87" w:rsidR="006E05DA" w:rsidRPr="007C66A8" w:rsidRDefault="006E05DA" w:rsidP="00B832C5">
      <w:r w:rsidRPr="007C66A8">
        <w:t>[Melhorias</w:t>
      </w:r>
      <w:r w:rsidR="007C66A8" w:rsidRPr="007C66A8">
        <w:t xml:space="preserve"> na assertividade na e</w:t>
      </w:r>
      <w:r w:rsidR="007C66A8">
        <w:t>xecução de comandos]</w:t>
      </w:r>
      <w:r w:rsidR="007B4301">
        <w:t xml:space="preserve"> – </w:t>
      </w:r>
      <w:r w:rsidR="00F77FA2">
        <w:t>Animação com fundo estático, só trocando imagens e textos?</w:t>
      </w:r>
    </w:p>
    <w:p w14:paraId="23A03A23" w14:textId="12F899AA" w:rsidR="00E17AEC" w:rsidRPr="00A205AC" w:rsidRDefault="00E17AEC" w:rsidP="00B832C5">
      <w:r w:rsidRPr="00A205AC">
        <w:t>Pré-seleção dinâmica.</w:t>
      </w:r>
    </w:p>
    <w:p w14:paraId="29BDCE31" w14:textId="77777777" w:rsidR="006E05DA" w:rsidRDefault="006E05DA" w:rsidP="006E05DA">
      <w:r>
        <w:t>Comandos de rotação, espelhamento, mover parcial etc. com arrasto dinâmico.</w:t>
      </w:r>
    </w:p>
    <w:p w14:paraId="0609BC5B" w14:textId="77777777" w:rsidR="006E05DA" w:rsidRDefault="006E05DA" w:rsidP="006E05DA">
      <w:r>
        <w:t>Captura ortogonal.</w:t>
      </w:r>
    </w:p>
    <w:p w14:paraId="38533067" w14:textId="6A74A9E5" w:rsidR="0071387E" w:rsidRDefault="0071387E" w:rsidP="0071387E">
      <w:r>
        <w:t>Comandos de corte em interseção e extensão de linhas reestruturados.</w:t>
      </w:r>
    </w:p>
    <w:p w14:paraId="407A3053" w14:textId="77777777" w:rsidR="0071387E" w:rsidRDefault="0071387E" w:rsidP="0071387E"/>
    <w:p w14:paraId="349D55FD" w14:textId="0F72EDF9" w:rsidR="006E05DA" w:rsidRDefault="006E05DA" w:rsidP="006E05DA">
      <w:r w:rsidRPr="00E17AEC">
        <w:t xml:space="preserve">Janela </w:t>
      </w:r>
      <w:r>
        <w:t xml:space="preserve">lateral </w:t>
      </w:r>
      <w:r w:rsidRPr="00E17AEC">
        <w:t>em todos</w:t>
      </w:r>
      <w:r>
        <w:t xml:space="preserve"> os</w:t>
      </w:r>
      <w:r w:rsidRPr="00E17AEC">
        <w:t xml:space="preserve"> editor</w:t>
      </w:r>
      <w:r>
        <w:t>e</w:t>
      </w:r>
      <w:r w:rsidRPr="00E17AEC">
        <w:t>s</w:t>
      </w:r>
      <w:r w:rsidR="007B4301">
        <w:t>.</w:t>
      </w:r>
      <w:r>
        <w:t xml:space="preserve"> </w:t>
      </w:r>
      <w:r w:rsidR="00BD555C">
        <w:t xml:space="preserve">Ilustrar com vários exemplos. </w:t>
      </w:r>
      <w:r w:rsidR="007B4301">
        <w:t>Mudança de status na árvore</w:t>
      </w:r>
      <w:r w:rsidR="00BD555C">
        <w:t xml:space="preserve"> (exemplos)</w:t>
      </w:r>
      <w:r w:rsidR="007B4301">
        <w:t>. Facilidade na alteração de propriedades, ex.:</w:t>
      </w:r>
      <w:r>
        <w:t xml:space="preserve"> </w:t>
      </w:r>
      <w:r w:rsidR="007B4301">
        <w:t>f</w:t>
      </w:r>
      <w:r>
        <w:t xml:space="preserve">erros </w:t>
      </w:r>
      <w:r w:rsidR="007B4301">
        <w:t>i</w:t>
      </w:r>
      <w:r>
        <w:t>nteligentes.</w:t>
      </w:r>
      <w:r w:rsidR="00BD555C">
        <w:t xml:space="preserve"> Modificadores de coordenadas com explicações.</w:t>
      </w:r>
    </w:p>
    <w:p w14:paraId="0BB98C89" w14:textId="77777777" w:rsidR="006E05DA" w:rsidRDefault="006E05DA" w:rsidP="006E05DA">
      <w:r>
        <w:t>Estilos de cotagem, melhorias em cotagens, cotagem angulares associativas e com grips.</w:t>
      </w:r>
    </w:p>
    <w:p w14:paraId="78EAF724" w14:textId="77777777" w:rsidR="00DE5B70" w:rsidRDefault="00DE5B70" w:rsidP="00B832C5"/>
    <w:p w14:paraId="58064E31" w14:textId="77777777" w:rsidR="00806629" w:rsidRDefault="00806629" w:rsidP="00806629">
      <w:r>
        <w:t>Tabela Excel no EAG com redimensionamento de largura e altura das células.</w:t>
      </w:r>
    </w:p>
    <w:p w14:paraId="577253D1" w14:textId="77777777" w:rsidR="00806629" w:rsidRDefault="00806629" w:rsidP="00B832C5"/>
    <w:p w14:paraId="5F0E0B25" w14:textId="543971D1" w:rsidR="00DE5B70" w:rsidRDefault="00DE5B70" w:rsidP="00B832C5">
      <w:r>
        <w:t>[imagens no editor]</w:t>
      </w:r>
    </w:p>
    <w:p w14:paraId="06C984E8" w14:textId="691829F2" w:rsidR="0081047B" w:rsidRDefault="0081047B" w:rsidP="00B832C5">
      <w:r>
        <w:t>Visualização de arquivos PNG</w:t>
      </w:r>
      <w:r w:rsidR="00BD555C">
        <w:t xml:space="preserve"> (tem transparência, formato mais comum nos dias atuais)</w:t>
      </w:r>
      <w:r>
        <w:t>.</w:t>
      </w:r>
    </w:p>
    <w:p w14:paraId="0A828C7F" w14:textId="2117589D" w:rsidR="00DE5B70" w:rsidRDefault="00DE5B70" w:rsidP="00B832C5">
      <w:r>
        <w:t>Inserir imagem embutida.</w:t>
      </w:r>
    </w:p>
    <w:p w14:paraId="29981468" w14:textId="77777777" w:rsidR="0071387E" w:rsidRDefault="0071387E" w:rsidP="00B832C5"/>
    <w:p w14:paraId="06C5BBF5" w14:textId="03FB8255" w:rsidR="0071387E" w:rsidRDefault="0071387E" w:rsidP="00B832C5">
      <w:r>
        <w:rPr>
          <w:noProof/>
        </w:rPr>
        <w:drawing>
          <wp:inline distT="0" distB="0" distL="0" distR="0" wp14:anchorId="0BE9F83B" wp14:editId="3F3C228E">
            <wp:extent cx="2815634" cy="4054918"/>
            <wp:effectExtent l="0" t="0" r="3810" b="3175"/>
            <wp:docPr id="31002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86" cy="408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34FC" w14:textId="77777777" w:rsidR="00DA3AB9" w:rsidRDefault="00DA3AB9" w:rsidP="00B832C5"/>
    <w:p w14:paraId="10F60C29" w14:textId="3D2EBED1" w:rsidR="00DA3AB9" w:rsidRDefault="00DA3AB9" w:rsidP="00B832C5">
      <w:r>
        <w:rPr>
          <w:noProof/>
        </w:rPr>
        <w:lastRenderedPageBreak/>
        <w:drawing>
          <wp:inline distT="0" distB="0" distL="0" distR="0" wp14:anchorId="1BB31834" wp14:editId="0913FD13">
            <wp:extent cx="2749778" cy="1539876"/>
            <wp:effectExtent l="0" t="0" r="0" b="3175"/>
            <wp:docPr id="2068541035" name="Picture 3" descr="A close-up of a person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41035" name="Picture 3" descr="A close-up of a person's profi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188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43D024" w14:textId="6537C805" w:rsidR="00C04BC8" w:rsidRDefault="00DA3AB9" w:rsidP="0017636D">
      <w:r>
        <w:rPr>
          <w:noProof/>
        </w:rPr>
        <w:drawing>
          <wp:inline distT="0" distB="0" distL="0" distR="0" wp14:anchorId="2B1F90B0" wp14:editId="20160D96">
            <wp:extent cx="2775733" cy="1593476"/>
            <wp:effectExtent l="0" t="0" r="5715" b="6985"/>
            <wp:docPr id="705676203" name="Picture 4" descr="A computer screen with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76203" name="Picture 4" descr="A computer screen with imag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57" cy="160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Exemplo para vários editores com suas respectivas janelas laterais.</w:t>
      </w:r>
    </w:p>
    <w:p w14:paraId="5FB897B1" w14:textId="287881EB" w:rsidR="00D569E6" w:rsidRDefault="00D569E6" w:rsidP="00D569E6">
      <w:pPr>
        <w:pStyle w:val="Heading1"/>
        <w:rPr>
          <w:lang w:val="en-US"/>
        </w:rPr>
      </w:pPr>
      <w:r>
        <w:rPr>
          <w:lang w:val="en-US"/>
        </w:rPr>
        <w:t>Viewport</w:t>
      </w:r>
    </w:p>
    <w:p w14:paraId="701583BC" w14:textId="0837B94E" w:rsidR="00B23473" w:rsidRDefault="00B23473" w:rsidP="00B23473">
      <w:r w:rsidRPr="00B23473">
        <w:t>Inclusão de</w:t>
      </w:r>
      <w:r w:rsidR="0081047B">
        <w:t xml:space="preserve"> referência</w:t>
      </w:r>
      <w:r w:rsidRPr="00B23473">
        <w:t xml:space="preserve"> 2D</w:t>
      </w:r>
      <w:r>
        <w:t xml:space="preserve"> e 3D em DWG-TQS.</w:t>
      </w:r>
      <w:r w:rsidR="0081047B">
        <w:t xml:space="preserve"> Permite criar detalhes </w:t>
      </w:r>
      <w:r w:rsidR="00556074">
        <w:t>atualizáveis</w:t>
      </w:r>
      <w:r w:rsidR="0081047B">
        <w:t>.</w:t>
      </w:r>
      <w:r w:rsidR="00037A51">
        <w:t xml:space="preserve"> Contornos de exclusão/inclusão.</w:t>
      </w:r>
      <w:r w:rsidR="007B4301">
        <w:t xml:space="preserve"> Exemplos: pilar-parede, 3D de pavimento</w:t>
      </w:r>
      <w:r w:rsidR="00037A51">
        <w:t>, corte 3D, aplicação na geração de planta de fôrma, detalhe de recorte</w:t>
      </w:r>
      <w:r w:rsidR="007B4301">
        <w:t>.</w:t>
      </w:r>
      <w:r w:rsidR="005F43B5">
        <w:t xml:space="preserve"> Animação tentando mostrar o que é o viewport didaticamente.</w:t>
      </w:r>
    </w:p>
    <w:p w14:paraId="66121382" w14:textId="366BF34A" w:rsidR="00C17EEE" w:rsidRDefault="00C17EEE" w:rsidP="00B23473">
      <w:r>
        <w:t>Geração automática de desenhos</w:t>
      </w:r>
      <w:r w:rsidR="004B3D8D">
        <w:t xml:space="preserve"> de armação</w:t>
      </w:r>
      <w:r>
        <w:t xml:space="preserve"> de vigas, pilares e fundações com </w:t>
      </w:r>
      <w:r w:rsidR="00556074">
        <w:t>Viewport</w:t>
      </w:r>
      <w:r>
        <w:t xml:space="preserve"> 3D.</w:t>
      </w:r>
      <w:r w:rsidR="00267CF4">
        <w:t xml:space="preserve"> Ficou muito fácil de gerar os desenhos com 3D.</w:t>
      </w:r>
      <w:r w:rsidR="005F43B5">
        <w:t xml:space="preserve"> </w:t>
      </w:r>
      <w:r w:rsidR="00267CF4">
        <w:t>Carrossel de várias i</w:t>
      </w:r>
      <w:r w:rsidR="005F43B5">
        <w:t>magens.</w:t>
      </w:r>
    </w:p>
    <w:p w14:paraId="305CD1BE" w14:textId="60AD0AF0" w:rsidR="00037A51" w:rsidRDefault="00037A51" w:rsidP="00B23473">
      <w:r>
        <w:t>Com criatividade, dá para fazer mais coisas.</w:t>
      </w:r>
    </w:p>
    <w:p w14:paraId="7E2CCCCD" w14:textId="77777777" w:rsidR="0017636D" w:rsidRDefault="0017636D" w:rsidP="00B23473"/>
    <w:p w14:paraId="4E7CEA0A" w14:textId="292B6DAE" w:rsidR="0017636D" w:rsidRPr="00B23473" w:rsidRDefault="0017636D" w:rsidP="00B23473">
      <w:r>
        <w:rPr>
          <w:noProof/>
        </w:rPr>
        <w:drawing>
          <wp:inline distT="0" distB="0" distL="0" distR="0" wp14:anchorId="021B8335" wp14:editId="2DF8DCD2">
            <wp:extent cx="2857214" cy="4114800"/>
            <wp:effectExtent l="0" t="0" r="635" b="0"/>
            <wp:docPr id="78740483" name="Picture 2" descr="A close-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0483" name="Picture 2" descr="A close-up of a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59" cy="412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C794" w14:textId="21958638" w:rsidR="00D01A62" w:rsidRDefault="00D01A62" w:rsidP="00D01A62">
      <w:pPr>
        <w:pStyle w:val="Heading1"/>
        <w:rPr>
          <w:lang w:val="en-US"/>
        </w:rPr>
      </w:pPr>
      <w:r>
        <w:rPr>
          <w:lang w:val="en-US"/>
        </w:rPr>
        <w:t>NBR 8681</w:t>
      </w:r>
      <w:r w:rsidR="00276E3E">
        <w:rPr>
          <w:lang w:val="en-US"/>
        </w:rPr>
        <w:t xml:space="preserve"> - Alio</w:t>
      </w:r>
    </w:p>
    <w:p w14:paraId="10EE139A" w14:textId="6BA3292B" w:rsidR="00B832C5" w:rsidRPr="006E05DA" w:rsidRDefault="006E05DA" w:rsidP="00B832C5">
      <w:pPr>
        <w:rPr>
          <w:color w:val="EE0000"/>
        </w:rPr>
      </w:pPr>
      <w:r w:rsidRPr="006E05DA">
        <w:lastRenderedPageBreak/>
        <w:t>Seleção de ponderadores de acordo c</w:t>
      </w:r>
      <w:r>
        <w:t>om a NBR 8681 e NBR 6118.</w:t>
      </w:r>
      <w:r w:rsidR="005F43B5">
        <w:t xml:space="preserve"> Imagem.</w:t>
      </w:r>
    </w:p>
    <w:p w14:paraId="706C51A5" w14:textId="451638D8" w:rsidR="00D01A62" w:rsidRDefault="00D01A62" w:rsidP="00D01A62">
      <w:pPr>
        <w:pStyle w:val="Heading1"/>
        <w:rPr>
          <w:lang w:val="en-US"/>
        </w:rPr>
      </w:pPr>
      <w:r>
        <w:rPr>
          <w:lang w:val="en-US"/>
        </w:rPr>
        <w:t>Gerenciador</w:t>
      </w:r>
    </w:p>
    <w:p w14:paraId="20BF3FEE" w14:textId="1D8DCF79" w:rsidR="00D01A62" w:rsidRPr="007B4301" w:rsidRDefault="00D01A62" w:rsidP="00D01A62">
      <w:r w:rsidRPr="007B4301">
        <w:t>Melhorias no Painel Central.</w:t>
      </w:r>
      <w:r w:rsidR="007B4301" w:rsidRPr="007B4301">
        <w:t xml:space="preserve"> I</w:t>
      </w:r>
      <w:r w:rsidR="007B4301">
        <w:t>magens.</w:t>
      </w:r>
      <w:r w:rsidR="004231C0">
        <w:t xml:space="preserve"> Talvez ir para Outras Novidades.</w:t>
      </w:r>
    </w:p>
    <w:p w14:paraId="1C5AE21D" w14:textId="3DA124A9" w:rsidR="0081047B" w:rsidRDefault="0081047B" w:rsidP="00D569E6">
      <w:pPr>
        <w:pStyle w:val="Heading1"/>
        <w:rPr>
          <w:lang w:val="en-US"/>
        </w:rPr>
      </w:pPr>
      <w:r>
        <w:rPr>
          <w:lang w:val="en-US"/>
        </w:rPr>
        <w:t>Modelador Estrutural</w:t>
      </w:r>
    </w:p>
    <w:p w14:paraId="638480C6" w14:textId="77777777" w:rsidR="004231C0" w:rsidRDefault="004231C0" w:rsidP="004231C0">
      <w:r>
        <w:t>Escala de desenhos global para todas as plantas.</w:t>
      </w:r>
    </w:p>
    <w:p w14:paraId="6D4D1A85" w14:textId="77777777" w:rsidR="004231C0" w:rsidRPr="0081047B" w:rsidRDefault="004231C0" w:rsidP="004231C0">
      <w:r>
        <w:t>Cotagens associativas no salvamento de desenho de fôrma.</w:t>
      </w:r>
    </w:p>
    <w:p w14:paraId="59511141" w14:textId="3D8176F5" w:rsidR="0081047B" w:rsidRPr="005F1A28" w:rsidRDefault="0081047B" w:rsidP="0081047B">
      <w:r w:rsidRPr="005F1A28">
        <w:t>Comandos para pilares mistos</w:t>
      </w:r>
      <w:r w:rsidR="005F1A28" w:rsidRPr="005F1A28">
        <w:t xml:space="preserve"> de concreto com perfis metálicos</w:t>
      </w:r>
      <w:r w:rsidRPr="005F1A28">
        <w:t>.</w:t>
      </w:r>
    </w:p>
    <w:p w14:paraId="0719E388" w14:textId="39DD03DB" w:rsidR="0081047B" w:rsidRDefault="0081047B" w:rsidP="0081047B">
      <w:r w:rsidRPr="0081047B">
        <w:t>Peso-próprio manual de l</w:t>
      </w:r>
      <w:r>
        <w:t>ajes.</w:t>
      </w:r>
      <w:r w:rsidR="004231C0">
        <w:t xml:space="preserve"> Tentar usar uma imagem real de laje?</w:t>
      </w:r>
    </w:p>
    <w:p w14:paraId="3080DDD8" w14:textId="2C7B96F4" w:rsidR="00D01A62" w:rsidRDefault="00D01A62" w:rsidP="00D569E6">
      <w:pPr>
        <w:pStyle w:val="Heading1"/>
        <w:rPr>
          <w:lang w:val="en-US"/>
        </w:rPr>
      </w:pPr>
      <w:r>
        <w:rPr>
          <w:lang w:val="en-US"/>
        </w:rPr>
        <w:t>Análise Estrutural</w:t>
      </w:r>
    </w:p>
    <w:p w14:paraId="08AD92E8" w14:textId="2BD04464" w:rsidR="00D01A62" w:rsidRDefault="00D01A62" w:rsidP="00D01A62">
      <w:pPr>
        <w:pStyle w:val="Heading2"/>
      </w:pPr>
      <w:r>
        <w:t>Visualizador</w:t>
      </w:r>
    </w:p>
    <w:p w14:paraId="2C012F81" w14:textId="297D29A9" w:rsidR="00C17EEE" w:rsidRDefault="00C17EEE" w:rsidP="00C17EEE">
      <w:r>
        <w:t>Visualização simultânea de momentos fletores My e Mz</w:t>
      </w:r>
      <w:r w:rsidR="004231C0">
        <w:t xml:space="preserve"> (pilares)</w:t>
      </w:r>
      <w:r>
        <w:t>.</w:t>
      </w:r>
      <w:r w:rsidR="007B4301">
        <w:t xml:space="preserve"> Image</w:t>
      </w:r>
      <w:r w:rsidR="004231C0">
        <w:t>ns</w:t>
      </w:r>
      <w:r w:rsidR="007B4301">
        <w:t>.</w:t>
      </w:r>
    </w:p>
    <w:p w14:paraId="7CA90A44" w14:textId="508C4ECC" w:rsidR="00C17EEE" w:rsidRDefault="00C17EEE" w:rsidP="00C17EEE">
      <w:r>
        <w:t>Redução de quantidade de textos visualizados (só picos).</w:t>
      </w:r>
      <w:r w:rsidR="007B4301">
        <w:t xml:space="preserve"> Animação com antes e depois.</w:t>
      </w:r>
    </w:p>
    <w:p w14:paraId="1D4B4454" w14:textId="531F636E" w:rsidR="00C17EEE" w:rsidRDefault="00C17EEE" w:rsidP="00C17EEE">
      <w:r>
        <w:t xml:space="preserve">Barra de escala de cores </w:t>
      </w:r>
      <w:r w:rsidR="00556074">
        <w:t xml:space="preserve">e tabela de reações </w:t>
      </w:r>
      <w:r>
        <w:t>gravada no DWG.</w:t>
      </w:r>
    </w:p>
    <w:p w14:paraId="3536AEE8" w14:textId="395770DB" w:rsidR="00C17EEE" w:rsidRDefault="00C17EEE" w:rsidP="00C17EEE">
      <w:r>
        <w:t>Melhoria na visualização do nó localizado.</w:t>
      </w:r>
      <w:r w:rsidR="004231C0">
        <w:t xml:space="preserve"> Falar com suporte para exemplo de como isso é útil para eles.</w:t>
      </w:r>
    </w:p>
    <w:p w14:paraId="537499E7" w14:textId="04C90121" w:rsidR="00C17EEE" w:rsidRDefault="00C17EEE" w:rsidP="00C17EEE">
      <w:r>
        <w:t>Melhoria no desenho de envoltórias.</w:t>
      </w:r>
      <w:r w:rsidR="004231C0">
        <w:t xml:space="preserve"> Exemplo de antes e depois.</w:t>
      </w:r>
    </w:p>
    <w:p w14:paraId="0BEA1A10" w14:textId="26F9E18B" w:rsidR="00B30B86" w:rsidRPr="00C17EEE" w:rsidRDefault="00B30B86" w:rsidP="00C17EEE">
      <w:r>
        <w:t>Dados alternativos de apoios para vento.</w:t>
      </w:r>
      <w:r w:rsidR="004231C0">
        <w:t xml:space="preserve"> Imagem.</w:t>
      </w:r>
    </w:p>
    <w:p w14:paraId="283BBE87" w14:textId="33FCEA19" w:rsidR="00D01A62" w:rsidRDefault="00D01A62" w:rsidP="00D01A62">
      <w:pPr>
        <w:pStyle w:val="Heading2"/>
      </w:pPr>
      <w:r>
        <w:t>Análise Incremental</w:t>
      </w:r>
    </w:p>
    <w:p w14:paraId="3B07B446" w14:textId="49D17D84" w:rsidR="00D01A62" w:rsidRDefault="00D01A62" w:rsidP="00D01A62">
      <w:r w:rsidRPr="00D01A62">
        <w:t xml:space="preserve">Melhoria no tempo de </w:t>
      </w:r>
      <w:r>
        <w:t>processamento na Análise Incremental.</w:t>
      </w:r>
      <w:r w:rsidR="005F43B5">
        <w:t xml:space="preserve"> Comparativos</w:t>
      </w:r>
      <w:r w:rsidR="004231C0">
        <w:t xml:space="preserve"> c/ versão antiga (exemplos com Pinheiro, limitações)</w:t>
      </w:r>
      <w:r w:rsidR="005F43B5">
        <w:t>. Imagem</w:t>
      </w:r>
      <w:r w:rsidR="00F77FA2">
        <w:t xml:space="preserve"> ou gráfico com animação.</w:t>
      </w:r>
    </w:p>
    <w:p w14:paraId="33C1CF53" w14:textId="733907D3" w:rsidR="00D01A62" w:rsidRDefault="00D01A62" w:rsidP="00D01A62">
      <w:r>
        <w:t>Melhoria na comparação</w:t>
      </w:r>
      <w:r w:rsidR="004B3D8D">
        <w:t xml:space="preserve"> de resultados</w:t>
      </w:r>
      <w:r>
        <w:t xml:space="preserve"> no Visualizador de Análise Incremental.</w:t>
      </w:r>
      <w:r w:rsidR="005F43B5">
        <w:t xml:space="preserve"> Imagem.</w:t>
      </w:r>
      <w:r w:rsidR="00E73063">
        <w:t xml:space="preserve"> Exemplo do Lucas Ramires.</w:t>
      </w:r>
    </w:p>
    <w:p w14:paraId="34B3BA24" w14:textId="121E6B09" w:rsidR="00D01A62" w:rsidRDefault="00D01A62" w:rsidP="00D01A62">
      <w:pPr>
        <w:pStyle w:val="Heading2"/>
      </w:pPr>
      <w:r>
        <w:t>Outros</w:t>
      </w:r>
    </w:p>
    <w:p w14:paraId="2CC42DB3" w14:textId="77777777" w:rsidR="009D4AEE" w:rsidRDefault="009D4AEE" w:rsidP="009D4AEE">
      <w:r>
        <w:t>Análise dinâmica em pacote EPP (</w:t>
      </w:r>
      <w:r w:rsidRPr="005C16E8">
        <w:rPr>
          <w:i/>
          <w:iCs/>
        </w:rPr>
        <w:t>solver</w:t>
      </w:r>
      <w:r>
        <w:t xml:space="preserve"> leve). Imagem.</w:t>
      </w:r>
    </w:p>
    <w:p w14:paraId="6BE4AF80" w14:textId="619F8E84" w:rsidR="004B3D8D" w:rsidRDefault="004B3D8D" w:rsidP="004B3D8D">
      <w:r>
        <w:t>Pilares-parede discretizados no pórtico espacial principal.</w:t>
      </w:r>
      <w:r w:rsidR="005F43B5">
        <w:t xml:space="preserve"> Imagem.</w:t>
      </w:r>
    </w:p>
    <w:p w14:paraId="005C8F7C" w14:textId="29F0189B" w:rsidR="00D01A62" w:rsidRDefault="00D01A62" w:rsidP="00D01A62">
      <w:r>
        <w:t>Opção de abertura de pórticos ELU e ELS no Visualizador de Análise Sísmica/Dinâmica.</w:t>
      </w:r>
      <w:r w:rsidR="005F43B5">
        <w:t xml:space="preserve"> Imagem.</w:t>
      </w:r>
    </w:p>
    <w:p w14:paraId="17C0C3C3" w14:textId="718355FB" w:rsidR="00D569E6" w:rsidRDefault="00D569E6" w:rsidP="00D569E6">
      <w:pPr>
        <w:pStyle w:val="Heading1"/>
        <w:rPr>
          <w:lang w:val="en-US"/>
        </w:rPr>
      </w:pPr>
      <w:r>
        <w:rPr>
          <w:lang w:val="en-US"/>
        </w:rPr>
        <w:t>Pilares</w:t>
      </w:r>
      <w:r w:rsidR="00276E3E">
        <w:rPr>
          <w:lang w:val="en-US"/>
        </w:rPr>
        <w:t xml:space="preserve"> - Alio</w:t>
      </w:r>
    </w:p>
    <w:p w14:paraId="24219D9B" w14:textId="3AEEB530" w:rsidR="00B23473" w:rsidRDefault="00556074" w:rsidP="00B23473">
      <w:r>
        <w:t>Redução</w:t>
      </w:r>
      <w:r w:rsidR="00B23473" w:rsidRPr="00B23473">
        <w:t xml:space="preserve"> no tempo de proc</w:t>
      </w:r>
      <w:r w:rsidR="00B23473">
        <w:t>essamento de pilares-parede discretizados.</w:t>
      </w:r>
      <w:r w:rsidR="005F43B5">
        <w:t xml:space="preserve"> Comparativos. Imagem</w:t>
      </w:r>
      <w:r w:rsidR="00F77FA2">
        <w:t xml:space="preserve"> ou gráfico com animação</w:t>
      </w:r>
      <w:r w:rsidR="005F43B5">
        <w:t>.</w:t>
      </w:r>
    </w:p>
    <w:p w14:paraId="79A7C86C" w14:textId="7A2366CA" w:rsidR="00B23473" w:rsidRDefault="00C17EEE" w:rsidP="00B23473">
      <w:r>
        <w:t>Nova curva N-Mx-My 3D.</w:t>
      </w:r>
      <w:r w:rsidR="005F43B5">
        <w:t xml:space="preserve"> Animação</w:t>
      </w:r>
      <w:r w:rsidR="00F77FA2">
        <w:t xml:space="preserve"> com zoom e rotação.</w:t>
      </w:r>
      <w:r w:rsidR="00BB3041">
        <w:t xml:space="preserve"> Carrossel “coverflow” dos lugares onde a curva 3D foi inserida (calculadora FCO, Editor Rápido de Pilares, Visualizador de 2ª Ordem, calculadora Alvest).</w:t>
      </w:r>
    </w:p>
    <w:p w14:paraId="3FAE9125" w14:textId="56ABB309" w:rsidR="000C1E38" w:rsidRDefault="000C1E38" w:rsidP="00B23473">
      <w:r>
        <w:t>Melhoria no tratamento de grampos que amarram ou não o estribo principal.</w:t>
      </w:r>
      <w:r w:rsidR="005F43B5">
        <w:t xml:space="preserve"> Imagem.</w:t>
      </w:r>
    </w:p>
    <w:p w14:paraId="2DF42D6C" w14:textId="38141604" w:rsidR="00C17EEE" w:rsidRDefault="00C17EEE" w:rsidP="00B23473">
      <w:r>
        <w:t>Aumento do limite de número máximo de combinações</w:t>
      </w:r>
      <w:r w:rsidR="00BB3041">
        <w:t>.</w:t>
      </w:r>
    </w:p>
    <w:p w14:paraId="2D0E6D3B" w14:textId="22842C88" w:rsidR="00C17EEE" w:rsidRPr="00B23473" w:rsidRDefault="00C17EEE" w:rsidP="00B23473">
      <w:r>
        <w:t>Verificação de cortante em pilares.</w:t>
      </w:r>
      <w:r w:rsidR="00BB3041">
        <w:t xml:space="preserve"> e-mail do Thomas Carmona.</w:t>
      </w:r>
    </w:p>
    <w:p w14:paraId="14ADA158" w14:textId="0F483440" w:rsidR="00D569E6" w:rsidRDefault="00D569E6" w:rsidP="00D569E6">
      <w:pPr>
        <w:pStyle w:val="Heading1"/>
        <w:rPr>
          <w:lang w:val="en-US"/>
        </w:rPr>
      </w:pPr>
      <w:r>
        <w:rPr>
          <w:lang w:val="en-US"/>
        </w:rPr>
        <w:t>Vigas</w:t>
      </w:r>
      <w:r w:rsidR="00276E3E">
        <w:rPr>
          <w:lang w:val="en-US"/>
        </w:rPr>
        <w:t xml:space="preserve"> - Adriana</w:t>
      </w:r>
    </w:p>
    <w:p w14:paraId="052CB0F6" w14:textId="7F921ADD" w:rsidR="00C17EEE" w:rsidRDefault="00C17EEE" w:rsidP="00C17EEE">
      <w:r w:rsidRPr="00C17EEE">
        <w:t>Melhoria no dimensionamento de variaçã</w:t>
      </w:r>
      <w:r>
        <w:t>o de seção no meio do vão.</w:t>
      </w:r>
      <w:r w:rsidR="005F43B5">
        <w:t xml:space="preserve"> Image</w:t>
      </w:r>
      <w:r w:rsidR="00E94585">
        <w:t>ns com exemplos do Nelson</w:t>
      </w:r>
      <w:r w:rsidR="005F43B5">
        <w:t>.</w:t>
      </w:r>
    </w:p>
    <w:p w14:paraId="22767E30" w14:textId="20C1BB0B" w:rsidR="00C17EEE" w:rsidRDefault="00C17EEE" w:rsidP="00C17EEE">
      <w:r>
        <w:t>Melhorias no dimensionamento, detalhamento e desenho de furos.</w:t>
      </w:r>
      <w:r w:rsidR="005F43B5">
        <w:t xml:space="preserve"> Imagem.</w:t>
      </w:r>
    </w:p>
    <w:p w14:paraId="74428D2B" w14:textId="0EE54F30" w:rsidR="000C1E38" w:rsidRDefault="000C1E38" w:rsidP="000C1E38">
      <w:pPr>
        <w:pStyle w:val="Heading2"/>
      </w:pPr>
      <w:r>
        <w:t>Editor Rápido de Armaduras</w:t>
      </w:r>
    </w:p>
    <w:p w14:paraId="5329E2FB" w14:textId="62BDABD5" w:rsidR="000C1E38" w:rsidRDefault="000C1E38" w:rsidP="000C1E38">
      <w:r>
        <w:t>Comandos interativos com grips.</w:t>
      </w:r>
      <w:r w:rsidR="005F43B5">
        <w:t xml:space="preserve"> Animação.</w:t>
      </w:r>
    </w:p>
    <w:p w14:paraId="4D487535" w14:textId="266B745E" w:rsidR="000C1E38" w:rsidRDefault="000C1E38" w:rsidP="000C1E38">
      <w:r>
        <w:t>Duplo-clique para edição de armaduras.</w:t>
      </w:r>
    </w:p>
    <w:p w14:paraId="68B6DB1C" w14:textId="79EC69F1" w:rsidR="000C1E38" w:rsidRDefault="000C1E38" w:rsidP="000C1E38">
      <w:r>
        <w:t>Diagramas remodelados com gradiente de cores.</w:t>
      </w:r>
      <w:r w:rsidR="005F43B5">
        <w:t xml:space="preserve"> Imagem</w:t>
      </w:r>
      <w:r w:rsidR="00E94585">
        <w:t xml:space="preserve"> (antes e depois)</w:t>
      </w:r>
      <w:r w:rsidR="005F43B5">
        <w:t>.</w:t>
      </w:r>
    </w:p>
    <w:p w14:paraId="7A6CD123" w14:textId="0F5F45C2" w:rsidR="000C1E38" w:rsidRDefault="000C1E38" w:rsidP="000C1E38">
      <w:r>
        <w:t>Verificação de momento mínimo</w:t>
      </w:r>
      <w:r w:rsidR="00E94585">
        <w:t xml:space="preserve"> no comando de verificação</w:t>
      </w:r>
      <w:r>
        <w:t>.</w:t>
      </w:r>
    </w:p>
    <w:p w14:paraId="17F776D8" w14:textId="4BEEC71F" w:rsidR="000C1E38" w:rsidRPr="000C1E38" w:rsidRDefault="000C1E38" w:rsidP="000C1E38">
      <w:r>
        <w:t>Edição do diâmetro do estribo interno.</w:t>
      </w:r>
    </w:p>
    <w:p w14:paraId="67F889C4" w14:textId="1E2048CE" w:rsidR="00C17EEE" w:rsidRDefault="00C17EEE" w:rsidP="00D569E6">
      <w:pPr>
        <w:pStyle w:val="Heading1"/>
        <w:rPr>
          <w:lang w:val="en-US"/>
        </w:rPr>
      </w:pPr>
      <w:r>
        <w:rPr>
          <w:lang w:val="en-US"/>
        </w:rPr>
        <w:t>Lajes</w:t>
      </w:r>
    </w:p>
    <w:p w14:paraId="25C8E45B" w14:textId="2EFAACCD" w:rsidR="00C17EEE" w:rsidRDefault="00C17EEE" w:rsidP="00C17EEE">
      <w:r w:rsidRPr="00C17EEE">
        <w:t>Novo elemento de lajes nervuradas:</w:t>
      </w:r>
      <w:r>
        <w:t xml:space="preserve"> anulador de nervura.</w:t>
      </w:r>
      <w:r w:rsidR="005F43B5">
        <w:t xml:space="preserve"> Imagem.</w:t>
      </w:r>
      <w:r w:rsidR="008510A7">
        <w:t xml:space="preserve"> Foto real no site da Atex.</w:t>
      </w:r>
    </w:p>
    <w:p w14:paraId="37B3D843" w14:textId="25335AB2" w:rsidR="008510A7" w:rsidRPr="008510A7" w:rsidRDefault="008510A7" w:rsidP="00C17EEE">
      <w:pPr>
        <w:rPr>
          <w:color w:val="EE0000"/>
        </w:rPr>
      </w:pPr>
      <w:r w:rsidRPr="008510A7">
        <w:rPr>
          <w:color w:val="EE0000"/>
        </w:rPr>
        <w:t>LPUNC com vários pilares selecionados.</w:t>
      </w:r>
      <w:r>
        <w:rPr>
          <w:color w:val="EE0000"/>
        </w:rPr>
        <w:t xml:space="preserve"> Celso ainda irá fazer.</w:t>
      </w:r>
    </w:p>
    <w:p w14:paraId="6CE4EF23" w14:textId="4129BE76" w:rsidR="00D569E6" w:rsidRDefault="00D569E6" w:rsidP="00D569E6">
      <w:pPr>
        <w:pStyle w:val="Heading1"/>
        <w:rPr>
          <w:lang w:val="en-US"/>
        </w:rPr>
      </w:pPr>
      <w:r>
        <w:rPr>
          <w:lang w:val="en-US"/>
        </w:rPr>
        <w:t>Fundações</w:t>
      </w:r>
      <w:r w:rsidR="00276E3E">
        <w:rPr>
          <w:lang w:val="en-US"/>
        </w:rPr>
        <w:t xml:space="preserve"> - Adriana</w:t>
      </w:r>
    </w:p>
    <w:p w14:paraId="6F5B28EB" w14:textId="6CA1BE0B" w:rsidR="00C17EEE" w:rsidRDefault="00C17EEE" w:rsidP="00C17EEE">
      <w:r w:rsidRPr="00C17EEE">
        <w:t>Melhorias no dimensionamento</w:t>
      </w:r>
      <w:r w:rsidR="008510A7">
        <w:t xml:space="preserve"> (dois critérios novos e melhorias nos relatórios)</w:t>
      </w:r>
      <w:r w:rsidRPr="00C17EEE">
        <w:t xml:space="preserve"> e ed</w:t>
      </w:r>
      <w:r>
        <w:t>itores rápidos.</w:t>
      </w:r>
    </w:p>
    <w:p w14:paraId="2D4FF24E" w14:textId="111C0762" w:rsidR="00556074" w:rsidRDefault="00556074" w:rsidP="00C17EEE">
      <w:r>
        <w:lastRenderedPageBreak/>
        <w:t>Verificação da biela com área ampliada na modelagem genérica de blocos.</w:t>
      </w:r>
      <w:r w:rsidR="008510A7">
        <w:t xml:space="preserve"> Conversar com Francisco.</w:t>
      </w:r>
    </w:p>
    <w:p w14:paraId="3B45A855" w14:textId="7BC889C5" w:rsidR="000C1E38" w:rsidRPr="00C17EEE" w:rsidRDefault="000C1E38" w:rsidP="00C17EEE">
      <w:r>
        <w:t>Planta de cargas na base de todos os pilares.</w:t>
      </w:r>
      <w:r w:rsidR="008510A7">
        <w:t xml:space="preserve"> Exemplo com Francisco.</w:t>
      </w:r>
    </w:p>
    <w:p w14:paraId="47AE1258" w14:textId="35837271" w:rsidR="00D569E6" w:rsidRDefault="00D569E6" w:rsidP="00D569E6">
      <w:pPr>
        <w:pStyle w:val="Heading1"/>
      </w:pPr>
      <w:r w:rsidRPr="00D569E6">
        <w:t xml:space="preserve">Biblioteca de </w:t>
      </w:r>
      <w:r w:rsidR="00920685">
        <w:t>Desenhos</w:t>
      </w:r>
      <w:r w:rsidR="00276E3E">
        <w:t xml:space="preserve"> - Adriano</w:t>
      </w:r>
    </w:p>
    <w:p w14:paraId="12FC68DC" w14:textId="5C34703D" w:rsidR="00B23473" w:rsidRDefault="00B23473" w:rsidP="00B23473">
      <w:r>
        <w:t>Novo programa</w:t>
      </w:r>
      <w:r w:rsidR="00C17EEE">
        <w:t xml:space="preserve"> que gerencia a biblioteca de blocos de desenho</w:t>
      </w:r>
      <w:r w:rsidR="00556074">
        <w:t>, por categoria</w:t>
      </w:r>
      <w:r w:rsidR="00C17EEE">
        <w:t>.</w:t>
      </w:r>
      <w:r w:rsidR="005F43B5">
        <w:t xml:space="preserve"> Imagens.</w:t>
      </w:r>
    </w:p>
    <w:p w14:paraId="6C2F41FB" w14:textId="5CE45251" w:rsidR="000C1E38" w:rsidRDefault="000C1E38" w:rsidP="005F1A28">
      <w:r>
        <w:t>Chamado na inserção de blocos no Editor Gráfico</w:t>
      </w:r>
      <w:r w:rsidR="005F1A28">
        <w:t>, com visualização prévia de marcadores</w:t>
      </w:r>
      <w:r>
        <w:t>.</w:t>
      </w:r>
      <w:r w:rsidR="005F43B5">
        <w:t xml:space="preserve"> Animação</w:t>
      </w:r>
      <w:r w:rsidR="008510A7">
        <w:t>?</w:t>
      </w:r>
    </w:p>
    <w:p w14:paraId="385A3912" w14:textId="7B49A30D" w:rsidR="00C17EEE" w:rsidRDefault="00C17EEE" w:rsidP="00B23473">
      <w:r>
        <w:t>Novas notas de projeto.</w:t>
      </w:r>
      <w:r w:rsidR="005F43B5">
        <w:t xml:space="preserve"> Imagens em carrossel.</w:t>
      </w:r>
    </w:p>
    <w:p w14:paraId="5916AFE3" w14:textId="2D6025B7" w:rsidR="008510A7" w:rsidRPr="008510A7" w:rsidRDefault="008510A7" w:rsidP="00B23473">
      <w:pPr>
        <w:rPr>
          <w:color w:val="EE0000"/>
        </w:rPr>
      </w:pPr>
      <w:r w:rsidRPr="008510A7">
        <w:rPr>
          <w:color w:val="EE0000"/>
        </w:rPr>
        <w:t>Viewport com detalhe 3D.</w:t>
      </w:r>
    </w:p>
    <w:p w14:paraId="6A44EC2F" w14:textId="7A749774" w:rsidR="00B23473" w:rsidRDefault="00B23473" w:rsidP="00D569E6">
      <w:pPr>
        <w:pStyle w:val="Heading1"/>
      </w:pPr>
      <w:r>
        <w:t>BIM</w:t>
      </w:r>
    </w:p>
    <w:p w14:paraId="572E67E3" w14:textId="0D43165C" w:rsidR="00B23473" w:rsidRDefault="00556074" w:rsidP="00B23473">
      <w:r>
        <w:t>C</w:t>
      </w:r>
      <w:r w:rsidR="00B23473">
        <w:t>oordenada</w:t>
      </w:r>
      <w:r>
        <w:t>s</w:t>
      </w:r>
      <w:r w:rsidR="00B23473">
        <w:t xml:space="preserve"> compartilhada</w:t>
      </w:r>
      <w:r>
        <w:t>s</w:t>
      </w:r>
      <w:r w:rsidR="00B23473">
        <w:t>.</w:t>
      </w:r>
      <w:r w:rsidR="008510A7">
        <w:t xml:space="preserve"> Sequência passo-a-passo de integração com arquitetura. Coordenadas do edifício/arquitetura podendo a estrutura ser lançada no (0,0).</w:t>
      </w:r>
    </w:p>
    <w:p w14:paraId="4820F914" w14:textId="0A64F253" w:rsidR="00B23473" w:rsidRDefault="00B23473" w:rsidP="00B23473">
      <w:r>
        <w:t>Nova importação de furos de tubulações</w:t>
      </w:r>
      <w:r w:rsidR="0046622D">
        <w:t xml:space="preserve"> (ABRASIP).</w:t>
      </w:r>
    </w:p>
    <w:p w14:paraId="67F14726" w14:textId="7C243744" w:rsidR="005F1A28" w:rsidRDefault="005F1A28" w:rsidP="005F1A28">
      <w:pPr>
        <w:pStyle w:val="Heading2"/>
      </w:pPr>
      <w:r>
        <w:t>Revit</w:t>
      </w:r>
    </w:p>
    <w:p w14:paraId="10354A9B" w14:textId="5C84317B" w:rsidR="005F1A28" w:rsidRDefault="005F1A28" w:rsidP="00B23473">
      <w:r>
        <w:t>Novo plug-in para Revit 2026.</w:t>
      </w:r>
    </w:p>
    <w:p w14:paraId="1F1FD38D" w14:textId="19690783" w:rsidR="005F1A28" w:rsidRDefault="005F1A28" w:rsidP="00B23473">
      <w:r>
        <w:t>Título de viga por vão.</w:t>
      </w:r>
      <w:r w:rsidR="006962C0">
        <w:t xml:space="preserve"> Novo atributo exportado.</w:t>
      </w:r>
    </w:p>
    <w:p w14:paraId="5BB067CA" w14:textId="60F42326" w:rsidR="00B23473" w:rsidRDefault="00B23473" w:rsidP="00B23473">
      <w:pPr>
        <w:pStyle w:val="Heading2"/>
      </w:pPr>
      <w:r>
        <w:t>Importação de IFC</w:t>
      </w:r>
    </w:p>
    <w:p w14:paraId="2D3E17C7" w14:textId="3BDC3611" w:rsidR="00B23473" w:rsidRDefault="00B23473" w:rsidP="00B23473">
      <w:r>
        <w:t>Liga/desliga categorias.</w:t>
      </w:r>
      <w:r w:rsidR="006962C0">
        <w:t xml:space="preserve"> Exemplos com liga/desliga.</w:t>
      </w:r>
    </w:p>
    <w:p w14:paraId="71057ADD" w14:textId="3E70C1DD" w:rsidR="00B23473" w:rsidRDefault="00B23473" w:rsidP="00B23473">
      <w:r>
        <w:t>Lista tamanho ocupado por categorias.</w:t>
      </w:r>
    </w:p>
    <w:p w14:paraId="103D6DF3" w14:textId="6DE161A8" w:rsidR="00B23473" w:rsidRPr="00B23473" w:rsidRDefault="00B23473" w:rsidP="00B23473">
      <w:r>
        <w:t>Lista/desliga transparência das categorias.</w:t>
      </w:r>
    </w:p>
    <w:p w14:paraId="7F31951B" w14:textId="6E6F0EF2" w:rsidR="00C17EEE" w:rsidRDefault="00C17EEE" w:rsidP="00D569E6">
      <w:pPr>
        <w:pStyle w:val="Heading1"/>
      </w:pPr>
      <w:r>
        <w:t>PREO</w:t>
      </w:r>
    </w:p>
    <w:p w14:paraId="6D808622" w14:textId="26071852" w:rsidR="00C17EEE" w:rsidRDefault="00C17EEE" w:rsidP="00C17EEE">
      <w:r>
        <w:t>Melhoria na edição de consolos.</w:t>
      </w:r>
    </w:p>
    <w:p w14:paraId="12966740" w14:textId="22CFC038" w:rsidR="005F1A28" w:rsidRDefault="005F1A28" w:rsidP="00C17EEE">
      <w:r>
        <w:t>Numeração de lajes com controle global.</w:t>
      </w:r>
    </w:p>
    <w:p w14:paraId="6BE0711B" w14:textId="6950CCAE" w:rsidR="0046622D" w:rsidRPr="0046622D" w:rsidRDefault="0046622D" w:rsidP="00C17EEE">
      <w:pPr>
        <w:rPr>
          <w:b/>
          <w:bCs/>
        </w:rPr>
      </w:pPr>
      <w:r>
        <w:t>Novos critérios para dimensionamento de cálices.</w:t>
      </w:r>
      <w:r w:rsidR="006962C0">
        <w:t xml:space="preserve"> Conversar com Rodrigo.</w:t>
      </w:r>
    </w:p>
    <w:p w14:paraId="0599D5FD" w14:textId="51782FC6" w:rsidR="00D569E6" w:rsidRDefault="00D569E6" w:rsidP="00D569E6">
      <w:pPr>
        <w:pStyle w:val="Heading1"/>
      </w:pPr>
      <w:r>
        <w:t>MetalCheck</w:t>
      </w:r>
      <w:r w:rsidR="00276E3E">
        <w:t xml:space="preserve"> - Adriano</w:t>
      </w:r>
    </w:p>
    <w:p w14:paraId="6B4B3367" w14:textId="74561983" w:rsidR="00B23473" w:rsidRPr="00B23473" w:rsidRDefault="00B23473" w:rsidP="00B23473">
      <w:r>
        <w:t>Adaptação da NBR 8800:2024.</w:t>
      </w:r>
      <w:r w:rsidR="006962C0">
        <w:t xml:space="preserve"> É um item grande. Listar e destacar as principais mudanças em relação a antiga norma (quase 20 anos de gap).</w:t>
      </w:r>
    </w:p>
    <w:p w14:paraId="2C459E68" w14:textId="634018E3" w:rsidR="00B23473" w:rsidRDefault="00B23473" w:rsidP="00B23473">
      <w:r>
        <w:t>Dimensionamento e detalhamento de pilar misto</w:t>
      </w:r>
      <w:r w:rsidR="00140DF5">
        <w:t xml:space="preserve"> (interface com Modelador)</w:t>
      </w:r>
      <w:r>
        <w:t>.</w:t>
      </w:r>
    </w:p>
    <w:p w14:paraId="5FCA5B90" w14:textId="6113A0DE" w:rsidR="00D569E6" w:rsidRDefault="00D569E6" w:rsidP="00D569E6">
      <w:pPr>
        <w:pStyle w:val="Heading1"/>
      </w:pPr>
      <w:r>
        <w:t>Lajes Protendidas</w:t>
      </w:r>
    </w:p>
    <w:p w14:paraId="44F11472" w14:textId="0AB5C116" w:rsidR="00B23473" w:rsidRPr="0046622D" w:rsidRDefault="00B23473" w:rsidP="00B23473">
      <w:pPr>
        <w:rPr>
          <w:color w:val="EE0000"/>
        </w:rPr>
      </w:pPr>
      <w:r w:rsidRPr="0046622D">
        <w:rPr>
          <w:color w:val="EE0000"/>
        </w:rPr>
        <w:t>Modo 3D, com desenho de cabos e diagrama</w:t>
      </w:r>
      <w:r w:rsidR="00920685" w:rsidRPr="0046622D">
        <w:rPr>
          <w:color w:val="EE0000"/>
        </w:rPr>
        <w:t>s</w:t>
      </w:r>
      <w:r w:rsidRPr="0046622D">
        <w:rPr>
          <w:color w:val="EE0000"/>
        </w:rPr>
        <w:t xml:space="preserve"> em 3D.</w:t>
      </w:r>
      <w:r w:rsidR="006962C0">
        <w:rPr>
          <w:color w:val="EE0000"/>
        </w:rPr>
        <w:t xml:space="preserve"> Figuras.</w:t>
      </w:r>
    </w:p>
    <w:p w14:paraId="27BC4B88" w14:textId="59CE6004" w:rsidR="00B23473" w:rsidRDefault="00B23473" w:rsidP="00B23473">
      <w:r>
        <w:t>Novos desenhos de ancoragens.</w:t>
      </w:r>
      <w:r w:rsidR="006962C0">
        <w:t xml:space="preserve"> Imagens.</w:t>
      </w:r>
    </w:p>
    <w:p w14:paraId="261F93A4" w14:textId="38CF15B0" w:rsidR="00B23473" w:rsidRPr="00B23473" w:rsidRDefault="00B23473" w:rsidP="00B23473">
      <w:r>
        <w:t>Outras melhorias (Reginaldo, Mauer, Aurélio).</w:t>
      </w:r>
    </w:p>
    <w:p w14:paraId="2ACEAEAF" w14:textId="7448839A" w:rsidR="00C17EEE" w:rsidRDefault="00C17EEE" w:rsidP="00D569E6">
      <w:pPr>
        <w:pStyle w:val="Heading1"/>
      </w:pPr>
      <w:r>
        <w:t>SISEs</w:t>
      </w:r>
    </w:p>
    <w:p w14:paraId="64A3645C" w14:textId="1CDB4DFF" w:rsidR="00C17EEE" w:rsidRDefault="00C17EEE" w:rsidP="00C17EEE">
      <w:r>
        <w:t>Novo Editor de Sondagens 3D.</w:t>
      </w:r>
      <w:r w:rsidR="006962C0">
        <w:t xml:space="preserve"> Animação no 3D. Exemplo nos testes de SISEs.</w:t>
      </w:r>
    </w:p>
    <w:p w14:paraId="5A8F7116" w14:textId="0F62C458" w:rsidR="00C17EEE" w:rsidRPr="0046622D" w:rsidRDefault="00C17EEE" w:rsidP="00C17EEE">
      <w:pPr>
        <w:rPr>
          <w:color w:val="EE0000"/>
        </w:rPr>
      </w:pPr>
      <w:r w:rsidRPr="0046622D">
        <w:rPr>
          <w:color w:val="EE0000"/>
        </w:rPr>
        <w:t>Editores de sapatas e blocos com nova interface.</w:t>
      </w:r>
    </w:p>
    <w:p w14:paraId="6B2778B2" w14:textId="793CC140" w:rsidR="00D569E6" w:rsidRDefault="00D569E6" w:rsidP="00D569E6">
      <w:pPr>
        <w:pStyle w:val="Heading1"/>
      </w:pPr>
      <w:r>
        <w:t>Alvest</w:t>
      </w:r>
    </w:p>
    <w:p w14:paraId="25CB8F1F" w14:textId="75796FE7" w:rsidR="000C1E38" w:rsidRDefault="000C1E38" w:rsidP="000C1E38">
      <w:r>
        <w:t>Novo tipo de laje com vigotas unidirecionais.</w:t>
      </w:r>
    </w:p>
    <w:p w14:paraId="3E76A288" w14:textId="34F4B3BD" w:rsidR="000C1E38" w:rsidRDefault="000C1E38" w:rsidP="000C1E38">
      <w:r>
        <w:t>Novo comando para espelhar e copiar grautes.</w:t>
      </w:r>
    </w:p>
    <w:p w14:paraId="2E6D1D4C" w14:textId="32529930" w:rsidR="000C1E38" w:rsidRDefault="000C1E38" w:rsidP="000C1E38">
      <w:r>
        <w:t>Arquivo compactado (.TQS) com referências externas.</w:t>
      </w:r>
    </w:p>
    <w:p w14:paraId="60ACEF2A" w14:textId="1D0F98CF" w:rsidR="000C1E38" w:rsidRDefault="000C1E38" w:rsidP="000C1E38">
      <w:r>
        <w:t>Nova cotagem contínua.</w:t>
      </w:r>
    </w:p>
    <w:p w14:paraId="34AF246F" w14:textId="066266D3" w:rsidR="000C1E38" w:rsidRDefault="000C1E38" w:rsidP="000C1E38">
      <w:r>
        <w:t>Melhoria no algoritmo de distribuição de blocos.</w:t>
      </w:r>
      <w:r w:rsidR="006962C0">
        <w:t xml:space="preserve"> Antes e depois.</w:t>
      </w:r>
    </w:p>
    <w:p w14:paraId="76EEF8E1" w14:textId="3F02350B" w:rsidR="004B3D8D" w:rsidRDefault="004B3D8D" w:rsidP="000C1E38">
      <w:r>
        <w:t>Exportação de índices de carbono.</w:t>
      </w:r>
    </w:p>
    <w:p w14:paraId="0BA13812" w14:textId="3C817DAF" w:rsidR="006962C0" w:rsidRDefault="006962C0" w:rsidP="000C1E38">
      <w:r>
        <w:t>Editor de dados blocos: blocos grauteados.</w:t>
      </w:r>
    </w:p>
    <w:p w14:paraId="78E94BEB" w14:textId="4569EAFE" w:rsidR="006962C0" w:rsidRPr="000C1E38" w:rsidRDefault="006962C0" w:rsidP="006962C0">
      <w:r>
        <w:t>Curva 3D na calculadora.</w:t>
      </w:r>
    </w:p>
    <w:p w14:paraId="38600DEC" w14:textId="7564D69E" w:rsidR="00D569E6" w:rsidRDefault="00D569E6" w:rsidP="00D569E6">
      <w:pPr>
        <w:pStyle w:val="Heading1"/>
      </w:pPr>
      <w:r>
        <w:t>Paredes de Concreto</w:t>
      </w:r>
    </w:p>
    <w:p w14:paraId="4A560696" w14:textId="41C064AF" w:rsidR="0046622D" w:rsidRDefault="0046622D" w:rsidP="004B3D8D">
      <w:r>
        <w:t>Melhorias em relatório.</w:t>
      </w:r>
      <w:r w:rsidR="006962C0">
        <w:t xml:space="preserve"> Olhar TQSNews e conversar com o Nilson.</w:t>
      </w:r>
    </w:p>
    <w:p w14:paraId="39AF145B" w14:textId="7251E1F2" w:rsidR="004B3D8D" w:rsidRPr="004B3D8D" w:rsidRDefault="004B3D8D" w:rsidP="004B3D8D">
      <w:r>
        <w:t>Exportação de índices de carbono.</w:t>
      </w:r>
    </w:p>
    <w:p w14:paraId="184BC72E" w14:textId="77777777" w:rsidR="002F4CFB" w:rsidRDefault="002F4CFB" w:rsidP="002F4CFB">
      <w:pPr>
        <w:pStyle w:val="Heading1"/>
      </w:pPr>
      <w:r>
        <w:lastRenderedPageBreak/>
        <w:t>Python</w:t>
      </w:r>
    </w:p>
    <w:p w14:paraId="2E24DE3E" w14:textId="77777777" w:rsidR="002F4CFB" w:rsidRDefault="002F4CFB" w:rsidP="002F4CFB">
      <w:r>
        <w:t>Programação dentro do Modelador Estrutural.</w:t>
      </w:r>
    </w:p>
    <w:p w14:paraId="576EC2A5" w14:textId="77777777" w:rsidR="002F4CFB" w:rsidRDefault="002F4CFB" w:rsidP="002F4CFB">
      <w:r>
        <w:t>Programação do E3D. Integração com o EAG 3D.</w:t>
      </w:r>
    </w:p>
    <w:p w14:paraId="4F2E10C7" w14:textId="77777777" w:rsidR="002F4CFB" w:rsidRDefault="002F4CFB" w:rsidP="002F4CFB">
      <w:r>
        <w:t>Módulo para leitura/gravação de plantas.</w:t>
      </w:r>
    </w:p>
    <w:p w14:paraId="35467E28" w14:textId="77777777" w:rsidR="002F4CFB" w:rsidRPr="00871AF3" w:rsidRDefault="002F4CFB" w:rsidP="002F4CFB">
      <w:r>
        <w:t>Melhorias em outros módulos.</w:t>
      </w:r>
    </w:p>
    <w:p w14:paraId="521C9D25" w14:textId="1D99A3FD" w:rsidR="00234B4D" w:rsidRDefault="00D569E6" w:rsidP="00AA238B">
      <w:pPr>
        <w:pStyle w:val="Heading1"/>
        <w:rPr>
          <w:lang w:val="en-US"/>
        </w:rPr>
      </w:pPr>
      <w:r>
        <w:rPr>
          <w:lang w:val="en-US"/>
        </w:rPr>
        <w:t>IA</w:t>
      </w:r>
    </w:p>
    <w:p w14:paraId="0EBB1E70" w14:textId="5DD17755" w:rsidR="00234B4D" w:rsidRDefault="00D569E6" w:rsidP="00234B4D">
      <w:pPr>
        <w:pStyle w:val="Heading2"/>
        <w:rPr>
          <w:lang w:val="en-US"/>
        </w:rPr>
      </w:pPr>
      <w:r>
        <w:rPr>
          <w:lang w:val="en-US"/>
        </w:rPr>
        <w:t>TQSDocs</w:t>
      </w:r>
    </w:p>
    <w:p w14:paraId="54DBDF45" w14:textId="5AADB699" w:rsidR="00D01A62" w:rsidRPr="0046622D" w:rsidRDefault="00D01A62" w:rsidP="00D01A62">
      <w:pPr>
        <w:rPr>
          <w:color w:val="EE0000"/>
        </w:rPr>
      </w:pPr>
      <w:r w:rsidRPr="0046622D">
        <w:rPr>
          <w:color w:val="EE0000"/>
        </w:rPr>
        <w:t xml:space="preserve">Busca no Gerenciador e editores gráficos com resposta </w:t>
      </w:r>
      <w:r w:rsidR="004B3D8D" w:rsidRPr="0046622D">
        <w:rPr>
          <w:color w:val="EE0000"/>
        </w:rPr>
        <w:t>inteligente</w:t>
      </w:r>
      <w:r w:rsidRPr="0046622D">
        <w:rPr>
          <w:color w:val="EE0000"/>
        </w:rPr>
        <w:t>.</w:t>
      </w:r>
      <w:r w:rsidR="005F43B5">
        <w:rPr>
          <w:color w:val="EE0000"/>
        </w:rPr>
        <w:t xml:space="preserve"> </w:t>
      </w:r>
      <w:r w:rsidR="006962C0">
        <w:rPr>
          <w:color w:val="EE0000"/>
        </w:rPr>
        <w:t>Exemplos</w:t>
      </w:r>
      <w:r w:rsidR="005F43B5">
        <w:rPr>
          <w:color w:val="EE0000"/>
        </w:rPr>
        <w:t>.</w:t>
      </w:r>
    </w:p>
    <w:p w14:paraId="5D4CDD0E" w14:textId="7BE865E3" w:rsidR="00D569E6" w:rsidRDefault="00D569E6" w:rsidP="00D569E6">
      <w:pPr>
        <w:pStyle w:val="Heading2"/>
        <w:rPr>
          <w:lang w:val="en-US"/>
        </w:rPr>
      </w:pPr>
      <w:r>
        <w:rPr>
          <w:lang w:val="en-US"/>
        </w:rPr>
        <w:t>Desenvolvimento</w:t>
      </w:r>
    </w:p>
    <w:p w14:paraId="6CE3B6E1" w14:textId="5BB6446A" w:rsidR="00D01A62" w:rsidRDefault="00D01A62" w:rsidP="00D01A62">
      <w:r w:rsidRPr="00D01A62">
        <w:t>Equipe de desenvolvimento usando IA c</w:t>
      </w:r>
      <w:r>
        <w:t>om responsabilidade.</w:t>
      </w:r>
      <w:r w:rsidR="00920685">
        <w:t xml:space="preserve"> </w:t>
      </w:r>
      <w:r>
        <w:t>Adaptação para o Direct</w:t>
      </w:r>
      <w:r w:rsidR="004B3D8D">
        <w:t>3D</w:t>
      </w:r>
      <w:r>
        <w:t xml:space="preserve"> é um exemplo.</w:t>
      </w:r>
    </w:p>
    <w:p w14:paraId="506A4D65" w14:textId="1E60681D" w:rsidR="004B3D8D" w:rsidRDefault="004B3D8D" w:rsidP="00D01A62">
      <w:r>
        <w:t>Pesquisas para uso futuro.</w:t>
      </w:r>
      <w:r w:rsidR="005F43B5">
        <w:t xml:space="preserve"> Imagem ilustrativa.</w:t>
      </w:r>
      <w:r w:rsidR="006962C0">
        <w:t xml:space="preserve"> Imagem grande de tela interativa.</w:t>
      </w:r>
    </w:p>
    <w:p w14:paraId="12CE1228" w14:textId="62BE4CB2" w:rsidR="00D23D11" w:rsidRDefault="00D23D11" w:rsidP="00D01A62">
      <w:r>
        <w:t>Tradução.</w:t>
      </w:r>
    </w:p>
    <w:p w14:paraId="11F668BE" w14:textId="469DC770" w:rsidR="00D23D11" w:rsidRDefault="00D23D11" w:rsidP="00D01A62">
      <w:r>
        <w:t>Hotsite.</w:t>
      </w:r>
    </w:p>
    <w:p w14:paraId="3A62F421" w14:textId="7BDF5164" w:rsidR="00A205AC" w:rsidRDefault="00A205AC" w:rsidP="002F4CFB">
      <w:pPr>
        <w:pStyle w:val="Heading2"/>
      </w:pPr>
      <w:r>
        <w:t>Integração com Python</w:t>
      </w:r>
    </w:p>
    <w:p w14:paraId="2D92043D" w14:textId="5D79F566" w:rsidR="002F4CFB" w:rsidRPr="002F4CFB" w:rsidRDefault="002F4CFB" w:rsidP="002F4CFB">
      <w:r>
        <w:t>Exemplo Abram.</w:t>
      </w:r>
    </w:p>
    <w:p w14:paraId="42D246AA" w14:textId="2D4F1242" w:rsidR="00B23473" w:rsidRDefault="00B23473" w:rsidP="00B23473">
      <w:pPr>
        <w:pStyle w:val="Heading1"/>
      </w:pPr>
      <w:r>
        <w:t xml:space="preserve">Outras </w:t>
      </w:r>
      <w:r w:rsidR="00176AB6">
        <w:t>M</w:t>
      </w:r>
      <w:r>
        <w:t>elhorias</w:t>
      </w:r>
    </w:p>
    <w:p w14:paraId="3414B12D" w14:textId="7563DD56" w:rsidR="000C1E38" w:rsidRDefault="000C1E38" w:rsidP="00B23473">
      <w:r>
        <w:t>Exportação de índices de carbono para o SIDAC.</w:t>
      </w:r>
    </w:p>
    <w:p w14:paraId="0522055A" w14:textId="543944E4" w:rsidR="00C17EEE" w:rsidRDefault="00C17EEE" w:rsidP="00B23473">
      <w:r>
        <w:t>Restaurador de backup com nova interface.</w:t>
      </w:r>
    </w:p>
    <w:p w14:paraId="3BB33EA1" w14:textId="22B862C2" w:rsidR="000C1E38" w:rsidRDefault="000C1E38" w:rsidP="00B23473">
      <w:r>
        <w:t>Realinhamento de textos de ferros inteligentes com seleção múltipla.</w:t>
      </w:r>
    </w:p>
    <w:p w14:paraId="7B93A565" w14:textId="28357FF9" w:rsidR="000C1E38" w:rsidRDefault="000C1E38" w:rsidP="00B23473">
      <w:r>
        <w:t xml:space="preserve">Facilidade em selecionar/deselecionar todas </w:t>
      </w:r>
      <w:r w:rsidR="00920685">
        <w:t xml:space="preserve">as </w:t>
      </w:r>
      <w:r>
        <w:t>combinações na Planta de Cargas.</w:t>
      </w:r>
    </w:p>
    <w:p w14:paraId="435A8757" w14:textId="3C6A10F9" w:rsidR="00B23473" w:rsidRDefault="00B23473" w:rsidP="00B23473">
      <w:r>
        <w:t>Uniformização no visual das calculadoras.</w:t>
      </w:r>
      <w:r w:rsidR="00806629">
        <w:t xml:space="preserve"> Carrossel das calculadoras.</w:t>
      </w:r>
    </w:p>
    <w:p w14:paraId="6CFC514B" w14:textId="3C452DE2" w:rsidR="00C17EEE" w:rsidRDefault="00806629" w:rsidP="00B23473">
      <w:pPr>
        <w:rPr>
          <w:color w:val="EE0000"/>
        </w:rPr>
      </w:pPr>
      <w:r>
        <w:rPr>
          <w:color w:val="EE0000"/>
        </w:rPr>
        <w:t>Geração de desenhos</w:t>
      </w:r>
      <w:r w:rsidR="00C17EEE" w:rsidRPr="00DF647F">
        <w:rPr>
          <w:color w:val="EE0000"/>
        </w:rPr>
        <w:t xml:space="preserve"> de reservatório.</w:t>
      </w:r>
    </w:p>
    <w:p w14:paraId="0B8A2222" w14:textId="61EDA0C8" w:rsidR="0017636D" w:rsidRPr="00DF647F" w:rsidRDefault="0017636D" w:rsidP="0017636D">
      <w:pPr>
        <w:rPr>
          <w:color w:val="EE0000"/>
        </w:rPr>
      </w:pPr>
      <w:r w:rsidRPr="0017636D">
        <w:rPr>
          <w:color w:val="EE0000"/>
        </w:rPr>
        <w:t>Visualização com Direct3D. Como ilustrar?</w:t>
      </w:r>
      <w:r>
        <w:rPr>
          <w:color w:val="EE0000"/>
        </w:rPr>
        <w:t xml:space="preserve"> Visualizador 3D é mais impactante.</w:t>
      </w:r>
    </w:p>
    <w:p w14:paraId="07AD87F8" w14:textId="77777777" w:rsidR="00DF647F" w:rsidRDefault="00DF647F" w:rsidP="00DF647F">
      <w:pPr>
        <w:ind w:left="0"/>
      </w:pPr>
    </w:p>
    <w:p w14:paraId="426D7E64" w14:textId="59C78D76" w:rsidR="00DF647F" w:rsidRPr="00B23473" w:rsidRDefault="00DF647F" w:rsidP="00DF647F">
      <w:pPr>
        <w:ind w:left="0"/>
      </w:pPr>
      <w:r>
        <w:t>TQS é um software completo, integrado. Projeto estrutural do começo ao fim.</w:t>
      </w:r>
    </w:p>
    <w:sectPr w:rsidR="00DF647F" w:rsidRPr="00B23473" w:rsidSect="00D07D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C0A02"/>
    <w:multiLevelType w:val="hybridMultilevel"/>
    <w:tmpl w:val="226A8600"/>
    <w:lvl w:ilvl="0" w:tplc="B32893D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F698E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E914DD8"/>
    <w:multiLevelType w:val="hybridMultilevel"/>
    <w:tmpl w:val="302203CC"/>
    <w:lvl w:ilvl="0" w:tplc="267CEFA2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12581405">
    <w:abstractNumId w:val="0"/>
  </w:num>
  <w:num w:numId="2" w16cid:durableId="1824812999">
    <w:abstractNumId w:val="2"/>
  </w:num>
  <w:num w:numId="3" w16cid:durableId="165880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4D"/>
    <w:rsid w:val="00037A51"/>
    <w:rsid w:val="00092919"/>
    <w:rsid w:val="000979F3"/>
    <w:rsid w:val="000C1E38"/>
    <w:rsid w:val="001269D6"/>
    <w:rsid w:val="00140DF5"/>
    <w:rsid w:val="00141C01"/>
    <w:rsid w:val="00152FD1"/>
    <w:rsid w:val="0017636D"/>
    <w:rsid w:val="00176AB6"/>
    <w:rsid w:val="0019744A"/>
    <w:rsid w:val="001A7C79"/>
    <w:rsid w:val="001E519F"/>
    <w:rsid w:val="001F2DE0"/>
    <w:rsid w:val="00234B4D"/>
    <w:rsid w:val="00267CF4"/>
    <w:rsid w:val="00276E3E"/>
    <w:rsid w:val="00295369"/>
    <w:rsid w:val="002B0DDB"/>
    <w:rsid w:val="002C434B"/>
    <w:rsid w:val="002D082F"/>
    <w:rsid w:val="002D29B8"/>
    <w:rsid w:val="002F4CFB"/>
    <w:rsid w:val="00322498"/>
    <w:rsid w:val="00323FFC"/>
    <w:rsid w:val="00332462"/>
    <w:rsid w:val="00340939"/>
    <w:rsid w:val="00377EA8"/>
    <w:rsid w:val="003A62AE"/>
    <w:rsid w:val="003B4A7D"/>
    <w:rsid w:val="003F4CF5"/>
    <w:rsid w:val="00400D0D"/>
    <w:rsid w:val="0040331F"/>
    <w:rsid w:val="00410FAD"/>
    <w:rsid w:val="004171D3"/>
    <w:rsid w:val="004231C0"/>
    <w:rsid w:val="0046622D"/>
    <w:rsid w:val="00487625"/>
    <w:rsid w:val="004A4E4D"/>
    <w:rsid w:val="004A6D62"/>
    <w:rsid w:val="004B3D8D"/>
    <w:rsid w:val="004B4CC1"/>
    <w:rsid w:val="00503267"/>
    <w:rsid w:val="00523B35"/>
    <w:rsid w:val="00556074"/>
    <w:rsid w:val="00563526"/>
    <w:rsid w:val="00583BFC"/>
    <w:rsid w:val="00592509"/>
    <w:rsid w:val="005C16E8"/>
    <w:rsid w:val="005F1A28"/>
    <w:rsid w:val="005F43B5"/>
    <w:rsid w:val="00627CC6"/>
    <w:rsid w:val="00635BCA"/>
    <w:rsid w:val="006962C0"/>
    <w:rsid w:val="006A4D5D"/>
    <w:rsid w:val="006B7B88"/>
    <w:rsid w:val="006C1A9A"/>
    <w:rsid w:val="006E05DA"/>
    <w:rsid w:val="00703EE9"/>
    <w:rsid w:val="0071387E"/>
    <w:rsid w:val="007A03D2"/>
    <w:rsid w:val="007B4301"/>
    <w:rsid w:val="007C1B44"/>
    <w:rsid w:val="007C66A8"/>
    <w:rsid w:val="00806629"/>
    <w:rsid w:val="0081047B"/>
    <w:rsid w:val="008202B9"/>
    <w:rsid w:val="008510A7"/>
    <w:rsid w:val="008700DB"/>
    <w:rsid w:val="00871AF3"/>
    <w:rsid w:val="008936CD"/>
    <w:rsid w:val="008E0A78"/>
    <w:rsid w:val="00920685"/>
    <w:rsid w:val="009242F2"/>
    <w:rsid w:val="00942E2E"/>
    <w:rsid w:val="00981D03"/>
    <w:rsid w:val="009A007D"/>
    <w:rsid w:val="009C1356"/>
    <w:rsid w:val="009D36F0"/>
    <w:rsid w:val="009D4AEE"/>
    <w:rsid w:val="009E780B"/>
    <w:rsid w:val="009F3CAD"/>
    <w:rsid w:val="00A205AC"/>
    <w:rsid w:val="00A32D36"/>
    <w:rsid w:val="00A60BFC"/>
    <w:rsid w:val="00A62E46"/>
    <w:rsid w:val="00A80DED"/>
    <w:rsid w:val="00AA1A32"/>
    <w:rsid w:val="00AA238B"/>
    <w:rsid w:val="00B177DB"/>
    <w:rsid w:val="00B23473"/>
    <w:rsid w:val="00B30B86"/>
    <w:rsid w:val="00B71DF0"/>
    <w:rsid w:val="00B832C5"/>
    <w:rsid w:val="00B87971"/>
    <w:rsid w:val="00BB3041"/>
    <w:rsid w:val="00BB3750"/>
    <w:rsid w:val="00BC3FFB"/>
    <w:rsid w:val="00BC54C0"/>
    <w:rsid w:val="00BD555C"/>
    <w:rsid w:val="00BF0EA3"/>
    <w:rsid w:val="00C04BC8"/>
    <w:rsid w:val="00C17EEE"/>
    <w:rsid w:val="00C73C8E"/>
    <w:rsid w:val="00CF5059"/>
    <w:rsid w:val="00D01A62"/>
    <w:rsid w:val="00D07DB0"/>
    <w:rsid w:val="00D23D11"/>
    <w:rsid w:val="00D569E6"/>
    <w:rsid w:val="00D65E21"/>
    <w:rsid w:val="00D76567"/>
    <w:rsid w:val="00D77F2A"/>
    <w:rsid w:val="00D93886"/>
    <w:rsid w:val="00DA3AB9"/>
    <w:rsid w:val="00DE5B70"/>
    <w:rsid w:val="00DE6BC0"/>
    <w:rsid w:val="00DF647F"/>
    <w:rsid w:val="00E11C36"/>
    <w:rsid w:val="00E13BEC"/>
    <w:rsid w:val="00E17AEC"/>
    <w:rsid w:val="00E24AE6"/>
    <w:rsid w:val="00E41A9F"/>
    <w:rsid w:val="00E60131"/>
    <w:rsid w:val="00E70C02"/>
    <w:rsid w:val="00E73063"/>
    <w:rsid w:val="00E833E7"/>
    <w:rsid w:val="00E94585"/>
    <w:rsid w:val="00E96531"/>
    <w:rsid w:val="00ED7EA2"/>
    <w:rsid w:val="00EE511C"/>
    <w:rsid w:val="00EF27C7"/>
    <w:rsid w:val="00EF4DF0"/>
    <w:rsid w:val="00F77FA2"/>
    <w:rsid w:val="00F82068"/>
    <w:rsid w:val="00F82B5A"/>
    <w:rsid w:val="00F95662"/>
    <w:rsid w:val="00FA6C58"/>
    <w:rsid w:val="00FB1127"/>
    <w:rsid w:val="00FC4052"/>
    <w:rsid w:val="00F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701B2"/>
  <w15:chartTrackingRefBased/>
  <w15:docId w15:val="{EED755E4-2316-4A01-A9C9-386DCEC2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A62"/>
    <w:pPr>
      <w:spacing w:after="0" w:line="240" w:lineRule="auto"/>
      <w:ind w:left="1134"/>
    </w:pPr>
    <w:rPr>
      <w:rFonts w:ascii="Times New Roman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DE0"/>
    <w:pPr>
      <w:keepLines/>
      <w:numPr>
        <w:numId w:val="3"/>
      </w:numPr>
      <w:spacing w:before="360" w:after="80"/>
      <w:outlineLvl w:val="0"/>
    </w:pPr>
    <w:rPr>
      <w:rFonts w:ascii="Arial" w:eastAsiaTheme="majorEastAsia" w:hAnsi="Arial" w:cstheme="majorBidi"/>
      <w:b/>
      <w:color w:val="153D63" w:themeColor="text2" w:themeTint="E6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473"/>
    <w:pPr>
      <w:keepLines/>
      <w:numPr>
        <w:ilvl w:val="1"/>
        <w:numId w:val="3"/>
      </w:numPr>
      <w:spacing w:before="160" w:after="80"/>
      <w:ind w:left="862" w:hanging="578"/>
      <w:outlineLvl w:val="1"/>
    </w:pPr>
    <w:rPr>
      <w:rFonts w:ascii="Arial" w:eastAsiaTheme="majorEastAsia" w:hAnsi="Arial" w:cstheme="majorBidi"/>
      <w:color w:val="153D63" w:themeColor="text2" w:themeTint="E6"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473"/>
    <w:pPr>
      <w:keepLines/>
      <w:numPr>
        <w:ilvl w:val="2"/>
        <w:numId w:val="3"/>
      </w:numPr>
      <w:spacing w:before="160" w:after="80"/>
      <w:ind w:left="1287"/>
      <w:outlineLvl w:val="2"/>
    </w:pPr>
    <w:rPr>
      <w:rFonts w:ascii="Arial" w:eastAsiaTheme="majorEastAsia" w:hAnsi="Arial" w:cstheme="majorBidi"/>
      <w:color w:val="215E99" w:themeColor="text2" w:themeTint="BF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473"/>
    <w:pPr>
      <w:keepNext/>
      <w:keepLines/>
      <w:numPr>
        <w:ilvl w:val="3"/>
        <w:numId w:val="3"/>
      </w:numPr>
      <w:spacing w:before="80" w:after="40"/>
      <w:ind w:left="1713" w:hanging="862"/>
      <w:outlineLvl w:val="3"/>
    </w:pPr>
    <w:rPr>
      <w:rFonts w:ascii="Arial" w:eastAsiaTheme="majorEastAsia" w:hAnsi="Arial" w:cstheme="majorBidi"/>
      <w:iCs/>
      <w:color w:val="215E99" w:themeColor="text2" w:themeTint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B4D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4D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B4D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B4D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B4D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DE0"/>
    <w:rPr>
      <w:rFonts w:ascii="Arial" w:eastAsiaTheme="majorEastAsia" w:hAnsi="Arial" w:cstheme="majorBidi"/>
      <w:b/>
      <w:color w:val="153D63" w:themeColor="text2" w:themeTint="E6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473"/>
    <w:rPr>
      <w:rFonts w:ascii="Arial" w:eastAsiaTheme="majorEastAsia" w:hAnsi="Arial" w:cstheme="majorBidi"/>
      <w:color w:val="153D63" w:themeColor="text2" w:themeTint="E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3473"/>
    <w:rPr>
      <w:rFonts w:ascii="Arial" w:eastAsiaTheme="majorEastAsia" w:hAnsi="Arial" w:cstheme="majorBidi"/>
      <w:color w:val="215E99" w:themeColor="text2" w:themeTint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473"/>
    <w:rPr>
      <w:rFonts w:ascii="Arial" w:eastAsiaTheme="majorEastAsia" w:hAnsi="Arial" w:cstheme="majorBidi"/>
      <w:iCs/>
      <w:color w:val="215E99" w:themeColor="text2" w:themeTint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EEE"/>
    <w:pPr>
      <w:spacing w:after="80"/>
      <w:ind w:lef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B4D"/>
    <w:pPr>
      <w:numPr>
        <w:ilvl w:val="1"/>
      </w:numPr>
      <w:ind w:left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B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62AE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f9b2df-a162-4c7a-aa94-317bebc2e9c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267A918203D84FB2BE4DA4EA67E6A2" ma:contentTypeVersion="15" ma:contentTypeDescription="Crie um novo documento." ma:contentTypeScope="" ma:versionID="b5716f9e8f0841f5cf45e053be621e18">
  <xsd:schema xmlns:xsd="http://www.w3.org/2001/XMLSchema" xmlns:xs="http://www.w3.org/2001/XMLSchema" xmlns:p="http://schemas.microsoft.com/office/2006/metadata/properties" xmlns:ns3="323ca0a5-85c9-4ca6-90a7-8584d981a2a6" xmlns:ns4="46f9b2df-a162-4c7a-aa94-317bebc2e9cf" targetNamespace="http://schemas.microsoft.com/office/2006/metadata/properties" ma:root="true" ma:fieldsID="033c167faa634cf0144d4d8d34e01139" ns3:_="" ns4:_="">
    <xsd:import namespace="323ca0a5-85c9-4ca6-90a7-8584d981a2a6"/>
    <xsd:import namespace="46f9b2df-a162-4c7a-aa94-317bebc2e9c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ca0a5-85c9-4ca6-90a7-8584d981a2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9b2df-a162-4c7a-aa94-317bebc2e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55EC20-F918-40E4-9A13-B5816CE82183}">
  <ds:schemaRefs>
    <ds:schemaRef ds:uri="http://schemas.microsoft.com/office/2006/metadata/properties"/>
    <ds:schemaRef ds:uri="http://schemas.microsoft.com/office/infopath/2007/PartnerControls"/>
    <ds:schemaRef ds:uri="46f9b2df-a162-4c7a-aa94-317bebc2e9cf"/>
  </ds:schemaRefs>
</ds:datastoreItem>
</file>

<file path=customXml/itemProps2.xml><?xml version="1.0" encoding="utf-8"?>
<ds:datastoreItem xmlns:ds="http://schemas.openxmlformats.org/officeDocument/2006/customXml" ds:itemID="{9504A1DF-684A-43A6-908D-C277C21B47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F923B-1096-4ECB-9569-5AB3CD778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ca0a5-85c9-4ca6-90a7-8584d981a2a6"/>
    <ds:schemaRef ds:uri="46f9b2df-a162-4c7a-aa94-317bebc2e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5</Pages>
  <Words>1186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</dc:creator>
  <cp:keywords/>
  <dc:description/>
  <cp:lastModifiedBy>Alio</cp:lastModifiedBy>
  <cp:revision>116</cp:revision>
  <dcterms:created xsi:type="dcterms:W3CDTF">2025-04-29T17:59:00Z</dcterms:created>
  <dcterms:modified xsi:type="dcterms:W3CDTF">2025-08-12T12:49:00Z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0x01010042267A918203D84FB2BE4DA4EA67E6A2</vt:lpwstr>
  </property>
</Properties>
</file>