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                                                </w:t>
      </w:r>
      <w:r>
        <w:rPr>
          <w:rFonts w:eastAsia="Noto Serif CJK SC" w:cs="Lohit Devanagari"/>
          <w:b/>
          <w:bCs/>
          <w:strike w:val="false"/>
          <w:dstrike w:val="false"/>
          <w:color w:val="auto"/>
          <w:kern w:val="2"/>
          <w:sz w:val="32"/>
          <w:szCs w:val="32"/>
          <w:u w:val="single"/>
          <w:lang w:val="pt-BR" w:eastAsia="zh-CN" w:bidi="hi-IN"/>
        </w:rPr>
        <w:t xml:space="preserve"> </w:t>
      </w:r>
      <w:r>
        <w:rPr>
          <w:rFonts w:eastAsia="Noto Serif CJK SC" w:cs="Lohit Devanagari"/>
          <w:b/>
          <w:bCs/>
          <w:strike w:val="false"/>
          <w:dstrike w:val="false"/>
          <w:color w:val="auto"/>
          <w:kern w:val="2"/>
          <w:sz w:val="32"/>
          <w:szCs w:val="32"/>
          <w:u w:val="single"/>
          <w:lang w:val="pt-BR" w:eastAsia="zh-CN" w:bidi="hi-IN"/>
        </w:rPr>
        <w:t>Cenário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Corpodotexto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Um Site  esteja disponível com velocidade e qualidade tanto para quem acessa dos Estados Unidos quanto da Europa. Isso significa será necessário garantir que o site carregue rapidamente e esteja sempre disponível, independente de onde os usuários estejam.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Primeiro passo</w:t>
      </w:r>
      <w:r>
        <w:rPr>
          <w:sz w:val="28"/>
          <w:szCs w:val="28"/>
        </w:rPr>
        <w:t xml:space="preserve"> : </w:t>
      </w:r>
      <w:r>
        <w:rPr>
          <w:b/>
          <w:bCs/>
          <w:sz w:val="28"/>
          <w:szCs w:val="28"/>
        </w:rPr>
        <w:t>Verificaç</w:t>
      </w:r>
      <w:r>
        <w:rPr>
          <w:rFonts w:eastAsia="Noto Serif CJK SC" w:cs="Lohit Devanagari"/>
          <w:b/>
          <w:bCs/>
          <w:color w:val="auto"/>
          <w:kern w:val="2"/>
          <w:sz w:val="28"/>
          <w:szCs w:val="28"/>
          <w:lang w:val="pt-BR" w:eastAsia="zh-CN" w:bidi="hi-IN"/>
        </w:rPr>
        <w:t>ão G</w:t>
      </w:r>
      <w:r>
        <w:rPr>
          <w:rFonts w:eastAsia="Noto Serif CJK SC" w:cs="Lohit Devanagari"/>
          <w:b/>
          <w:bCs/>
          <w:color w:val="auto"/>
          <w:kern w:val="2"/>
          <w:sz w:val="28"/>
          <w:szCs w:val="28"/>
          <w:lang w:val="pt-BR" w:eastAsia="zh-CN" w:bidi="hi-IN"/>
        </w:rPr>
        <w:t xml:space="preserve">eográfica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Verifiquei a dist</w:t>
      </w:r>
      <w:r>
        <w:rPr>
          <w:rFonts w:eastAsia="Noto Serif CJK SC" w:cs="Lohit Devanagari"/>
          <w:color w:val="auto"/>
          <w:kern w:val="2"/>
          <w:sz w:val="28"/>
          <w:szCs w:val="28"/>
          <w:lang w:val="pt-BR" w:eastAsia="zh-CN" w:bidi="hi-IN"/>
        </w:rPr>
        <w:t>ância geográfica entre os estados unidos e algum pais mais próximo Europeu.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pt-BR" w:eastAsia="zh-CN" w:bidi="hi-IN"/>
        </w:rPr>
        <w:t>De acordo com o que pesquisei a Irlanda está amais próximo, o que nos garantirá uma certa latência baixa.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 irlanda(eu-west-1) com </w:t>
      </w:r>
      <w:r>
        <w:rPr>
          <w:sz w:val="28"/>
          <w:szCs w:val="28"/>
        </w:rPr>
        <w:t>data center na regi</w:t>
      </w:r>
      <w:r>
        <w:rPr>
          <w:rFonts w:eastAsia="Noto Serif CJK SC" w:cs="Lohit Devanagari"/>
          <w:color w:val="auto"/>
          <w:kern w:val="2"/>
          <w:sz w:val="28"/>
          <w:szCs w:val="28"/>
          <w:lang w:val="pt-BR" w:eastAsia="zh-CN" w:bidi="hi-IN"/>
        </w:rPr>
        <w:t>ão UE Irlanda(eu-west-1)da AWS está localizado na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474747"/>
          <w:spacing w:val="0"/>
          <w:sz w:val="28"/>
          <w:szCs w:val="28"/>
        </w:rPr>
        <w:t> 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40C28"/>
          <w:spacing w:val="0"/>
          <w:sz w:val="28"/>
          <w:szCs w:val="28"/>
          <w:shd w:fill="D3E3FD" w:val="clear"/>
        </w:rPr>
        <w:t>área metropolitana de Dublin e na República da Irlanda</w:t>
      </w:r>
      <w:r>
        <w:rPr>
          <w:rFonts w:ascii="Liberation Serif" w:hAnsi="Liberation Serif"/>
          <w:caps w:val="false"/>
          <w:smallCaps w:val="false"/>
          <w:color w:val="474747"/>
          <w:spacing w:val="0"/>
          <w:sz w:val="28"/>
          <w:szCs w:val="28"/>
        </w:rPr>
        <w:t> 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474747"/>
          <w:spacing w:val="0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eastAsia="Noto Serif CJK SC" w:cs="Lohit Devanagari"/>
          <w:color w:val="auto"/>
          <w:kern w:val="2"/>
          <w:sz w:val="28"/>
          <w:szCs w:val="28"/>
          <w:lang w:val="pt-BR" w:eastAsia="zh-CN" w:bidi="hi-IN"/>
        </w:rPr>
        <w:t>é o  pais europeu mais próximo dos estados Unidos(us-east-1) no norte da virginia.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lang w:val="pt-BR" w:eastAsia="zh-CN" w:bidi="hi-IN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eastAsia="Noto Serif CJK SC" w:cs="Lohit Devanagari"/>
          <w:b/>
          <w:bCs/>
          <w:color w:val="auto"/>
          <w:kern w:val="2"/>
          <w:sz w:val="28"/>
          <w:szCs w:val="28"/>
          <w:lang w:val="pt-BR" w:eastAsia="zh-CN" w:bidi="hi-IN"/>
        </w:rPr>
        <w:t>Segundo passo</w:t>
      </w:r>
      <w:r>
        <w:rPr>
          <w:rFonts w:eastAsia="Noto Serif CJK SC" w:cs="Lohit Devanagari"/>
          <w:color w:val="auto"/>
          <w:kern w:val="2"/>
          <w:sz w:val="28"/>
          <w:szCs w:val="28"/>
          <w:lang w:val="pt-BR" w:eastAsia="zh-CN" w:bidi="hi-IN"/>
        </w:rPr>
        <w:t xml:space="preserve"> :</w:t>
      </w:r>
      <w:r>
        <w:rPr>
          <w:rFonts w:eastAsia="Noto Serif CJK SC" w:cs="Lohit Devanagari"/>
          <w:b/>
          <w:bCs/>
          <w:color w:val="auto"/>
          <w:kern w:val="2"/>
          <w:sz w:val="28"/>
          <w:szCs w:val="28"/>
          <w:lang w:val="pt-BR" w:eastAsia="zh-CN" w:bidi="hi-IN"/>
        </w:rPr>
        <w:t xml:space="preserve">Verifiquei </w:t>
      </w:r>
      <w:r>
        <w:rPr>
          <w:rFonts w:eastAsia="Noto Serif CJK SC" w:cs="Lohit Devanagari"/>
          <w:b/>
          <w:bCs/>
          <w:color w:val="auto"/>
          <w:kern w:val="2"/>
          <w:sz w:val="28"/>
          <w:szCs w:val="28"/>
          <w:lang w:val="pt-BR" w:eastAsia="zh-CN" w:bidi="hi-IN"/>
        </w:rPr>
        <w:t>dos Serviços</w:t>
      </w:r>
    </w:p>
    <w:p>
      <w:pPr>
        <w:pStyle w:val="Normal"/>
        <w:bidi w:val="0"/>
        <w:jc w:val="left"/>
        <w:rPr>
          <w:rFonts w:eastAsia="Noto Serif CJK SC" w:cs="Lohit Devanagari"/>
          <w:b/>
          <w:b/>
          <w:bCs/>
          <w:color w:val="auto"/>
          <w:kern w:val="2"/>
          <w:lang w:val="pt-BR" w:eastAsia="zh-CN" w:bidi="hi-IN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pt-BR" w:eastAsia="zh-CN" w:bidi="hi-IN"/>
        </w:rPr>
        <w:t xml:space="preserve">Foi verificado </w:t>
      </w:r>
      <w:r>
        <w:rPr>
          <w:rFonts w:eastAsia="Noto Serif CJK SC" w:cs="Lohit Devanagari"/>
          <w:color w:val="auto"/>
          <w:kern w:val="2"/>
          <w:sz w:val="28"/>
          <w:szCs w:val="28"/>
          <w:lang w:val="pt-BR" w:eastAsia="zh-CN" w:bidi="hi-IN"/>
        </w:rPr>
        <w:t>se os serviços que vou precisar estão disponíveis na Irlanda, já que no norte da virgínia não vou ter problema algum em relação a serviços, visto que todo serviço da AWS sai primeiro na virgínia.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pt-BR" w:eastAsia="zh-CN" w:bidi="hi-IN"/>
        </w:rPr>
        <w:t>Serviços Verificados em ambas regiões: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lang w:val="pt-BR" w:eastAsia="zh-CN" w:bidi="hi-IN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8"/>
          <w:szCs w:val="28"/>
          <w:lang w:val="pt-BR" w:eastAsia="zh-CN" w:bidi="hi-IN"/>
        </w:rPr>
        <w:t xml:space="preserve"> </w:t>
      </w:r>
      <w:r>
        <w:rPr>
          <w:rStyle w:val="Nfaseforte"/>
          <w:rFonts w:eastAsia="Noto Serif CJK SC" w:cs="Lohit Devanagari"/>
          <w:color w:val="auto"/>
          <w:kern w:val="2"/>
          <w:sz w:val="28"/>
          <w:szCs w:val="28"/>
          <w:lang w:val="pt-BR" w:eastAsia="zh-CN" w:bidi="hi-IN"/>
        </w:rPr>
        <w:t xml:space="preserve">Certificado de Segurança SSL – </w:t>
      </w:r>
      <w:r>
        <w:rPr>
          <w:rStyle w:val="Nfaseforte"/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serviço gr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pt-BR" w:eastAsia="zh-CN" w:bidi="hi-IN"/>
        </w:rPr>
        <w:t>atuito, sem custo</w:t>
      </w:r>
    </w:p>
    <w:p>
      <w:pPr>
        <w:pStyle w:val="Normal"/>
        <w:bidi w:val="0"/>
        <w:jc w:val="left"/>
        <w:rPr>
          <w:rFonts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Nfaseforte"/>
          <w:rFonts w:eastAsia="Noto Serif CJK SC" w:cs="Lohit Devanagari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</w:t>
      </w:r>
      <w:r>
        <w:rPr>
          <w:rStyle w:val="Nfaseforte"/>
          <w:rFonts w:eastAsia="Noto Serif CJK SC" w:cs="Lohit Devanagari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Aazon CloudFront</w:t>
      </w:r>
    </w:p>
    <w:p>
      <w:pPr>
        <w:pStyle w:val="Normal"/>
        <w:bidi w:val="0"/>
        <w:jc w:val="left"/>
        <w:rPr>
          <w:rStyle w:val="Nfaseforte"/>
          <w:rFonts w:eastAsia="Noto Serif CJK SC" w:cs="Lohit Devanagari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Corpodotexto"/>
        <w:bidi w:val="0"/>
        <w:jc w:val="left"/>
        <w:rPr/>
      </w:pPr>
      <w:r>
        <w:rPr>
          <w:rStyle w:val="Nfaseforte"/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</w:t>
      </w:r>
      <w:r>
        <w:rPr>
          <w:rStyle w:val="Nfaseforte"/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Amazon S3</w:t>
      </w:r>
    </w:p>
    <w:p>
      <w:pPr>
        <w:pStyle w:val="Corpodotexto"/>
        <w:bidi w:val="0"/>
        <w:jc w:val="left"/>
        <w:rPr/>
      </w:pPr>
      <w:r>
        <w:rPr>
          <w:rStyle w:val="Nfaseforte"/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Amazon EC2 (um servidor virtual na AWS) </w:t>
      </w:r>
    </w:p>
    <w:p>
      <w:pPr>
        <w:pStyle w:val="Corpodotexto"/>
        <w:bidi w:val="0"/>
        <w:jc w:val="left"/>
        <w:rPr/>
      </w:pPr>
      <w:r>
        <w:rPr>
          <w:rStyle w:val="Nfaseforte"/>
          <w:rFonts w:eastAsia="Noto Serif CJK SC" w:cs="Lohit Devanagari"/>
          <w:b/>
          <w:color w:val="auto"/>
          <w:kern w:val="2"/>
          <w:sz w:val="24"/>
          <w:szCs w:val="24"/>
          <w:lang w:val="pt-BR" w:eastAsia="zh-CN" w:bidi="hi-IN"/>
        </w:rPr>
        <w:t>Route 53</w:t>
      </w:r>
    </w:p>
    <w:p>
      <w:pPr>
        <w:pStyle w:val="Corpodotexto"/>
        <w:bidi w:val="0"/>
        <w:jc w:val="left"/>
        <w:rPr/>
      </w:pPr>
      <w:r>
        <w:rPr>
          <w:rStyle w:val="Nfaseforte"/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Amazon CloudWatch.</w:t>
      </w:r>
    </w:p>
    <w:p>
      <w:pPr>
        <w:pStyle w:val="Corpodotexto"/>
        <w:bidi w:val="0"/>
        <w:jc w:val="left"/>
        <w:rPr/>
      </w:pPr>
      <w:r>
        <w:rPr>
          <w:rStyle w:val="Nfaseforte"/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Auto Scaling </w:t>
      </w:r>
    </w:p>
    <w:p>
      <w:pPr>
        <w:pStyle w:val="Corpodotexto"/>
        <w:bidi w:val="0"/>
        <w:spacing w:before="0" w:after="140"/>
        <w:jc w:val="left"/>
        <w:rPr/>
      </w:pPr>
      <w:r>
        <w:rPr>
          <w:rStyle w:val="Nfaseforte"/>
          <w:rFonts w:eastAsia="Noto Serif CJK SC" w:cs="Lohit Devanagari"/>
          <w:color w:val="auto"/>
          <w:kern w:val="2"/>
          <w:sz w:val="28"/>
          <w:szCs w:val="28"/>
          <w:lang w:val="pt-BR" w:eastAsia="zh-CN" w:bidi="hi-IN"/>
        </w:rPr>
        <w:t>Global Accelerator</w:t>
      </w:r>
    </w:p>
    <w:p>
      <w:pPr>
        <w:pStyle w:val="Ttulo1"/>
        <w:bidi w:val="0"/>
        <w:spacing w:before="0" w:after="140"/>
        <w:jc w:val="left"/>
        <w:rPr/>
      </w:pPr>
      <w:bookmarkStart w:id="0" w:name="elastic-ip-addresses-eip"/>
      <w:bookmarkEnd w:id="0"/>
      <w:r>
        <w:rPr>
          <w:rStyle w:val="Nfaseforte"/>
          <w:rFonts w:eastAsia="Noto Serif CJK SC" w:cs="Lohit Devanagari" w:ascii="Amazon Ember;Helvetica;Arial;sans-serif" w:hAnsi="Amazon Ember;Helvetica;Arial;sans-serif"/>
          <w:b w:val="false"/>
          <w:bCs w:val="false"/>
          <w:i w:val="false"/>
          <w:caps w:val="false"/>
          <w:smallCaps w:val="false"/>
          <w:color w:val="000716"/>
          <w:spacing w:val="0"/>
          <w:kern w:val="2"/>
          <w:sz w:val="28"/>
          <w:szCs w:val="28"/>
          <w:lang w:val="pt-BR" w:eastAsia="zh-CN" w:bidi="hi-IN"/>
        </w:rPr>
        <w:t xml:space="preserve">Elastic IP </w:t>
      </w:r>
      <w:r>
        <w:rPr>
          <w:rStyle w:val="Nfaseforte"/>
          <w:rFonts w:eastAsia="Noto Serif CJK SC" w:cs="Lohit Devanagari" w:ascii="Liberation Serif" w:hAnsi="Liberation Serif"/>
          <w:b w:val="false"/>
          <w:bCs w:val="false"/>
          <w:i w:val="false"/>
          <w:caps w:val="false"/>
          <w:smallCaps w:val="false"/>
          <w:color w:val="000716"/>
          <w:spacing w:val="0"/>
          <w:kern w:val="2"/>
          <w:sz w:val="28"/>
          <w:szCs w:val="28"/>
          <w:lang w:val="pt-BR" w:eastAsia="zh-CN" w:bidi="hi-IN"/>
        </w:rPr>
        <w:t>addresses</w:t>
      </w:r>
    </w:p>
    <w:p>
      <w:pPr>
        <w:pStyle w:val="Corpodotexto"/>
        <w:bidi w:val="0"/>
        <w:spacing w:before="0" w:after="140"/>
        <w:jc w:val="left"/>
        <w:rPr/>
      </w:pPr>
      <w:r>
        <w:rPr>
          <w:rStyle w:val="Nfaseforte"/>
          <w:rFonts w:eastAsia="Noto Serif CJK SC" w:cs="Lohit Devanagari" w:ascii="Liberation Serif" w:hAnsi="Liberation Serif"/>
          <w:i w:val="false"/>
          <w:caps w:val="false"/>
          <w:smallCaps w:val="false"/>
          <w:color w:val="000716"/>
          <w:spacing w:val="0"/>
          <w:kern w:val="2"/>
          <w:sz w:val="28"/>
          <w:szCs w:val="28"/>
          <w:lang w:val="pt-BR" w:eastAsia="zh-CN" w:bidi="hi-IN"/>
        </w:rPr>
        <w:t>Auto Scaling</w:t>
      </w:r>
      <w:r>
        <w:rPr>
          <w:rStyle w:val="Nfaseforte"/>
          <w:rFonts w:eastAsia="Noto Serif CJK SC" w:cs="Lohit Devanagari" w:ascii="Liberation Serif" w:hAnsi="Liberation Serif"/>
          <w:b w:val="false"/>
          <w:bCs w:val="false"/>
          <w:i w:val="false"/>
          <w:caps w:val="false"/>
          <w:smallCaps w:val="false"/>
          <w:color w:val="000716"/>
          <w:spacing w:val="0"/>
          <w:kern w:val="2"/>
          <w:sz w:val="28"/>
          <w:szCs w:val="28"/>
          <w:lang w:val="pt-BR" w:eastAsia="zh-CN" w:bidi="hi-IN"/>
        </w:rPr>
        <w:t xml:space="preserve"> </w:t>
      </w:r>
    </w:p>
    <w:p>
      <w:pPr>
        <w:pStyle w:val="Corpodotexto"/>
        <w:bidi w:val="0"/>
        <w:spacing w:before="0" w:after="140"/>
        <w:jc w:val="left"/>
        <w:rPr>
          <w:rStyle w:val="Nfaseforte"/>
          <w:rFonts w:eastAsia="Noto Serif CJK SC" w:cs="Lohit Devanagari"/>
          <w:color w:val="auto"/>
          <w:kern w:val="2"/>
          <w:sz w:val="28"/>
          <w:szCs w:val="28"/>
          <w:lang w:val="pt-BR" w:eastAsia="zh-CN" w:bidi="hi-IN"/>
        </w:rPr>
      </w:pPr>
      <w:r>
        <w:rPr/>
      </w:r>
    </w:p>
    <w:p>
      <w:pPr>
        <w:pStyle w:val="Corpodotexto"/>
        <w:bidi w:val="0"/>
        <w:jc w:val="left"/>
        <w:rPr>
          <w:rStyle w:val="Nfaseforte"/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jc w:val="left"/>
        <w:rPr/>
      </w:pPr>
      <w:r>
        <w:rPr>
          <w:rStyle w:val="Nfaseforte"/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 xml:space="preserve">Não vou me estender aqui falando de preço, mais com base nas regiões informadas os serviços do Norte da Virgínia sairão mais em conta. Com este </w:t>
      </w:r>
      <w:r>
        <w:rPr>
          <w:rStyle w:val="Nfaseforte"/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nove</w:t>
      </w:r>
      <w:r>
        <w:rPr>
          <w:rStyle w:val="Nfaseforte"/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 xml:space="preserve"> serviços da aws será possível atendar as necessidades do negócio.</w:t>
      </w:r>
    </w:p>
    <w:p>
      <w:pPr>
        <w:pStyle w:val="Corpodotexto"/>
        <w:bidi w:val="0"/>
        <w:jc w:val="left"/>
        <w:rPr>
          <w:rStyle w:val="Nfaseforte"/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jc w:val="left"/>
        <w:rPr/>
      </w:pPr>
      <w:r>
        <w:rPr>
          <w:rStyle w:val="Nfaseforte"/>
          <w:rFonts w:eastAsia="Noto Serif CJK SC" w:cs="Lohit Devanagari"/>
          <w:b/>
          <w:bCs/>
          <w:color w:val="auto"/>
          <w:kern w:val="2"/>
          <w:sz w:val="32"/>
          <w:szCs w:val="32"/>
          <w:lang w:val="pt-BR" w:eastAsia="zh-CN" w:bidi="hi-IN"/>
        </w:rPr>
        <w:t>Porque esses serviços?</w:t>
      </w:r>
    </w:p>
    <w:p>
      <w:pPr>
        <w:pStyle w:val="Ttulo3"/>
        <w:bidi w:val="0"/>
        <w:jc w:val="left"/>
        <w:rPr>
          <w:b/>
          <w:b/>
          <w:bCs/>
        </w:rPr>
      </w:pPr>
      <w:r>
        <w:rPr>
          <w:b/>
          <w:bCs/>
        </w:rPr>
        <w:t xml:space="preserve">Terceiro </w:t>
      </w:r>
      <w:r>
        <w:rPr>
          <w:b/>
          <w:bCs/>
        </w:rPr>
        <w:t>pass</w:t>
      </w:r>
      <w:r>
        <w:rPr>
          <w:b/>
          <w:bCs/>
        </w:rPr>
        <w:t>o: Escolher</w:t>
      </w:r>
      <w:r>
        <w:rPr>
          <w:b/>
          <w:bCs/>
        </w:rPr>
        <w:t xml:space="preserve"> o Tipo de Hospedagem</w:t>
      </w:r>
    </w:p>
    <w:p>
      <w:pPr>
        <w:pStyle w:val="Corpodo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Como trata-se de um site com recursos dinâmicos vou fazer uso de uma Amazon EC2, onde será possível realizar todo o processo para implantação do site.</w:t>
      </w:r>
    </w:p>
    <w:p>
      <w:pPr>
        <w:pStyle w:val="Corpodotexto"/>
        <w:numPr>
          <w:ilvl w:val="0"/>
          <w:numId w:val="0"/>
        </w:numPr>
        <w:spacing w:before="0" w:after="0"/>
        <w:ind w:left="0" w:hanging="0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spacing w:before="0" w:after="140"/>
        <w:jc w:val="left"/>
        <w:rPr/>
      </w:pPr>
      <w:r>
        <w:rPr>
          <w:rStyle w:val="Nfaseforte"/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 xml:space="preserve"> </w:t>
      </w:r>
      <w:r>
        <w:rPr>
          <w:rStyle w:val="Nfaseforte"/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Quarto passo:</w:t>
      </w:r>
      <w:r>
        <w:rPr>
          <w:rStyle w:val="Nfaseforte"/>
          <w:rFonts w:eastAsia="Noto Serif CJK SC" w:cs="Lohit Devanagari"/>
          <w:b/>
          <w:bCs/>
          <w:color w:val="auto"/>
          <w:kern w:val="2"/>
          <w:sz w:val="28"/>
          <w:szCs w:val="28"/>
          <w:lang w:val="pt-BR" w:eastAsia="zh-CN" w:bidi="hi-IN"/>
        </w:rPr>
        <w:t>Performance</w:t>
      </w:r>
    </w:p>
    <w:p>
      <w:pPr>
        <w:pStyle w:val="Corpodotexto"/>
        <w:bidi w:val="0"/>
        <w:spacing w:before="0" w:after="140"/>
        <w:jc w:val="left"/>
        <w:rPr/>
      </w:pPr>
      <w:r>
        <w:rPr>
          <w:rStyle w:val="Nfaseforte"/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Para garantir que o site carregue rápido tanto nos Estados Unidos quanto na Europa. Ser</w:t>
      </w:r>
      <w:r>
        <w:rPr>
          <w:rStyle w:val="Nfaseforte"/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á preciso fazer uso do Amazon CloudFront</w:t>
      </w:r>
      <w:r>
        <w:rPr>
          <w:rStyle w:val="Nfaseforte"/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, sendo uma rede de distribuiç</w:t>
      </w:r>
      <w:r>
        <w:rPr>
          <w:rStyle w:val="Nfaseforte"/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ão</w:t>
      </w:r>
      <w:r>
        <w:rPr>
          <w:rStyle w:val="Nfaseforte"/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 xml:space="preserve"> (CDN). O CloudFront armazen</w:t>
      </w:r>
      <w:r>
        <w:rPr>
          <w:rStyle w:val="Nfaseforte"/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á</w:t>
      </w:r>
      <w:r>
        <w:rPr>
          <w:rStyle w:val="Nfaseforte"/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 xml:space="preserve"> cópias do conteúdo nos pontos de presença(PoPs- infraestrutura enxutas que servir</w:t>
      </w:r>
      <w:r>
        <w:rPr>
          <w:rStyle w:val="Nfaseforte"/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ão par hospedar os serviços de CloudFront e o Amazon Route53)</w:t>
      </w:r>
      <w:r>
        <w:rPr>
          <w:rStyle w:val="Nfaseforte"/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, que são locais próximos dos usuários, tanto nos EUA quanto na Europa , reduzindo o tempo de resposta para o usuário.</w:t>
      </w:r>
    </w:p>
    <w:p>
      <w:pPr>
        <w:pStyle w:val="Corpodotexto"/>
        <w:bidi w:val="0"/>
        <w:spacing w:before="0" w:after="140"/>
        <w:jc w:val="left"/>
        <w:rPr/>
      </w:pPr>
      <w:r>
        <w:rPr>
          <w:rStyle w:val="Nfaseforte"/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Poderemos escalar globalmente se for preciso com o CloudFront sem perder a performance, independente de onde o usu</w:t>
      </w:r>
      <w:r>
        <w:rPr>
          <w:rStyle w:val="Nfaseforte"/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ário estará.</w:t>
      </w:r>
    </w:p>
    <w:p>
      <w:pPr>
        <w:pStyle w:val="Corpodotexto"/>
        <w:rPr/>
      </w:pPr>
      <w:r>
        <w:rPr/>
        <w:t>Como funciona</w:t>
      </w:r>
      <w:r>
        <w:rPr/>
        <w:t>r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á </w:t>
      </w:r>
      <w:r>
        <w:rPr/>
        <w:t>: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 xml:space="preserve">Quando alguém acessa </w:t>
      </w:r>
      <w:r>
        <w:rPr/>
        <w:t>o</w:t>
      </w:r>
      <w:r>
        <w:rPr/>
        <w:t xml:space="preserve"> site nos EUA, o CloudFront entrega o conteúdo a partir do ponto mais próximo nos EUA.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140"/>
        <w:ind w:left="709" w:hanging="283"/>
        <w:jc w:val="left"/>
        <w:rPr/>
      </w:pPr>
      <w:r>
        <w:rPr>
          <w:rStyle w:val="Nfaseforte"/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Quando alguém acessa da Europa, o conteúdo vem do ponto mais próximo na Europa.</w:t>
      </w:r>
    </w:p>
    <w:p>
      <w:pPr>
        <w:pStyle w:val="Corpodotexto"/>
        <w:bidi w:val="0"/>
        <w:spacing w:before="0" w:after="140"/>
        <w:jc w:val="left"/>
        <w:rPr>
          <w:rStyle w:val="Nfaseforte"/>
          <w:rFonts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</w:pPr>
      <w:r>
        <w:rPr/>
      </w:r>
    </w:p>
    <w:p>
      <w:pPr>
        <w:pStyle w:val="Corpodotexto"/>
        <w:bidi w:val="0"/>
        <w:spacing w:before="0" w:after="140"/>
        <w:jc w:val="left"/>
        <w:rPr/>
      </w:pPr>
      <w:r>
        <w:rPr>
          <w:rStyle w:val="Nfaseforte"/>
          <w:rFonts w:eastAsia="Noto Serif CJK SC" w:cs="Lohit Devanagari"/>
          <w:b/>
          <w:bCs/>
          <w:color w:val="auto"/>
          <w:kern w:val="2"/>
          <w:sz w:val="28"/>
          <w:szCs w:val="28"/>
          <w:lang w:val="pt-BR" w:eastAsia="zh-CN" w:bidi="hi-IN"/>
        </w:rPr>
        <w:t>Quinto pass</w:t>
      </w:r>
      <w:r>
        <w:rPr>
          <w:rStyle w:val="Nfaseforte"/>
          <w:rFonts w:eastAsia="Noto Serif CJK SC" w:cs="Lohit Devanagari"/>
          <w:b/>
          <w:bCs/>
          <w:color w:val="auto"/>
          <w:kern w:val="2"/>
          <w:sz w:val="28"/>
          <w:szCs w:val="28"/>
          <w:lang w:val="pt-BR" w:eastAsia="zh-CN" w:bidi="hi-IN"/>
        </w:rPr>
        <w:t>o:</w:t>
      </w:r>
      <w:r>
        <w:rPr>
          <w:rStyle w:val="Nfaseforte"/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 xml:space="preserve"> </w:t>
      </w:r>
      <w:r>
        <w:rPr>
          <w:rStyle w:val="Nfaseforte"/>
          <w:rFonts w:eastAsia="Noto Serif CJK SC" w:cs="Lohit Devanagari"/>
          <w:b/>
          <w:bCs/>
          <w:color w:val="auto"/>
          <w:kern w:val="2"/>
          <w:sz w:val="28"/>
          <w:szCs w:val="28"/>
          <w:lang w:val="pt-BR" w:eastAsia="zh-CN" w:bidi="hi-IN"/>
        </w:rPr>
        <w:t xml:space="preserve">Redundância Multi-Regional </w:t>
      </w:r>
    </w:p>
    <w:p>
      <w:pPr>
        <w:pStyle w:val="Corpodotexto"/>
        <w:rPr/>
      </w:pPr>
      <w:r>
        <w:rPr/>
        <w:t xml:space="preserve">Para ter mais </w:t>
      </w:r>
      <w:r>
        <w:rPr/>
        <w:t xml:space="preserve">confiabilidade, </w:t>
      </w:r>
      <w:r>
        <w:rPr/>
        <w:t>ser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ão configurados</w:t>
      </w:r>
      <w:r>
        <w:rPr/>
        <w:t xml:space="preserve"> servidores em múltiplas regiões, </w:t>
      </w:r>
      <w:r>
        <w:rPr/>
        <w:t>neste caso</w:t>
      </w:r>
      <w:r>
        <w:rPr/>
        <w:t>, um nos Estados Unidos e outro na Europa.</w:t>
      </w:r>
    </w:p>
    <w:p>
      <w:pPr>
        <w:pStyle w:val="Corpodotexto"/>
        <w:rPr/>
      </w:pPr>
      <w:r>
        <w:rPr/>
        <w:t>Vamos contar  a ajuda do Route53 que ir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á </w:t>
      </w:r>
      <w:r>
        <w:rPr/>
        <w:t>direcionar cada usuário ao servidor mais próximo dele.</w:t>
      </w:r>
    </w:p>
    <w:p>
      <w:pPr>
        <w:pStyle w:val="Corpodotexto"/>
        <w:bidi w:val="0"/>
        <w:spacing w:before="0" w:after="140"/>
        <w:jc w:val="left"/>
        <w:rPr/>
      </w:pPr>
      <w:r>
        <w:rPr>
          <w:rStyle w:val="Nfaseforte"/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 xml:space="preserve">Para aumentar a velocidade faremos uso do </w:t>
      </w:r>
      <w:r>
        <w:rPr>
          <w:rStyle w:val="Nfaseforte"/>
          <w:rFonts w:eastAsia="Noto Serif CJK SC" w:cs="Lohit Devanagari"/>
          <w:color w:val="auto"/>
          <w:kern w:val="2"/>
          <w:sz w:val="28"/>
          <w:szCs w:val="28"/>
          <w:lang w:val="pt-BR" w:eastAsia="zh-CN" w:bidi="hi-IN"/>
        </w:rPr>
        <w:t>Global Accelerator(</w:t>
      </w:r>
      <w:r>
        <w:rPr>
          <w:rStyle w:val="Nfaseforte"/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 xml:space="preserve"> com dois ips elástico) vai  aumentar a velocidade de conexão e redirecionar o tráfego para o servidor com melhor desempenho no momento e mais pr</w:t>
      </w:r>
      <w:r>
        <w:rPr>
          <w:rStyle w:val="Nfaseforte"/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óximo do usuário. Dois serviços distintos mais que junto vão ajudar a diminuir consideravelmente a latência e performance.</w:t>
      </w:r>
    </w:p>
    <w:p>
      <w:pPr>
        <w:pStyle w:val="Corpodotexto"/>
        <w:bidi w:val="0"/>
        <w:spacing w:before="0" w:after="140"/>
        <w:jc w:val="left"/>
        <w:rPr/>
      </w:pPr>
      <w:r>
        <w:rPr>
          <w:rStyle w:val="Nfaseforte"/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Com o uso do Global Acelerator poderemos garantir:</w:t>
      </w:r>
    </w:p>
    <w:p>
      <w:pPr>
        <w:pStyle w:val="Corpodotexto"/>
        <w:bidi w:val="0"/>
        <w:spacing w:before="0" w:after="140"/>
        <w:jc w:val="left"/>
        <w:rPr/>
      </w:pPr>
      <w:r>
        <w:rPr>
          <w:rStyle w:val="Nfaseforte"/>
          <w:rFonts w:eastAsia="Noto Serif CJK SC" w:cs="Lohit Devanagari"/>
          <w:color w:val="auto"/>
          <w:kern w:val="2"/>
          <w:sz w:val="28"/>
          <w:szCs w:val="28"/>
          <w:lang w:val="pt-BR" w:eastAsia="zh-CN" w:bidi="hi-IN"/>
        </w:rPr>
        <w:t>Menor Latência ,</w:t>
      </w:r>
      <w:r>
        <w:rPr>
          <w:rStyle w:val="Nfaseforte"/>
          <w:sz w:val="28"/>
          <w:szCs w:val="28"/>
        </w:rPr>
        <w:t>Alta Disponibilidade,IP Estático Global,Failover Automático</w:t>
      </w:r>
    </w:p>
    <w:p>
      <w:pPr>
        <w:pStyle w:val="Corpodotexto"/>
        <w:bidi w:val="0"/>
        <w:spacing w:before="0" w:after="140"/>
        <w:jc w:val="left"/>
        <w:rPr>
          <w:rStyle w:val="Nfaseforte"/>
          <w:rFonts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</w:pPr>
      <w:r>
        <w:rPr/>
      </w:r>
    </w:p>
    <w:p>
      <w:pPr>
        <w:pStyle w:val="Ttulo3"/>
        <w:rPr>
          <w:rFonts w:ascii="Liberation Serif" w:hAnsi="Liberation Serif"/>
        </w:rPr>
      </w:pPr>
      <w:r>
        <w:rPr>
          <w:rFonts w:ascii="Liberation Serif" w:hAnsi="Liberation Serif"/>
        </w:rPr>
        <w:t>Sexto passo:</w:t>
      </w:r>
      <w:r>
        <w:rPr>
          <w:rFonts w:ascii="Liberation Serif" w:hAnsi="Liberation Serif"/>
        </w:rPr>
        <w:t xml:space="preserve"> Segurança</w:t>
      </w:r>
    </w:p>
    <w:p>
      <w:pPr>
        <w:pStyle w:val="Corpodotexto"/>
        <w:bidi w:val="0"/>
        <w:spacing w:before="0" w:after="140"/>
        <w:jc w:val="left"/>
        <w:rPr/>
      </w:pPr>
      <w:r>
        <w:rPr>
          <w:rStyle w:val="Nfaseforte"/>
          <w:rFonts w:eastAsia="Noto Serif CJK SC" w:cs="Lohit Devanagari" w:ascii="Liberation Serif" w:hAnsi="Liberation Serif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 xml:space="preserve">Para garantir que o site seja seguro com o protocolo </w:t>
      </w:r>
      <w:r>
        <w:rPr>
          <w:rStyle w:val="Nfaseforte"/>
          <w:rFonts w:eastAsia="Noto Serif CJK SC" w:cs="Lohit Devanagari" w:ascii="Liberation Serif" w:hAnsi="Liberation Serif"/>
          <w:color w:val="auto"/>
          <w:kern w:val="2"/>
          <w:sz w:val="28"/>
          <w:szCs w:val="28"/>
          <w:lang w:val="pt-BR" w:eastAsia="zh-CN" w:bidi="hi-IN"/>
        </w:rPr>
        <w:t>HTTPS</w:t>
      </w:r>
      <w:r>
        <w:rPr>
          <w:rStyle w:val="Nfaseforte"/>
          <w:rFonts w:eastAsia="Noto Serif CJK SC" w:cs="Lohit Devanagari" w:ascii="Liberation Serif" w:hAnsi="Liberation Serif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 xml:space="preserve">, será usado o </w:t>
      </w:r>
      <w:r>
        <w:rPr>
          <w:rStyle w:val="Nfaseforte"/>
          <w:rFonts w:eastAsia="Noto Serif CJK SC" w:cs="Lohit Devanagari" w:ascii="Liberation Serif" w:hAnsi="Liberation Serif"/>
          <w:color w:val="auto"/>
          <w:kern w:val="2"/>
          <w:sz w:val="28"/>
          <w:szCs w:val="28"/>
          <w:lang w:val="pt-BR" w:eastAsia="zh-CN" w:bidi="hi-IN"/>
        </w:rPr>
        <w:t>AWS Certificate Manager</w:t>
      </w:r>
      <w:r>
        <w:rPr>
          <w:rStyle w:val="Nfaseforte"/>
          <w:rFonts w:eastAsia="Noto Serif CJK SC" w:cs="Lohit Devanagari" w:ascii="Liberation Serif" w:hAnsi="Liberation Serif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. Onde todo tráfego será criptografado.</w:t>
      </w:r>
    </w:p>
    <w:p>
      <w:pPr>
        <w:pStyle w:val="Corpodotexto"/>
        <w:bidi w:val="0"/>
        <w:spacing w:before="0" w:after="140"/>
        <w:jc w:val="left"/>
        <w:rPr>
          <w:rStyle w:val="Nfaseforte"/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</w:pPr>
      <w:r>
        <w:rPr/>
      </w:r>
    </w:p>
    <w:p>
      <w:pPr>
        <w:pStyle w:val="Ttulo4"/>
        <w:rPr/>
      </w:pPr>
      <w:r>
        <w:rPr>
          <w:sz w:val="28"/>
          <w:szCs w:val="28"/>
        </w:rPr>
        <w:t>Setimo passo:</w:t>
      </w:r>
      <w:r>
        <w:rPr>
          <w:sz w:val="28"/>
          <w:szCs w:val="28"/>
        </w:rPr>
        <w:t xml:space="preserve"> </w:t>
      </w:r>
      <w:r>
        <w:rPr>
          <w:rStyle w:val="Nfaseforte"/>
          <w:b/>
          <w:sz w:val="28"/>
          <w:szCs w:val="28"/>
        </w:rPr>
        <w:t xml:space="preserve">Direcionamento </w:t>
      </w:r>
    </w:p>
    <w:p>
      <w:pPr>
        <w:pStyle w:val="Corpodotexto"/>
        <w:bidi w:val="0"/>
        <w:spacing w:before="0" w:after="140"/>
        <w:jc w:val="left"/>
        <w:rPr>
          <w:rStyle w:val="Nfaseforte"/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</w:pPr>
      <w:r>
        <w:rPr>
          <w:rStyle w:val="Nfaseforte"/>
          <w:rFonts w:eastAsia="Noto Serif CJK SC" w:cs="Lohit Devanagari" w:ascii="Liberation Serif" w:hAnsi="Liberation Serif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O Route53 será usado para garantir o direcionamento dos usuários para a região mais próxima (Europa ou EUA).Garantido que as pessoas encontrem o site mais próximo delas, melhorando ainda mais o acesso.</w:t>
      </w:r>
    </w:p>
    <w:p>
      <w:pPr>
        <w:pStyle w:val="Corpodotexto"/>
        <w:bidi w:val="0"/>
        <w:spacing w:before="0" w:after="140"/>
        <w:jc w:val="left"/>
        <w:rPr/>
      </w:pPr>
      <w:r>
        <w:rPr>
          <w:rStyle w:val="Nfaseforte"/>
          <w:rFonts w:eastAsia="Noto Serif CJK SC" w:cs="Lohit Devanagari" w:ascii="Liberation Serif" w:hAnsi="Liberation Serif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Para finalizar será implementado o Monitoramento e Escalabilidade. O monitoramento ficará por conta do CloudWatch, que monitorará o tráfefo e o desempenho, através de alertas que serão disparados quando houver problemas.</w:t>
      </w:r>
    </w:p>
    <w:p>
      <w:pPr>
        <w:pStyle w:val="Corpodotexto"/>
        <w:rPr/>
      </w:pPr>
      <w:r>
        <w:rPr/>
        <w:t>O recurso de Auto Scaling  cuidara de crescer hotizontalmente quando houver uma demando muito alta de acessos ao site ele cuidar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á de adicionar mais recursos automaticamente( Neste caso as máquinas virtuais EC2)</w:t>
      </w:r>
    </w:p>
    <w:p>
      <w:pPr>
        <w:pStyle w:val="Corpodotexto"/>
        <w:bidi w:val="0"/>
        <w:spacing w:before="0" w:after="140"/>
        <w:jc w:val="left"/>
        <w:rPr>
          <w:rStyle w:val="Nfaseforte"/>
          <w:rFonts w:ascii="Liberation Serif" w:hAnsi="Liberation Serif" w:eastAsia="Noto Serif CJK SC" w:cs="Lohit Devanagari"/>
          <w:b/>
          <w:b/>
          <w:color w:val="auto"/>
          <w:kern w:val="2"/>
          <w:sz w:val="28"/>
          <w:szCs w:val="28"/>
          <w:lang w:val="pt-BR" w:eastAsia="zh-CN" w:bidi="hi-I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oogle Sans">
    <w:altName w:val="Arial"/>
    <w:charset w:val="01"/>
    <w:family w:val="roman"/>
    <w:pitch w:val="variable"/>
  </w:font>
  <w:font w:name="Amazon Ember">
    <w:altName w:val="Helvetica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LibreOffice/7.3.7.2$Linux_X86_64 LibreOffice_project/30$Build-2</Application>
  <AppVersion>15.0000</AppVersion>
  <Pages>3</Pages>
  <Words>626</Words>
  <Characters>3412</Characters>
  <CharactersWithSpaces>4064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2024-11-12T21:48:15Z</dcterms:created>
  <dc:creator/>
  <dc:description/>
  <dc:language>pt-BR</dc:language>
  <cp:lastModifiedBy/>
  <dcterms:modified xsi:type="dcterms:W3CDTF">2024-11-15T01:55:38Z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