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0462097"/>
        <w:docPartObj>
          <w:docPartGallery w:val="Cover Pages"/>
          <w:docPartUnique/>
        </w:docPartObj>
      </w:sdtPr>
      <w:sdtEndPr>
        <w:rPr>
          <w:b/>
        </w:rPr>
      </w:sdtEndPr>
      <w:sdtContent>
        <w:p w:rsidR="001D7370" w:rsidRDefault="001D7370"/>
        <w:p w:rsidR="00624F82" w:rsidRDefault="001D7370">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7370" w:rsidRDefault="001D7370">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SER – Laboratoire 1</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D7370" w:rsidRDefault="001D7370">
                                    <w:pPr>
                                      <w:pStyle w:val="Sansinterligne"/>
                                      <w:spacing w:before="40" w:after="40"/>
                                      <w:rPr>
                                        <w:caps/>
                                        <w:color w:val="1F3864" w:themeColor="accent5" w:themeShade="80"/>
                                        <w:sz w:val="28"/>
                                        <w:szCs w:val="28"/>
                                      </w:rPr>
                                    </w:pPr>
                                    <w:r>
                                      <w:rPr>
                                        <w:caps/>
                                        <w:color w:val="1F3864" w:themeColor="accent5" w:themeShade="80"/>
                                        <w:sz w:val="28"/>
                                        <w:szCs w:val="28"/>
                                      </w:rPr>
                                      <w:t>HEIG-VD</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D7370" w:rsidRDefault="001D7370">
                                    <w:pPr>
                                      <w:pStyle w:val="Sansinterligne"/>
                                      <w:spacing w:before="80" w:after="40"/>
                                      <w:rPr>
                                        <w:caps/>
                                        <w:color w:val="4472C4" w:themeColor="accent5"/>
                                        <w:sz w:val="24"/>
                                        <w:szCs w:val="24"/>
                                      </w:rPr>
                                    </w:pPr>
                                    <w:r>
                                      <w:rPr>
                                        <w:caps/>
                                        <w:color w:val="4472C4" w:themeColor="accent5"/>
                                        <w:sz w:val="24"/>
                                        <w:szCs w:val="24"/>
                                      </w:rPr>
                                      <w:t>Adriano Ruberto &amp; Matthieu Villard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1D7370" w:rsidRDefault="001D7370">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SER – Laboratoire 1</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1D7370" w:rsidRDefault="001D7370">
                              <w:pPr>
                                <w:pStyle w:val="Sansinterligne"/>
                                <w:spacing w:before="40" w:after="40"/>
                                <w:rPr>
                                  <w:caps/>
                                  <w:color w:val="1F3864" w:themeColor="accent5" w:themeShade="80"/>
                                  <w:sz w:val="28"/>
                                  <w:szCs w:val="28"/>
                                </w:rPr>
                              </w:pPr>
                              <w:r>
                                <w:rPr>
                                  <w:caps/>
                                  <w:color w:val="1F3864" w:themeColor="accent5" w:themeShade="80"/>
                                  <w:sz w:val="28"/>
                                  <w:szCs w:val="28"/>
                                </w:rPr>
                                <w:t>HEIG-VD</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D7370" w:rsidRDefault="001D7370">
                              <w:pPr>
                                <w:pStyle w:val="Sansinterligne"/>
                                <w:spacing w:before="80" w:after="40"/>
                                <w:rPr>
                                  <w:caps/>
                                  <w:color w:val="4472C4" w:themeColor="accent5"/>
                                  <w:sz w:val="24"/>
                                  <w:szCs w:val="24"/>
                                </w:rPr>
                              </w:pPr>
                              <w:r>
                                <w:rPr>
                                  <w:caps/>
                                  <w:color w:val="4472C4" w:themeColor="accent5"/>
                                  <w:sz w:val="24"/>
                                  <w:szCs w:val="24"/>
                                </w:rPr>
                                <w:t>Adriano Ruberto &amp; Matthieu Villard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4-13T00:00:00Z">
                                    <w:dateFormat w:val="yyyy"/>
                                    <w:lid w:val="fr-FR"/>
                                    <w:storeMappedDataAs w:val="dateTime"/>
                                    <w:calendar w:val="gregorian"/>
                                  </w:date>
                                </w:sdtPr>
                                <w:sdtContent>
                                  <w:p w:rsidR="001D7370" w:rsidRDefault="001D7370">
                                    <w:pPr>
                                      <w:pStyle w:val="Sansinterligne"/>
                                      <w:jc w:val="right"/>
                                      <w:rPr>
                                        <w:color w:val="FFFFFF" w:themeColor="background1"/>
                                        <w:sz w:val="24"/>
                                        <w:szCs w:val="24"/>
                                      </w:rPr>
                                    </w:pPr>
                                    <w:r>
                                      <w:rPr>
                                        <w:color w:val="FFFFFF" w:themeColor="background1"/>
                                        <w:sz w:val="24"/>
                                        <w:szCs w:val="24"/>
                                        <w:lang w:val="fr-FR"/>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6-04-13T00:00:00Z">
                              <w:dateFormat w:val="yyyy"/>
                              <w:lid w:val="fr-FR"/>
                              <w:storeMappedDataAs w:val="dateTime"/>
                              <w:calendar w:val="gregorian"/>
                            </w:date>
                          </w:sdtPr>
                          <w:sdtContent>
                            <w:p w:rsidR="001D7370" w:rsidRDefault="001D7370">
                              <w:pPr>
                                <w:pStyle w:val="Sansinterligne"/>
                                <w:jc w:val="right"/>
                                <w:rPr>
                                  <w:color w:val="FFFFFF" w:themeColor="background1"/>
                                  <w:sz w:val="24"/>
                                  <w:szCs w:val="24"/>
                                </w:rPr>
                              </w:pPr>
                              <w:r>
                                <w:rPr>
                                  <w:color w:val="FFFFFF" w:themeColor="background1"/>
                                  <w:sz w:val="24"/>
                                  <w:szCs w:val="24"/>
                                  <w:lang w:val="fr-FR"/>
                                </w:rPr>
                                <w:t>2016</w:t>
                              </w:r>
                            </w:p>
                          </w:sdtContent>
                        </w:sdt>
                      </w:txbxContent>
                    </v:textbox>
                    <w10:wrap anchorx="margin" anchory="page"/>
                  </v:rect>
                </w:pict>
              </mc:Fallback>
            </mc:AlternateContent>
          </w:r>
          <w:r>
            <w:rPr>
              <w:b/>
            </w:rPr>
            <w:br w:type="page"/>
          </w:r>
        </w:p>
        <w:sdt>
          <w:sdtPr>
            <w:rPr>
              <w:lang w:val="fr-FR"/>
            </w:rPr>
            <w:id w:val="5371660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24F82" w:rsidRDefault="00624F82">
              <w:pPr>
                <w:pStyle w:val="En-ttedetabledesmatires"/>
              </w:pPr>
              <w:r>
                <w:rPr>
                  <w:lang w:val="fr-FR"/>
                </w:rPr>
                <w:t>Table des matières</w:t>
              </w:r>
            </w:p>
            <w:p w:rsidR="005E6235" w:rsidRDefault="00624F8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bookmarkStart w:id="0" w:name="_GoBack"/>
              <w:bookmarkEnd w:id="0"/>
              <w:r w:rsidR="005E6235" w:rsidRPr="008A3F2A">
                <w:rPr>
                  <w:rStyle w:val="Lienhypertexte"/>
                  <w:noProof/>
                </w:rPr>
                <w:fldChar w:fldCharType="begin"/>
              </w:r>
              <w:r w:rsidR="005E6235" w:rsidRPr="008A3F2A">
                <w:rPr>
                  <w:rStyle w:val="Lienhypertexte"/>
                  <w:noProof/>
                </w:rPr>
                <w:instrText xml:space="preserve"> </w:instrText>
              </w:r>
              <w:r w:rsidR="005E6235">
                <w:rPr>
                  <w:noProof/>
                </w:rPr>
                <w:instrText>HYPERLINK \l "_Toc447742726"</w:instrText>
              </w:r>
              <w:r w:rsidR="005E6235" w:rsidRPr="008A3F2A">
                <w:rPr>
                  <w:rStyle w:val="Lienhypertexte"/>
                  <w:noProof/>
                </w:rPr>
                <w:instrText xml:space="preserve"> </w:instrText>
              </w:r>
              <w:r w:rsidR="005E6235" w:rsidRPr="008A3F2A">
                <w:rPr>
                  <w:rStyle w:val="Lienhypertexte"/>
                  <w:noProof/>
                </w:rPr>
              </w:r>
              <w:r w:rsidR="005E6235" w:rsidRPr="008A3F2A">
                <w:rPr>
                  <w:rStyle w:val="Lienhypertexte"/>
                  <w:noProof/>
                </w:rPr>
                <w:fldChar w:fldCharType="separate"/>
              </w:r>
              <w:r w:rsidR="005E6235" w:rsidRPr="008A3F2A">
                <w:rPr>
                  <w:rStyle w:val="Lienhypertexte"/>
                  <w:noProof/>
                </w:rPr>
                <w:t>1.</w:t>
              </w:r>
              <w:r w:rsidR="005E6235">
                <w:rPr>
                  <w:rFonts w:eastAsiaTheme="minorEastAsia"/>
                  <w:noProof/>
                  <w:lang w:eastAsia="fr-CH"/>
                </w:rPr>
                <w:tab/>
              </w:r>
              <w:r w:rsidR="005E6235" w:rsidRPr="008A3F2A">
                <w:rPr>
                  <w:rStyle w:val="Lienhypertexte"/>
                  <w:noProof/>
                </w:rPr>
                <w:t>Introduction</w:t>
              </w:r>
              <w:r w:rsidR="005E6235">
                <w:rPr>
                  <w:noProof/>
                  <w:webHidden/>
                </w:rPr>
                <w:tab/>
              </w:r>
              <w:r w:rsidR="005E6235">
                <w:rPr>
                  <w:noProof/>
                  <w:webHidden/>
                </w:rPr>
                <w:fldChar w:fldCharType="begin"/>
              </w:r>
              <w:r w:rsidR="005E6235">
                <w:rPr>
                  <w:noProof/>
                  <w:webHidden/>
                </w:rPr>
                <w:instrText xml:space="preserve"> PAGEREF _Toc447742726 \h </w:instrText>
              </w:r>
              <w:r w:rsidR="005E6235">
                <w:rPr>
                  <w:noProof/>
                  <w:webHidden/>
                </w:rPr>
              </w:r>
              <w:r w:rsidR="005E6235">
                <w:rPr>
                  <w:noProof/>
                  <w:webHidden/>
                </w:rPr>
                <w:fldChar w:fldCharType="separate"/>
              </w:r>
              <w:r w:rsidR="005E6235">
                <w:rPr>
                  <w:noProof/>
                  <w:webHidden/>
                </w:rPr>
                <w:t>2</w:t>
              </w:r>
              <w:r w:rsidR="005E6235">
                <w:rPr>
                  <w:noProof/>
                  <w:webHidden/>
                </w:rPr>
                <w:fldChar w:fldCharType="end"/>
              </w:r>
              <w:r w:rsidR="005E6235" w:rsidRPr="008A3F2A">
                <w:rPr>
                  <w:rStyle w:val="Lienhypertexte"/>
                  <w:noProof/>
                </w:rPr>
                <w:fldChar w:fldCharType="end"/>
              </w:r>
            </w:p>
            <w:p w:rsidR="005E6235" w:rsidRDefault="005E6235">
              <w:pPr>
                <w:pStyle w:val="TM1"/>
                <w:tabs>
                  <w:tab w:val="left" w:pos="440"/>
                  <w:tab w:val="right" w:leader="dot" w:pos="9062"/>
                </w:tabs>
                <w:rPr>
                  <w:rFonts w:eastAsiaTheme="minorEastAsia"/>
                  <w:noProof/>
                  <w:lang w:eastAsia="fr-CH"/>
                </w:rPr>
              </w:pPr>
              <w:hyperlink w:anchor="_Toc447742727" w:history="1">
                <w:r w:rsidRPr="008A3F2A">
                  <w:rPr>
                    <w:rStyle w:val="Lienhypertexte"/>
                    <w:noProof/>
                  </w:rPr>
                  <w:t>2.</w:t>
                </w:r>
                <w:r>
                  <w:rPr>
                    <w:rFonts w:eastAsiaTheme="minorEastAsia"/>
                    <w:noProof/>
                    <w:lang w:eastAsia="fr-CH"/>
                  </w:rPr>
                  <w:tab/>
                </w:r>
                <w:r w:rsidRPr="008A3F2A">
                  <w:rPr>
                    <w:rStyle w:val="Lienhypertexte"/>
                    <w:noProof/>
                  </w:rPr>
                  <w:t>Structure du document XML</w:t>
                </w:r>
                <w:r>
                  <w:rPr>
                    <w:noProof/>
                    <w:webHidden/>
                  </w:rPr>
                  <w:tab/>
                </w:r>
                <w:r>
                  <w:rPr>
                    <w:noProof/>
                    <w:webHidden/>
                  </w:rPr>
                  <w:fldChar w:fldCharType="begin"/>
                </w:r>
                <w:r>
                  <w:rPr>
                    <w:noProof/>
                    <w:webHidden/>
                  </w:rPr>
                  <w:instrText xml:space="preserve"> PAGEREF _Toc447742727 \h </w:instrText>
                </w:r>
                <w:r>
                  <w:rPr>
                    <w:noProof/>
                    <w:webHidden/>
                  </w:rPr>
                </w:r>
                <w:r>
                  <w:rPr>
                    <w:noProof/>
                    <w:webHidden/>
                  </w:rPr>
                  <w:fldChar w:fldCharType="separate"/>
                </w:r>
                <w:r>
                  <w:rPr>
                    <w:noProof/>
                    <w:webHidden/>
                  </w:rPr>
                  <w:t>2</w:t>
                </w:r>
                <w:r>
                  <w:rPr>
                    <w:noProof/>
                    <w:webHidden/>
                  </w:rPr>
                  <w:fldChar w:fldCharType="end"/>
                </w:r>
              </w:hyperlink>
            </w:p>
            <w:p w:rsidR="005E6235" w:rsidRDefault="005E6235">
              <w:pPr>
                <w:pStyle w:val="TM1"/>
                <w:tabs>
                  <w:tab w:val="left" w:pos="440"/>
                  <w:tab w:val="right" w:leader="dot" w:pos="9062"/>
                </w:tabs>
                <w:rPr>
                  <w:rFonts w:eastAsiaTheme="minorEastAsia"/>
                  <w:noProof/>
                  <w:lang w:eastAsia="fr-CH"/>
                </w:rPr>
              </w:pPr>
              <w:hyperlink w:anchor="_Toc447742728" w:history="1">
                <w:r w:rsidRPr="008A3F2A">
                  <w:rPr>
                    <w:rStyle w:val="Lienhypertexte"/>
                    <w:noProof/>
                  </w:rPr>
                  <w:t>3.</w:t>
                </w:r>
                <w:r>
                  <w:rPr>
                    <w:rFonts w:eastAsiaTheme="minorEastAsia"/>
                    <w:noProof/>
                    <w:lang w:eastAsia="fr-CH"/>
                  </w:rPr>
                  <w:tab/>
                </w:r>
                <w:r w:rsidRPr="008A3F2A">
                  <w:rPr>
                    <w:rStyle w:val="Lienhypertexte"/>
                    <w:noProof/>
                  </w:rPr>
                  <w:t>Grammaire DTD</w:t>
                </w:r>
                <w:r>
                  <w:rPr>
                    <w:noProof/>
                    <w:webHidden/>
                  </w:rPr>
                  <w:tab/>
                </w:r>
                <w:r>
                  <w:rPr>
                    <w:noProof/>
                    <w:webHidden/>
                  </w:rPr>
                  <w:fldChar w:fldCharType="begin"/>
                </w:r>
                <w:r>
                  <w:rPr>
                    <w:noProof/>
                    <w:webHidden/>
                  </w:rPr>
                  <w:instrText xml:space="preserve"> PAGEREF _Toc447742728 \h </w:instrText>
                </w:r>
                <w:r>
                  <w:rPr>
                    <w:noProof/>
                    <w:webHidden/>
                  </w:rPr>
                </w:r>
                <w:r>
                  <w:rPr>
                    <w:noProof/>
                    <w:webHidden/>
                  </w:rPr>
                  <w:fldChar w:fldCharType="separate"/>
                </w:r>
                <w:r>
                  <w:rPr>
                    <w:noProof/>
                    <w:webHidden/>
                  </w:rPr>
                  <w:t>4</w:t>
                </w:r>
                <w:r>
                  <w:rPr>
                    <w:noProof/>
                    <w:webHidden/>
                  </w:rPr>
                  <w:fldChar w:fldCharType="end"/>
                </w:r>
              </w:hyperlink>
            </w:p>
            <w:p w:rsidR="005E6235" w:rsidRDefault="005E6235">
              <w:pPr>
                <w:pStyle w:val="TM1"/>
                <w:tabs>
                  <w:tab w:val="left" w:pos="440"/>
                  <w:tab w:val="right" w:leader="dot" w:pos="9062"/>
                </w:tabs>
                <w:rPr>
                  <w:rFonts w:eastAsiaTheme="minorEastAsia"/>
                  <w:noProof/>
                  <w:lang w:eastAsia="fr-CH"/>
                </w:rPr>
              </w:pPr>
              <w:hyperlink w:anchor="_Toc447742729" w:history="1">
                <w:r w:rsidRPr="008A3F2A">
                  <w:rPr>
                    <w:rStyle w:val="Lienhypertexte"/>
                    <w:noProof/>
                  </w:rPr>
                  <w:t>4.</w:t>
                </w:r>
                <w:r>
                  <w:rPr>
                    <w:rFonts w:eastAsiaTheme="minorEastAsia"/>
                    <w:noProof/>
                    <w:lang w:eastAsia="fr-CH"/>
                  </w:rPr>
                  <w:tab/>
                </w:r>
                <w:r w:rsidRPr="008A3F2A">
                  <w:rPr>
                    <w:rStyle w:val="Lienhypertexte"/>
                    <w:noProof/>
                  </w:rPr>
                  <w:t>Exemple de document XML</w:t>
                </w:r>
                <w:r>
                  <w:rPr>
                    <w:noProof/>
                    <w:webHidden/>
                  </w:rPr>
                  <w:tab/>
                </w:r>
                <w:r>
                  <w:rPr>
                    <w:noProof/>
                    <w:webHidden/>
                  </w:rPr>
                  <w:fldChar w:fldCharType="begin"/>
                </w:r>
                <w:r>
                  <w:rPr>
                    <w:noProof/>
                    <w:webHidden/>
                  </w:rPr>
                  <w:instrText xml:space="preserve"> PAGEREF _Toc447742729 \h </w:instrText>
                </w:r>
                <w:r>
                  <w:rPr>
                    <w:noProof/>
                    <w:webHidden/>
                  </w:rPr>
                </w:r>
                <w:r>
                  <w:rPr>
                    <w:noProof/>
                    <w:webHidden/>
                  </w:rPr>
                  <w:fldChar w:fldCharType="separate"/>
                </w:r>
                <w:r>
                  <w:rPr>
                    <w:noProof/>
                    <w:webHidden/>
                  </w:rPr>
                  <w:t>5</w:t>
                </w:r>
                <w:r>
                  <w:rPr>
                    <w:noProof/>
                    <w:webHidden/>
                  </w:rPr>
                  <w:fldChar w:fldCharType="end"/>
                </w:r>
              </w:hyperlink>
            </w:p>
            <w:p w:rsidR="005E6235" w:rsidRDefault="005E6235">
              <w:pPr>
                <w:pStyle w:val="TM1"/>
                <w:tabs>
                  <w:tab w:val="left" w:pos="440"/>
                  <w:tab w:val="right" w:leader="dot" w:pos="9062"/>
                </w:tabs>
                <w:rPr>
                  <w:rFonts w:eastAsiaTheme="minorEastAsia"/>
                  <w:noProof/>
                  <w:lang w:eastAsia="fr-CH"/>
                </w:rPr>
              </w:pPr>
              <w:hyperlink w:anchor="_Toc447742730" w:history="1">
                <w:r w:rsidRPr="008A3F2A">
                  <w:rPr>
                    <w:rStyle w:val="Lienhypertexte"/>
                    <w:noProof/>
                  </w:rPr>
                  <w:t>5.</w:t>
                </w:r>
                <w:r>
                  <w:rPr>
                    <w:rFonts w:eastAsiaTheme="minorEastAsia"/>
                    <w:noProof/>
                    <w:lang w:eastAsia="fr-CH"/>
                  </w:rPr>
                  <w:tab/>
                </w:r>
                <w:r w:rsidRPr="008A3F2A">
                  <w:rPr>
                    <w:rStyle w:val="Lienhypertexte"/>
                    <w:noProof/>
                  </w:rPr>
                  <w:t>Structure du document JSON</w:t>
                </w:r>
                <w:r>
                  <w:rPr>
                    <w:noProof/>
                    <w:webHidden/>
                  </w:rPr>
                  <w:tab/>
                </w:r>
                <w:r>
                  <w:rPr>
                    <w:noProof/>
                    <w:webHidden/>
                  </w:rPr>
                  <w:fldChar w:fldCharType="begin"/>
                </w:r>
                <w:r>
                  <w:rPr>
                    <w:noProof/>
                    <w:webHidden/>
                  </w:rPr>
                  <w:instrText xml:space="preserve"> PAGEREF _Toc447742730 \h </w:instrText>
                </w:r>
                <w:r>
                  <w:rPr>
                    <w:noProof/>
                    <w:webHidden/>
                  </w:rPr>
                </w:r>
                <w:r>
                  <w:rPr>
                    <w:noProof/>
                    <w:webHidden/>
                  </w:rPr>
                  <w:fldChar w:fldCharType="separate"/>
                </w:r>
                <w:r>
                  <w:rPr>
                    <w:noProof/>
                    <w:webHidden/>
                  </w:rPr>
                  <w:t>7</w:t>
                </w:r>
                <w:r>
                  <w:rPr>
                    <w:noProof/>
                    <w:webHidden/>
                  </w:rPr>
                  <w:fldChar w:fldCharType="end"/>
                </w:r>
              </w:hyperlink>
            </w:p>
            <w:p w:rsidR="005E6235" w:rsidRDefault="005E6235">
              <w:pPr>
                <w:pStyle w:val="TM1"/>
                <w:tabs>
                  <w:tab w:val="left" w:pos="440"/>
                  <w:tab w:val="right" w:leader="dot" w:pos="9062"/>
                </w:tabs>
                <w:rPr>
                  <w:rFonts w:eastAsiaTheme="minorEastAsia"/>
                  <w:noProof/>
                  <w:lang w:eastAsia="fr-CH"/>
                </w:rPr>
              </w:pPr>
              <w:hyperlink w:anchor="_Toc447742731" w:history="1">
                <w:r w:rsidRPr="008A3F2A">
                  <w:rPr>
                    <w:rStyle w:val="Lienhypertexte"/>
                    <w:noProof/>
                  </w:rPr>
                  <w:t>6.</w:t>
                </w:r>
                <w:r>
                  <w:rPr>
                    <w:rFonts w:eastAsiaTheme="minorEastAsia"/>
                    <w:noProof/>
                    <w:lang w:eastAsia="fr-CH"/>
                  </w:rPr>
                  <w:tab/>
                </w:r>
                <w:r w:rsidRPr="008A3F2A">
                  <w:rPr>
                    <w:rStyle w:val="Lienhypertexte"/>
                    <w:noProof/>
                  </w:rPr>
                  <w:t>Exemple de document JSON</w:t>
                </w:r>
                <w:r>
                  <w:rPr>
                    <w:noProof/>
                    <w:webHidden/>
                  </w:rPr>
                  <w:tab/>
                </w:r>
                <w:r>
                  <w:rPr>
                    <w:noProof/>
                    <w:webHidden/>
                  </w:rPr>
                  <w:fldChar w:fldCharType="begin"/>
                </w:r>
                <w:r>
                  <w:rPr>
                    <w:noProof/>
                    <w:webHidden/>
                  </w:rPr>
                  <w:instrText xml:space="preserve"> PAGEREF _Toc447742731 \h </w:instrText>
                </w:r>
                <w:r>
                  <w:rPr>
                    <w:noProof/>
                    <w:webHidden/>
                  </w:rPr>
                </w:r>
                <w:r>
                  <w:rPr>
                    <w:noProof/>
                    <w:webHidden/>
                  </w:rPr>
                  <w:fldChar w:fldCharType="separate"/>
                </w:r>
                <w:r>
                  <w:rPr>
                    <w:noProof/>
                    <w:webHidden/>
                  </w:rPr>
                  <w:t>7</w:t>
                </w:r>
                <w:r>
                  <w:rPr>
                    <w:noProof/>
                    <w:webHidden/>
                  </w:rPr>
                  <w:fldChar w:fldCharType="end"/>
                </w:r>
              </w:hyperlink>
            </w:p>
            <w:p w:rsidR="005E6235" w:rsidRDefault="005E6235">
              <w:pPr>
                <w:pStyle w:val="TM1"/>
                <w:tabs>
                  <w:tab w:val="left" w:pos="440"/>
                  <w:tab w:val="right" w:leader="dot" w:pos="9062"/>
                </w:tabs>
                <w:rPr>
                  <w:rFonts w:eastAsiaTheme="minorEastAsia"/>
                  <w:noProof/>
                  <w:lang w:eastAsia="fr-CH"/>
                </w:rPr>
              </w:pPr>
              <w:hyperlink w:anchor="_Toc447742732" w:history="1">
                <w:r w:rsidRPr="008A3F2A">
                  <w:rPr>
                    <w:rStyle w:val="Lienhypertexte"/>
                    <w:noProof/>
                  </w:rPr>
                  <w:t>7.</w:t>
                </w:r>
                <w:r>
                  <w:rPr>
                    <w:rFonts w:eastAsiaTheme="minorEastAsia"/>
                    <w:noProof/>
                    <w:lang w:eastAsia="fr-CH"/>
                  </w:rPr>
                  <w:tab/>
                </w:r>
                <w:r w:rsidRPr="008A3F2A">
                  <w:rPr>
                    <w:rStyle w:val="Lienhypertexte"/>
                    <w:noProof/>
                  </w:rPr>
                  <w:t>Conclusion</w:t>
                </w:r>
                <w:r>
                  <w:rPr>
                    <w:noProof/>
                    <w:webHidden/>
                  </w:rPr>
                  <w:tab/>
                </w:r>
                <w:r>
                  <w:rPr>
                    <w:noProof/>
                    <w:webHidden/>
                  </w:rPr>
                  <w:fldChar w:fldCharType="begin"/>
                </w:r>
                <w:r>
                  <w:rPr>
                    <w:noProof/>
                    <w:webHidden/>
                  </w:rPr>
                  <w:instrText xml:space="preserve"> PAGEREF _Toc447742732 \h </w:instrText>
                </w:r>
                <w:r>
                  <w:rPr>
                    <w:noProof/>
                    <w:webHidden/>
                  </w:rPr>
                </w:r>
                <w:r>
                  <w:rPr>
                    <w:noProof/>
                    <w:webHidden/>
                  </w:rPr>
                  <w:fldChar w:fldCharType="separate"/>
                </w:r>
                <w:r>
                  <w:rPr>
                    <w:noProof/>
                    <w:webHidden/>
                  </w:rPr>
                  <w:t>8</w:t>
                </w:r>
                <w:r>
                  <w:rPr>
                    <w:noProof/>
                    <w:webHidden/>
                  </w:rPr>
                  <w:fldChar w:fldCharType="end"/>
                </w:r>
              </w:hyperlink>
            </w:p>
            <w:p w:rsidR="00624F82" w:rsidRDefault="00624F82">
              <w:r>
                <w:rPr>
                  <w:b/>
                  <w:bCs/>
                  <w:lang w:val="fr-FR"/>
                </w:rPr>
                <w:fldChar w:fldCharType="end"/>
              </w:r>
            </w:p>
          </w:sdtContent>
        </w:sdt>
        <w:p w:rsidR="001D7370" w:rsidRDefault="00624F82">
          <w:r>
            <w:br w:type="page"/>
          </w:r>
        </w:p>
      </w:sdtContent>
    </w:sdt>
    <w:p w:rsidR="00C74F1A" w:rsidRDefault="00C74F1A" w:rsidP="003C1E5C">
      <w:pPr>
        <w:pStyle w:val="Titre1"/>
        <w:rPr>
          <w:rStyle w:val="lev"/>
          <w:b/>
          <w:bCs w:val="0"/>
        </w:rPr>
      </w:pPr>
      <w:bookmarkStart w:id="1" w:name="_Toc447742726"/>
      <w:r>
        <w:rPr>
          <w:rStyle w:val="lev"/>
          <w:b/>
          <w:bCs w:val="0"/>
        </w:rPr>
        <w:lastRenderedPageBreak/>
        <w:t>Introduction</w:t>
      </w:r>
      <w:bookmarkEnd w:id="1"/>
    </w:p>
    <w:p w:rsidR="0063594A" w:rsidRPr="0063594A" w:rsidRDefault="0063594A" w:rsidP="0063594A"/>
    <w:p w:rsidR="00CD51AC" w:rsidRPr="00CD51AC" w:rsidRDefault="0063594A" w:rsidP="00565407">
      <w:pPr>
        <w:jc w:val="both"/>
      </w:pPr>
      <w:r>
        <w:t xml:space="preserve">Ce laboratoire a pour but de nous familiariser avec les bases de la sérialisation des données et plus particulièrement avec la normalisation des données. </w:t>
      </w:r>
      <w:r w:rsidR="00565407">
        <w:t xml:space="preserve">Nous avons donc tenté de normaliser les données contenues dans un document </w:t>
      </w:r>
      <w:proofErr w:type="spellStart"/>
      <w:r w:rsidR="00565407">
        <w:t>xml</w:t>
      </w:r>
      <w:proofErr w:type="spellEnd"/>
      <w:r w:rsidR="00565407">
        <w:t xml:space="preserve"> au moyen d’une grammaire DTD tel que demandé.</w:t>
      </w:r>
      <w:r w:rsidR="00350691">
        <w:t xml:space="preserve"> A noter que, ayant également quelques notions au sujet de la grammaire XSD, nous avons également élaboré une grammaire XSD afin de comparer l’efficacité de ces deux grammaires.</w:t>
      </w:r>
    </w:p>
    <w:p w:rsidR="00FD4B0B" w:rsidRDefault="00FD4B0B" w:rsidP="003C1E5C">
      <w:pPr>
        <w:pStyle w:val="Titre1"/>
        <w:rPr>
          <w:rStyle w:val="lev"/>
          <w:b/>
          <w:bCs w:val="0"/>
        </w:rPr>
      </w:pPr>
      <w:bookmarkStart w:id="2" w:name="_Toc447742727"/>
      <w:r w:rsidRPr="003C1E5C">
        <w:rPr>
          <w:rStyle w:val="lev"/>
          <w:b/>
          <w:bCs w:val="0"/>
        </w:rPr>
        <w:t>Structure du document XML</w:t>
      </w:r>
      <w:bookmarkEnd w:id="2"/>
    </w:p>
    <w:p w:rsidR="00E523C7" w:rsidRPr="00E523C7" w:rsidRDefault="00E523C7" w:rsidP="00E523C7"/>
    <w:p w:rsidR="00161952" w:rsidRDefault="000C0595">
      <w:r>
        <w:rPr>
          <w:noProof/>
          <w:lang w:eastAsia="fr-CH"/>
        </w:rPr>
        <w:drawing>
          <wp:inline distT="0" distB="0" distL="0" distR="0" wp14:anchorId="054E0AD1" wp14:editId="7851EFB5">
            <wp:extent cx="5760720" cy="5058264"/>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6" b="-1"/>
                    <a:stretch/>
                  </pic:blipFill>
                  <pic:spPr bwMode="auto">
                    <a:xfrm>
                      <a:off x="0" y="0"/>
                      <a:ext cx="5760720" cy="5058264"/>
                    </a:xfrm>
                    <a:prstGeom prst="rect">
                      <a:avLst/>
                    </a:prstGeom>
                    <a:ln>
                      <a:noFill/>
                    </a:ln>
                    <a:extLst>
                      <a:ext uri="{53640926-AAD7-44D8-BBD7-CCE9431645EC}">
                        <a14:shadowObscured xmlns:a14="http://schemas.microsoft.com/office/drawing/2010/main"/>
                      </a:ext>
                    </a:extLst>
                  </pic:spPr>
                </pic:pic>
              </a:graphicData>
            </a:graphic>
          </wp:inline>
        </w:drawing>
      </w:r>
    </w:p>
    <w:p w:rsidR="00161952" w:rsidRDefault="00161952" w:rsidP="00161952">
      <w:pPr>
        <w:jc w:val="both"/>
      </w:pPr>
      <w:r w:rsidRPr="00A51897">
        <w:t xml:space="preserve">Le document </w:t>
      </w:r>
      <w:proofErr w:type="spellStart"/>
      <w:r w:rsidRPr="00A51897">
        <w:t>xml</w:t>
      </w:r>
      <w:proofErr w:type="spellEnd"/>
      <w:r w:rsidRPr="00A51897">
        <w:t xml:space="preserve"> doit comprendre le détail des différentes projections afin d’être échangé avec des revues spécialisées, d’autres complexes cinématographiques ou encore des clients WEB (en effectuant une transformation en HTML).</w:t>
      </w:r>
      <w:r w:rsidR="0035002A" w:rsidRPr="00A51897">
        <w:t xml:space="preserve"> </w:t>
      </w:r>
    </w:p>
    <w:p w:rsidR="00474519" w:rsidRDefault="00474519" w:rsidP="00161952">
      <w:pPr>
        <w:jc w:val="both"/>
      </w:pPr>
      <w:r>
        <w:t xml:space="preserve">Pour réaliser cet échange d’informations, il a donc été décidé d’utiliser un seul fichier </w:t>
      </w:r>
      <w:proofErr w:type="spellStart"/>
      <w:r>
        <w:t>xml</w:t>
      </w:r>
      <w:proofErr w:type="spellEnd"/>
      <w:r>
        <w:t xml:space="preserve"> contenant la liste des différentes projections. </w:t>
      </w:r>
      <w:r w:rsidR="0000693B">
        <w:t>Toutes les informations sont regroupée</w:t>
      </w:r>
      <w:r w:rsidR="005167AF">
        <w:t>s</w:t>
      </w:r>
      <w:r w:rsidR="0000693B">
        <w:t xml:space="preserve"> par projection et par conséquent les projections représentent l’élément racine du document </w:t>
      </w:r>
      <w:proofErr w:type="spellStart"/>
      <w:r w:rsidR="0000693B">
        <w:t>xml</w:t>
      </w:r>
      <w:proofErr w:type="spellEnd"/>
      <w:r w:rsidR="0000693B">
        <w:t>.</w:t>
      </w:r>
      <w:r w:rsidR="00FF129C">
        <w:t xml:space="preserve"> De plus, il a été choisi de </w:t>
      </w:r>
      <w:r w:rsidR="00FF129C">
        <w:lastRenderedPageBreak/>
        <w:t>ne partager que le stric</w:t>
      </w:r>
      <w:r w:rsidR="00D70EE7">
        <w:t xml:space="preserve">t minimum d’informations. Ainsi, </w:t>
      </w:r>
      <w:r w:rsidR="00FF129C">
        <w:t>aucun identifiant, propre à la base de donnée</w:t>
      </w:r>
      <w:r w:rsidR="006E3C38">
        <w:t>s</w:t>
      </w:r>
      <w:r w:rsidR="00FF129C">
        <w:t>, n’est divulgué.</w:t>
      </w:r>
    </w:p>
    <w:p w:rsidR="00FB3736" w:rsidRDefault="006958E5" w:rsidP="00161952">
      <w:pPr>
        <w:jc w:val="both"/>
      </w:pPr>
      <w:r>
        <w:t xml:space="preserve">Comme illustré dans la figure ci-dessus, les relations du type « un à plusieurs » sont systématiquement encapsulées dans un élément parent. Ainsi, la liste des genres, contenus dans l’élément </w:t>
      </w:r>
      <w:r w:rsidRPr="006958E5">
        <w:rPr>
          <w:i/>
        </w:rPr>
        <w:t>genre</w:t>
      </w:r>
      <w:r w:rsidR="00A9018F">
        <w:rPr>
          <w:i/>
        </w:rPr>
        <w:t>,</w:t>
      </w:r>
      <w:r>
        <w:t xml:space="preserve"> sont encapsulées dans l’élément parent </w:t>
      </w:r>
      <w:r w:rsidRPr="006958E5">
        <w:rPr>
          <w:i/>
        </w:rPr>
        <w:t>genres</w:t>
      </w:r>
      <w:r>
        <w:t>.</w:t>
      </w:r>
      <w:r w:rsidR="00CB440D">
        <w:t xml:space="preserve"> Il est vrai que cette méthodologie n’est pas triviale. Cependant, elle permet d’obtenir</w:t>
      </w:r>
      <w:r w:rsidR="00886D18">
        <w:t>,</w:t>
      </w:r>
      <w:r w:rsidR="00CB440D">
        <w:t xml:space="preserve"> depuis l’élément parent</w:t>
      </w:r>
      <w:r w:rsidR="00886D18">
        <w:t>,</w:t>
      </w:r>
      <w:r w:rsidR="00CB440D">
        <w:t xml:space="preserve"> uniquement les éléments désirés sans se soucier </w:t>
      </w:r>
      <w:r w:rsidR="00886D18">
        <w:t>pour un traitement ultérieur</w:t>
      </w:r>
      <w:r w:rsidR="00CB440D">
        <w:t>.</w:t>
      </w:r>
    </w:p>
    <w:p w:rsidR="00944986" w:rsidRDefault="00944986" w:rsidP="00161952">
      <w:pPr>
        <w:jc w:val="both"/>
      </w:pPr>
      <w:r>
        <w:t>L’observation de la description de la base de données d’où sont tirées les informations permet de constater qu’aucune donnée, hormis les clés, n’est obligatoire.</w:t>
      </w:r>
      <w:r w:rsidR="00F204A8">
        <w:t xml:space="preserve"> Pour l’implémentation de l’échange d’information</w:t>
      </w:r>
      <w:r w:rsidR="00B025CF">
        <w:t>s</w:t>
      </w:r>
      <w:r w:rsidR="00F204A8">
        <w:t xml:space="preserve"> réalisé dans le cadre de ce laboratoire, </w:t>
      </w:r>
      <w:r w:rsidR="00B025CF">
        <w:t>nous avons décidé d’ajouter certaines contraintes pour garantir la présence d’un minimum d’informations.</w:t>
      </w:r>
      <w:r w:rsidR="00D811F0">
        <w:t xml:space="preserve"> Ainsi, les contraintes sont listée</w:t>
      </w:r>
      <w:r w:rsidR="00395AA5">
        <w:t>s</w:t>
      </w:r>
      <w:r w:rsidR="00D811F0">
        <w:t xml:space="preserve"> ci-dessous :</w:t>
      </w:r>
    </w:p>
    <w:p w:rsidR="00F030D7" w:rsidRDefault="00EA18E4" w:rsidP="00D811F0">
      <w:pPr>
        <w:pStyle w:val="Paragraphedeliste"/>
        <w:numPr>
          <w:ilvl w:val="0"/>
          <w:numId w:val="4"/>
        </w:numPr>
        <w:jc w:val="both"/>
      </w:pPr>
      <w:r>
        <w:t>U</w:t>
      </w:r>
      <w:r w:rsidR="00F030D7">
        <w:t>ne projection doit avoir au minimum une date, un numéro de salle et un film. Il n’y aurait aucun sens de fournir une projection avec l’une de ces informations manquante.</w:t>
      </w:r>
    </w:p>
    <w:p w:rsidR="00F9427C" w:rsidRDefault="00395AA5" w:rsidP="00BF661E">
      <w:pPr>
        <w:pStyle w:val="Paragraphedeliste"/>
        <w:numPr>
          <w:ilvl w:val="0"/>
          <w:numId w:val="4"/>
        </w:numPr>
        <w:jc w:val="both"/>
      </w:pPr>
      <w:r>
        <w:t xml:space="preserve">Un film </w:t>
      </w:r>
      <w:r w:rsidR="00EA18E4">
        <w:t>doit avoir au minimum un titre. Sans cette information, il serait difficile d’identifier clairement un film.</w:t>
      </w:r>
      <w:r w:rsidR="00BF661E">
        <w:t xml:space="preserve"> Nous nous sommes interrogés sur la pertinence  de la possibilité pour un film de n’avoir aucun rôle. Puis, il nous est apparu qu’un documentaire sans commentaires oraux, pouvait correspondre à ce cas de figure.</w:t>
      </w:r>
    </w:p>
    <w:p w:rsidR="00C41AA7" w:rsidRDefault="00147717" w:rsidP="00BF661E">
      <w:pPr>
        <w:pStyle w:val="Paragraphedeliste"/>
        <w:numPr>
          <w:ilvl w:val="0"/>
          <w:numId w:val="4"/>
        </w:numPr>
        <w:jc w:val="both"/>
      </w:pPr>
      <w:r>
        <w:t>Un rôle doit avoir au minimum un acteur.</w:t>
      </w:r>
      <w:r w:rsidR="00D4054D">
        <w:t xml:space="preserve"> La « place du rôle » d’un acteur n’est pas forcément pertinente et est donc optionnelle.</w:t>
      </w:r>
      <w:r w:rsidR="009D6207">
        <w:t xml:space="preserve"> Le personnage joué par un acteur est également optionnel, car un acteur peut prêter sa voix à un documentaire.</w:t>
      </w:r>
    </w:p>
    <w:p w:rsidR="00CB3BD3" w:rsidRDefault="00B2225B" w:rsidP="00BF661E">
      <w:pPr>
        <w:pStyle w:val="Paragraphedeliste"/>
        <w:numPr>
          <w:ilvl w:val="0"/>
          <w:numId w:val="4"/>
        </w:numPr>
        <w:jc w:val="both"/>
      </w:pPr>
      <w:r>
        <w:t>Un acteur doit avoir au minimum un nom et un sexe. Les autres informations peuvent ne pas être connues ou ne pas exister (date de décès).</w:t>
      </w:r>
    </w:p>
    <w:p w:rsidR="009641E2" w:rsidRDefault="009641E2" w:rsidP="00BF661E">
      <w:pPr>
        <w:pStyle w:val="Paragraphedeliste"/>
        <w:numPr>
          <w:ilvl w:val="0"/>
          <w:numId w:val="4"/>
        </w:numPr>
        <w:jc w:val="both"/>
      </w:pPr>
      <w:r>
        <w:t>Une critique peut être composée d’une note, d’un texte ou d’une note et d’un texte.</w:t>
      </w:r>
      <w:r w:rsidR="007D1132">
        <w:t xml:space="preserve"> En effet, nous avons considéré qu’une critique peut être formulée sans attribuer de note. De même une note peut être attribuée sans formuler de critique.</w:t>
      </w:r>
    </w:p>
    <w:p w:rsidR="008A080F" w:rsidRDefault="008A080F" w:rsidP="008A080F">
      <w:pPr>
        <w:jc w:val="both"/>
      </w:pPr>
      <w:r>
        <w:t>Rappelons que nous avons choisi de centraliser les informations pour chaque projection. Ce faisant, nous avons introduit une certaine redondance d’informations puisque, par exemple, un film peut faire l’objet de plusieurs projections.</w:t>
      </w:r>
      <w:r w:rsidR="008E7868">
        <w:t xml:space="preserve"> Nous avons opté pour cette solution afin de simplifier l’échange d’information. De plus, ce choix se justifie par le fait que les destinataires n’utilisent les informations qui leur sont transmises que pour établir un horaire des projections.</w:t>
      </w:r>
      <w:r w:rsidR="002E0D32">
        <w:t xml:space="preserve"> </w:t>
      </w:r>
      <w:r w:rsidR="004E0FA9">
        <w:t xml:space="preserve">Et pour éliminer la redondance, il aurait fallu </w:t>
      </w:r>
      <w:r w:rsidR="00485DBC">
        <w:t>partitionner les informations, ce qui nous paraissait fastidieux.</w:t>
      </w: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166669" w:rsidRDefault="00166669" w:rsidP="008A080F">
      <w:pPr>
        <w:jc w:val="both"/>
      </w:pPr>
    </w:p>
    <w:p w:rsidR="00735FD1" w:rsidRDefault="00735FD1" w:rsidP="009F1B7B">
      <w:pPr>
        <w:jc w:val="both"/>
      </w:pPr>
    </w:p>
    <w:p w:rsidR="00177B05" w:rsidRDefault="00177B05" w:rsidP="00177B05">
      <w:pPr>
        <w:pStyle w:val="Titre1"/>
      </w:pPr>
      <w:bookmarkStart w:id="3" w:name="_Toc447742728"/>
      <w:r w:rsidRPr="00177B05">
        <w:t>Grammaire DTD</w:t>
      </w:r>
      <w:bookmarkEnd w:id="3"/>
    </w:p>
    <w:p w:rsidR="00375B16" w:rsidRPr="00375B16" w:rsidRDefault="00375B16" w:rsidP="00375B16"/>
    <w:p w:rsidR="00735FD1" w:rsidRDefault="00735FD1" w:rsidP="009F1B7B">
      <w:pPr>
        <w:jc w:val="both"/>
      </w:pPr>
      <w:r>
        <w:t xml:space="preserve">Pour illustrer au mieux le schéma </w:t>
      </w:r>
      <w:proofErr w:type="spellStart"/>
      <w:r>
        <w:t>xml</w:t>
      </w:r>
      <w:proofErr w:type="spellEnd"/>
      <w:r>
        <w:t xml:space="preserve">, nous avons utilisé </w:t>
      </w:r>
      <w:proofErr w:type="spellStart"/>
      <w:r>
        <w:t>XMLSpy</w:t>
      </w:r>
      <w:proofErr w:type="spellEnd"/>
      <w:r>
        <w:t xml:space="preserve"> développé par </w:t>
      </w:r>
      <w:proofErr w:type="spellStart"/>
      <w:r>
        <w:t>Altova</w:t>
      </w:r>
      <w:proofErr w:type="spellEnd"/>
      <w:r>
        <w:t xml:space="preserve">. </w:t>
      </w:r>
      <w:r w:rsidR="008E758D">
        <w:t xml:space="preserve">Pour pouvoir obtenir le schéma ci-dessus, nous avons élaboré un schéma </w:t>
      </w:r>
      <w:proofErr w:type="spellStart"/>
      <w:r w:rsidR="008E758D">
        <w:t>xml</w:t>
      </w:r>
      <w:proofErr w:type="spellEnd"/>
      <w:r w:rsidR="008E758D">
        <w:t xml:space="preserve"> au format </w:t>
      </w:r>
      <w:proofErr w:type="spellStart"/>
      <w:r w:rsidR="008E758D">
        <w:t>xsd</w:t>
      </w:r>
      <w:proofErr w:type="spellEnd"/>
      <w:r w:rsidR="008E758D">
        <w:t>.</w:t>
      </w:r>
      <w:r w:rsidR="00551795">
        <w:t xml:space="preserve"> Puis, nous avons créé la grammaire DTD</w:t>
      </w:r>
      <w:r w:rsidR="00EF4D1E">
        <w:t>,</w:t>
      </w:r>
      <w:r w:rsidR="00551795">
        <w:t xml:space="preserve"> </w:t>
      </w:r>
      <w:r w:rsidR="00EF4D1E">
        <w:t>demandée pour ce laboratoire</w:t>
      </w:r>
      <w:r w:rsidR="00D66829">
        <w:t xml:space="preserve">, en nous inspirant </w:t>
      </w:r>
      <w:r w:rsidR="00EF4D1E">
        <w:t>de la grammaire XSD.</w:t>
      </w:r>
      <w:r w:rsidR="00104C97">
        <w:t xml:space="preserve"> En testant la validation de notre fichier </w:t>
      </w:r>
      <w:proofErr w:type="spellStart"/>
      <w:r w:rsidR="00104C97">
        <w:t>xml</w:t>
      </w:r>
      <w:proofErr w:type="spellEnd"/>
      <w:r w:rsidR="00104C97">
        <w:t xml:space="preserve"> d’exemple, nous avons pu constater que la grammaire XSD permet d’interdire la présence de balise vide alors que la grammaire DTD en est incapable.</w:t>
      </w:r>
      <w:r w:rsidR="00DE6D5C">
        <w:t xml:space="preserve"> De plus, nous avons pu être témoins de la richesse du format XSD par rapport au DTD, beaucoup plus basique.</w:t>
      </w:r>
    </w:p>
    <w:p w:rsidR="00EF11F2" w:rsidRDefault="00EF11F2" w:rsidP="009F1B7B">
      <w:pPr>
        <w:jc w:val="both"/>
      </w:pPr>
      <w:r>
        <w:t xml:space="preserve">La figure ci-dessous illustre la grammaire DTD contenue dans le fichier </w:t>
      </w:r>
      <w:r w:rsidRPr="00EF11F2">
        <w:rPr>
          <w:i/>
        </w:rPr>
        <w:t>Labo</w:t>
      </w:r>
      <w:r>
        <w:rPr>
          <w:i/>
        </w:rPr>
        <w:t>01</w:t>
      </w:r>
      <w:r w:rsidRPr="00EF11F2">
        <w:rPr>
          <w:i/>
        </w:rPr>
        <w:t>.dtd</w:t>
      </w:r>
      <w:r>
        <w:t>.</w:t>
      </w:r>
    </w:p>
    <w:p w:rsidR="00235AB3" w:rsidRDefault="00B57599" w:rsidP="0097169A">
      <w:pPr>
        <w:jc w:val="center"/>
      </w:pPr>
      <w:r>
        <w:rPr>
          <w:noProof/>
          <w:lang w:eastAsia="fr-CH"/>
        </w:rPr>
        <w:drawing>
          <wp:inline distT="0" distB="0" distL="0" distR="0" wp14:anchorId="19B7A3D8" wp14:editId="5CC85D6F">
            <wp:extent cx="4508696" cy="3434699"/>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46" cy="3447154"/>
                    </a:xfrm>
                    <a:prstGeom prst="rect">
                      <a:avLst/>
                    </a:prstGeom>
                  </pic:spPr>
                </pic:pic>
              </a:graphicData>
            </a:graphic>
          </wp:inline>
        </w:drawing>
      </w:r>
    </w:p>
    <w:p w:rsidR="00177B05" w:rsidRDefault="00167623" w:rsidP="009F1B7B">
      <w:pPr>
        <w:jc w:val="both"/>
      </w:pPr>
      <w:r>
        <w:t>A titre de comparaison, la grammaire XSD, que nous avons réalisée en parallèle, occupe 126 lignes. Cette différence s’explique notamment par la possibilité d’utiliser des types dans une grammaire XSD et donc de réaliser une grammaire beaucoup plus précise.</w:t>
      </w:r>
      <w:r w:rsidR="000D70EB">
        <w:t xml:space="preserve"> </w:t>
      </w:r>
    </w:p>
    <w:p w:rsidR="000D70EB" w:rsidRDefault="000D70EB" w:rsidP="009F1B7B">
      <w:pPr>
        <w:jc w:val="both"/>
      </w:pPr>
      <w:r>
        <w:t xml:space="preserve">Si nous observons la grammaire DTD ci-dessus, nous pouvons constater que nous partons d’un élément racine de type complexe et que les éléments terminaux sont de type </w:t>
      </w:r>
      <w:r w:rsidRPr="000D70EB">
        <w:rPr>
          <w:i/>
        </w:rPr>
        <w:t>#PCDATA</w:t>
      </w:r>
      <w:r>
        <w:t>.</w:t>
      </w:r>
      <w:r w:rsidR="002A4B08">
        <w:t xml:space="preserve"> </w:t>
      </w:r>
      <w:r w:rsidR="00D946A6">
        <w:t xml:space="preserve">Ainsi, il n’est pas possible de préciser clairement le type des données et </w:t>
      </w:r>
      <w:r w:rsidR="006D5771">
        <w:t xml:space="preserve">de valider une date par exemple ou de préciser </w:t>
      </w:r>
      <w:r w:rsidR="007F39E5">
        <w:t>un</w:t>
      </w:r>
      <w:r w:rsidR="006D5771">
        <w:t xml:space="preserve"> types </w:t>
      </w:r>
      <w:r w:rsidR="006D5771" w:rsidRPr="006D5771">
        <w:rPr>
          <w:i/>
        </w:rPr>
        <w:t>ENUM</w:t>
      </w:r>
      <w:r w:rsidR="007F39E5">
        <w:t xml:space="preserve"> pour le sexe. </w:t>
      </w:r>
      <w:r w:rsidR="00D946A6">
        <w:t xml:space="preserve">C’est pourquoi, l’application qui utilisera le fichier </w:t>
      </w:r>
      <w:proofErr w:type="spellStart"/>
      <w:r w:rsidR="00D946A6">
        <w:t>xml</w:t>
      </w:r>
      <w:proofErr w:type="spellEnd"/>
      <w:r w:rsidR="00D946A6">
        <w:t xml:space="preserve"> que nous lui transmettrons devra, après validation du fichier, effectuer un traitement supplémentaire pour valider le format des données.</w:t>
      </w:r>
      <w:r w:rsidR="000E1A6A">
        <w:t xml:space="preserve"> Nous vous fournissons en annexe le</w:t>
      </w:r>
      <w:r w:rsidR="00E61C65">
        <w:t>s</w:t>
      </w:r>
      <w:r w:rsidR="000E1A6A">
        <w:t xml:space="preserve"> fichiers contenant les grammaires DTD et XSD.</w:t>
      </w:r>
    </w:p>
    <w:p w:rsidR="006B2A9F" w:rsidRDefault="006B2A9F" w:rsidP="009F1B7B">
      <w:pPr>
        <w:jc w:val="both"/>
      </w:pPr>
    </w:p>
    <w:p w:rsidR="006B2A9F" w:rsidRDefault="006B2A9F" w:rsidP="009F1B7B">
      <w:pPr>
        <w:jc w:val="both"/>
      </w:pPr>
    </w:p>
    <w:p w:rsidR="006B2A9F" w:rsidRDefault="006B2A9F" w:rsidP="009F1B7B">
      <w:pPr>
        <w:jc w:val="both"/>
      </w:pPr>
    </w:p>
    <w:p w:rsidR="00282DD5" w:rsidRDefault="00282DD5" w:rsidP="00282DD5">
      <w:pPr>
        <w:pStyle w:val="Titre1"/>
      </w:pPr>
      <w:bookmarkStart w:id="4" w:name="_Toc447742729"/>
      <w:r>
        <w:t>Exemple de document XML</w:t>
      </w:r>
      <w:bookmarkEnd w:id="4"/>
    </w:p>
    <w:p w:rsidR="00384093" w:rsidRDefault="00384093" w:rsidP="00384093"/>
    <w:p w:rsidR="00384093" w:rsidRDefault="00384093" w:rsidP="00384093">
      <w:pPr>
        <w:jc w:val="both"/>
      </w:pPr>
      <w:r>
        <w:t xml:space="preserve">Nous vous fournissons en annexe deux documents </w:t>
      </w:r>
      <w:proofErr w:type="spellStart"/>
      <w:r>
        <w:t>xml</w:t>
      </w:r>
      <w:proofErr w:type="spellEnd"/>
      <w:r>
        <w:t xml:space="preserve"> à titre d’exemple, </w:t>
      </w:r>
      <w:r w:rsidRPr="00384093">
        <w:rPr>
          <w:i/>
        </w:rPr>
        <w:t>dtd_sample.xml</w:t>
      </w:r>
      <w:r>
        <w:t xml:space="preserve"> et </w:t>
      </w:r>
      <w:r w:rsidRPr="00384093">
        <w:rPr>
          <w:i/>
        </w:rPr>
        <w:t>xsd_sample.xml</w:t>
      </w:r>
      <w:r>
        <w:t xml:space="preserve"> pour illustrer un exemple de document </w:t>
      </w:r>
      <w:proofErr w:type="spellStart"/>
      <w:r>
        <w:t>xml</w:t>
      </w:r>
      <w:proofErr w:type="spellEnd"/>
      <w:r>
        <w:t xml:space="preserve"> correspondant respectivement à la grammaire DTD et la grammaire XSD.</w:t>
      </w:r>
    </w:p>
    <w:p w:rsidR="00E15D66" w:rsidRDefault="00E15D66" w:rsidP="00384093">
      <w:pPr>
        <w:jc w:val="both"/>
      </w:pPr>
      <w:r>
        <w:t xml:space="preserve">Ci-dessous, vous trouverez le résultat de la validation </w:t>
      </w:r>
      <w:r w:rsidR="00773452">
        <w:t>du fichier dtd_sample.xml</w:t>
      </w:r>
      <w:r>
        <w:t xml:space="preserve"> au moyen du programme </w:t>
      </w:r>
      <w:r w:rsidRPr="00E15D66">
        <w:rPr>
          <w:i/>
        </w:rPr>
        <w:t>echo10.java</w:t>
      </w:r>
      <w:r>
        <w:t>.</w:t>
      </w:r>
      <w:r w:rsidR="00773452">
        <w:t xml:space="preserve"> </w:t>
      </w:r>
      <w:r w:rsidR="00AC512A">
        <w:t xml:space="preserve">Malheureusement, le fichier d’exemple était trop volumineux pour que le résultat de la validation puisse être affiché en entier sur une seule page. </w:t>
      </w:r>
      <w:r w:rsidR="00773452">
        <w:t xml:space="preserve">En annexe, nous vous fournissons le programme </w:t>
      </w:r>
      <w:r w:rsidR="00773452" w:rsidRPr="00773452">
        <w:rPr>
          <w:i/>
        </w:rPr>
        <w:t>echo10</w:t>
      </w:r>
      <w:r w:rsidR="00773452">
        <w:t>.</w:t>
      </w:r>
    </w:p>
    <w:p w:rsidR="00773452" w:rsidRDefault="00773452" w:rsidP="00384093">
      <w:pPr>
        <w:jc w:val="both"/>
      </w:pPr>
      <w:r>
        <w:rPr>
          <w:noProof/>
          <w:lang w:eastAsia="fr-CH"/>
        </w:rPr>
        <w:drawing>
          <wp:inline distT="0" distB="0" distL="0" distR="0" wp14:anchorId="322B95C6" wp14:editId="74B71AD4">
            <wp:extent cx="5760720" cy="43370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7050"/>
                    </a:xfrm>
                    <a:prstGeom prst="rect">
                      <a:avLst/>
                    </a:prstGeom>
                  </pic:spPr>
                </pic:pic>
              </a:graphicData>
            </a:graphic>
          </wp:inline>
        </w:drawing>
      </w:r>
    </w:p>
    <w:p w:rsidR="00881BA8" w:rsidRDefault="00773452" w:rsidP="00384093">
      <w:pPr>
        <w:jc w:val="both"/>
      </w:pPr>
      <w:r>
        <w:rPr>
          <w:noProof/>
          <w:lang w:eastAsia="fr-CH"/>
        </w:rPr>
        <w:lastRenderedPageBreak/>
        <w:drawing>
          <wp:inline distT="0" distB="0" distL="0" distR="0" wp14:anchorId="3C78C8D3" wp14:editId="5ACC5A72">
            <wp:extent cx="5760720" cy="30746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74670"/>
                    </a:xfrm>
                    <a:prstGeom prst="rect">
                      <a:avLst/>
                    </a:prstGeom>
                  </pic:spPr>
                </pic:pic>
              </a:graphicData>
            </a:graphic>
          </wp:inline>
        </w:drawing>
      </w:r>
      <w:r w:rsidRPr="00773452">
        <w:rPr>
          <w:noProof/>
          <w:lang w:eastAsia="fr-CH"/>
        </w:rPr>
        <w:t xml:space="preserve"> </w:t>
      </w:r>
      <w:r>
        <w:rPr>
          <w:noProof/>
          <w:lang w:eastAsia="fr-CH"/>
        </w:rPr>
        <w:drawing>
          <wp:inline distT="0" distB="0" distL="0" distR="0" wp14:anchorId="3D0E5B16" wp14:editId="45EBCDCA">
            <wp:extent cx="5760720" cy="306387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3875"/>
                    </a:xfrm>
                    <a:prstGeom prst="rect">
                      <a:avLst/>
                    </a:prstGeom>
                  </pic:spPr>
                </pic:pic>
              </a:graphicData>
            </a:graphic>
          </wp:inline>
        </w:drawing>
      </w:r>
      <w:r w:rsidRPr="00773452">
        <w:rPr>
          <w:noProof/>
          <w:lang w:eastAsia="fr-CH"/>
        </w:rPr>
        <w:t xml:space="preserve"> </w:t>
      </w:r>
      <w:r>
        <w:rPr>
          <w:noProof/>
          <w:lang w:eastAsia="fr-CH"/>
        </w:rPr>
        <w:drawing>
          <wp:inline distT="0" distB="0" distL="0" distR="0" wp14:anchorId="29DC161D" wp14:editId="77D4C875">
            <wp:extent cx="5756371" cy="8053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489"/>
                    <a:stretch/>
                  </pic:blipFill>
                  <pic:spPr bwMode="auto">
                    <a:xfrm>
                      <a:off x="0" y="0"/>
                      <a:ext cx="5760720" cy="806003"/>
                    </a:xfrm>
                    <a:prstGeom prst="rect">
                      <a:avLst/>
                    </a:prstGeom>
                    <a:ln>
                      <a:noFill/>
                    </a:ln>
                    <a:extLst>
                      <a:ext uri="{53640926-AAD7-44D8-BBD7-CCE9431645EC}">
                        <a14:shadowObscured xmlns:a14="http://schemas.microsoft.com/office/drawing/2010/main"/>
                      </a:ext>
                    </a:extLst>
                  </pic:spPr>
                </pic:pic>
              </a:graphicData>
            </a:graphic>
          </wp:inline>
        </w:drawing>
      </w:r>
    </w:p>
    <w:p w:rsidR="00881BA8" w:rsidRPr="00384093" w:rsidRDefault="00881BA8" w:rsidP="00384093">
      <w:pPr>
        <w:jc w:val="both"/>
      </w:pPr>
    </w:p>
    <w:p w:rsidR="00D952F8" w:rsidRDefault="00D952F8" w:rsidP="009F1B7B">
      <w:pPr>
        <w:jc w:val="both"/>
      </w:pPr>
    </w:p>
    <w:p w:rsidR="00D952F8" w:rsidRDefault="00D952F8" w:rsidP="009F1B7B">
      <w:pPr>
        <w:jc w:val="both"/>
      </w:pPr>
    </w:p>
    <w:p w:rsidR="00D952F8" w:rsidRDefault="00D952F8" w:rsidP="009F1B7B">
      <w:pPr>
        <w:jc w:val="both"/>
      </w:pPr>
    </w:p>
    <w:p w:rsidR="00D952F8" w:rsidRDefault="00D952F8" w:rsidP="009F1B7B">
      <w:pPr>
        <w:jc w:val="both"/>
      </w:pPr>
    </w:p>
    <w:p w:rsidR="00A125F7" w:rsidRDefault="00A125F7" w:rsidP="009F1B7B">
      <w:pPr>
        <w:jc w:val="both"/>
      </w:pPr>
    </w:p>
    <w:p w:rsidR="00A125F7" w:rsidRDefault="00A125F7" w:rsidP="008B6971">
      <w:pPr>
        <w:pStyle w:val="Titre1"/>
      </w:pPr>
      <w:bookmarkStart w:id="5" w:name="_Toc447742730"/>
      <w:r>
        <w:lastRenderedPageBreak/>
        <w:t>Structure du document JSON</w:t>
      </w:r>
      <w:bookmarkEnd w:id="5"/>
    </w:p>
    <w:p w:rsidR="0093244A" w:rsidRDefault="0093244A" w:rsidP="0093244A"/>
    <w:p w:rsidR="00177B05" w:rsidRDefault="00D860F5" w:rsidP="008B5EF3">
      <w:r>
        <w:rPr>
          <w:noProof/>
          <w:lang w:eastAsia="fr-CH"/>
        </w:rPr>
        <w:drawing>
          <wp:inline distT="0" distB="0" distL="0" distR="0" wp14:anchorId="5B94715F" wp14:editId="4275AA67">
            <wp:extent cx="5524500" cy="17811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1781175"/>
                    </a:xfrm>
                    <a:prstGeom prst="rect">
                      <a:avLst/>
                    </a:prstGeom>
                  </pic:spPr>
                </pic:pic>
              </a:graphicData>
            </a:graphic>
          </wp:inline>
        </w:drawing>
      </w:r>
    </w:p>
    <w:p w:rsidR="00A73BFF" w:rsidRDefault="00A73BFF" w:rsidP="009F1B7B">
      <w:pPr>
        <w:jc w:val="both"/>
      </w:pPr>
      <w:r>
        <w:t xml:space="preserve">Le document </w:t>
      </w:r>
      <w:proofErr w:type="spellStart"/>
      <w:r>
        <w:t>json</w:t>
      </w:r>
      <w:proofErr w:type="spellEnd"/>
      <w:r>
        <w:t xml:space="preserve"> doit comprendre un résumé des différentes projections</w:t>
      </w:r>
      <w:r w:rsidR="008B5EF3">
        <w:t xml:space="preserve"> afin d’être échangé avec les médias.</w:t>
      </w:r>
    </w:p>
    <w:p w:rsidR="00A66260" w:rsidRDefault="00A66260" w:rsidP="00A66260">
      <w:pPr>
        <w:jc w:val="both"/>
      </w:pPr>
      <w:r>
        <w:t xml:space="preserve">Pour réaliser cet échange d’informations, il a donc été décidé d’utiliser un seul fichier </w:t>
      </w:r>
      <w:proofErr w:type="spellStart"/>
      <w:r>
        <w:t>json</w:t>
      </w:r>
      <w:proofErr w:type="spellEnd"/>
      <w:r>
        <w:t xml:space="preserve"> contenant la liste des différentes projections. Toutes les informations sont regroupées par projection et par conséquent les projections représentent l’élément racine du document </w:t>
      </w:r>
      <w:proofErr w:type="spellStart"/>
      <w:r>
        <w:t>json</w:t>
      </w:r>
      <w:proofErr w:type="spellEnd"/>
      <w:r>
        <w:t xml:space="preserve">. </w:t>
      </w:r>
      <w:r w:rsidR="005950FE">
        <w:t>Presque toutes les données sont obligatoires. Seuls les noms des acteurs sont optionnels. En effet, il est possible pour un film de n’avoir aucun acteur.</w:t>
      </w:r>
      <w:r w:rsidR="00483A51">
        <w:t xml:space="preserve"> De plus, un film peut n’avoir qu’un seul acteur et dans ce cas celui-ci occupe le 1</w:t>
      </w:r>
      <w:r w:rsidR="00483A51" w:rsidRPr="00483A51">
        <w:rPr>
          <w:vertAlign w:val="superscript"/>
        </w:rPr>
        <w:t>er</w:t>
      </w:r>
      <w:r w:rsidR="00483A51">
        <w:t xml:space="preserve"> rôle.</w:t>
      </w:r>
    </w:p>
    <w:p w:rsidR="006C08FB" w:rsidRDefault="006C08FB" w:rsidP="00A66260">
      <w:pPr>
        <w:jc w:val="both"/>
      </w:pPr>
    </w:p>
    <w:p w:rsidR="006C08FB" w:rsidRDefault="006C08FB" w:rsidP="006C08FB">
      <w:pPr>
        <w:pStyle w:val="Titre1"/>
      </w:pPr>
      <w:bookmarkStart w:id="6" w:name="_Toc447742731"/>
      <w:r>
        <w:t>Exemple de document JSON</w:t>
      </w:r>
      <w:bookmarkEnd w:id="6"/>
    </w:p>
    <w:p w:rsidR="00E831BB" w:rsidRPr="00E831BB" w:rsidRDefault="00E831BB" w:rsidP="00E831BB"/>
    <w:p w:rsidR="00D811F0" w:rsidRDefault="002C655F" w:rsidP="00F44D52">
      <w:pPr>
        <w:jc w:val="center"/>
      </w:pPr>
      <w:r>
        <w:rPr>
          <w:noProof/>
          <w:lang w:eastAsia="fr-CH"/>
        </w:rPr>
        <w:drawing>
          <wp:inline distT="0" distB="0" distL="0" distR="0" wp14:anchorId="2B94A437" wp14:editId="67B60CD5">
            <wp:extent cx="3236581" cy="2590388"/>
            <wp:effectExtent l="0" t="0" r="254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10"/>
                    <a:stretch/>
                  </pic:blipFill>
                  <pic:spPr bwMode="auto">
                    <a:xfrm>
                      <a:off x="0" y="0"/>
                      <a:ext cx="3243419" cy="2595861"/>
                    </a:xfrm>
                    <a:prstGeom prst="rect">
                      <a:avLst/>
                    </a:prstGeom>
                    <a:ln>
                      <a:noFill/>
                    </a:ln>
                    <a:extLst>
                      <a:ext uri="{53640926-AAD7-44D8-BBD7-CCE9431645EC}">
                        <a14:shadowObscured xmlns:a14="http://schemas.microsoft.com/office/drawing/2010/main"/>
                      </a:ext>
                    </a:extLst>
                  </pic:spPr>
                </pic:pic>
              </a:graphicData>
            </a:graphic>
          </wp:inline>
        </w:drawing>
      </w:r>
    </w:p>
    <w:p w:rsidR="00C47EF8" w:rsidRDefault="00C47EF8" w:rsidP="00F44D52">
      <w:pPr>
        <w:jc w:val="center"/>
      </w:pPr>
    </w:p>
    <w:p w:rsidR="00C47EF8" w:rsidRDefault="00C47EF8" w:rsidP="00F44D52">
      <w:pPr>
        <w:jc w:val="center"/>
      </w:pPr>
    </w:p>
    <w:p w:rsidR="00C47EF8" w:rsidRDefault="00C47EF8" w:rsidP="00F44D52">
      <w:pPr>
        <w:jc w:val="center"/>
      </w:pPr>
    </w:p>
    <w:p w:rsidR="00411C57" w:rsidRDefault="00411C57" w:rsidP="00411C57">
      <w:pPr>
        <w:pStyle w:val="Titre1"/>
      </w:pPr>
      <w:bookmarkStart w:id="7" w:name="_Toc447742732"/>
      <w:r>
        <w:lastRenderedPageBreak/>
        <w:t>Conclusion</w:t>
      </w:r>
      <w:bookmarkEnd w:id="7"/>
    </w:p>
    <w:p w:rsidR="00F85C4A" w:rsidRPr="00F85C4A" w:rsidRDefault="00F85C4A" w:rsidP="00F85C4A"/>
    <w:p w:rsidR="00832C62" w:rsidRDefault="00F44D52" w:rsidP="00585C31">
      <w:pPr>
        <w:jc w:val="both"/>
      </w:pPr>
      <w:r>
        <w:t xml:space="preserve">Ce laboratoire nous a permis d’avoir un bref aperçu des méthodes de normalisation des données dans les documents </w:t>
      </w:r>
      <w:proofErr w:type="spellStart"/>
      <w:r>
        <w:t>xml</w:t>
      </w:r>
      <w:proofErr w:type="spellEnd"/>
      <w:r>
        <w:t>.</w:t>
      </w:r>
      <w:r w:rsidR="00D30CCC">
        <w:t xml:space="preserve"> </w:t>
      </w:r>
    </w:p>
    <w:p w:rsidR="00F44D52" w:rsidRDefault="00763B60" w:rsidP="00585C31">
      <w:pPr>
        <w:jc w:val="both"/>
      </w:pPr>
      <w:r>
        <w:t>Nous avons ainsi pu constater que l’utilisation d’une grammaire</w:t>
      </w:r>
      <w:r w:rsidR="00AA54EE">
        <w:t xml:space="preserve"> DTD permet de garantir la présence de </w:t>
      </w:r>
      <w:r w:rsidR="00C47EF8">
        <w:t>certaines informations</w:t>
      </w:r>
      <w:r w:rsidR="00AA54EE">
        <w:t xml:space="preserve"> dans le document.</w:t>
      </w:r>
      <w:r w:rsidR="00C47EF8">
        <w:t xml:space="preserve"> Cependant, celle-ci ne garantit en aucun cas le format de ces données. De plus, même si nous obligeons la présence d’une information, sous la forme d’une balise, celle-ci peut être renseignée mais laissée vide. Ces problèmes sont propres à la grammaire DTD. En effet, la grammaire XSD permet de remédier à ces problèmes en introduisant la notion de types et en permettant de spécifier le format des données.</w:t>
      </w:r>
    </w:p>
    <w:p w:rsidR="00614BE2" w:rsidRPr="00F44D52" w:rsidRDefault="00614BE2" w:rsidP="00585C31">
      <w:pPr>
        <w:jc w:val="both"/>
      </w:pPr>
      <w:r>
        <w:t xml:space="preserve">Nous relevons toutefois quelques difficultés rencontrées lors de ce laboratoire. En effet, l’utilisation de document </w:t>
      </w:r>
      <w:proofErr w:type="spellStart"/>
      <w:r>
        <w:t>xml</w:t>
      </w:r>
      <w:proofErr w:type="spellEnd"/>
      <w:r>
        <w:t xml:space="preserve"> pour l’échange ou le stockage de données ne nous étant pas encore totalement familier, la plus grosse difficulté était de concevoir la structure du document </w:t>
      </w:r>
      <w:proofErr w:type="spellStart"/>
      <w:r>
        <w:t>xml</w:t>
      </w:r>
      <w:proofErr w:type="spellEnd"/>
      <w:r>
        <w:t>.</w:t>
      </w:r>
      <w:r w:rsidR="00946F39">
        <w:t xml:space="preserve"> Nous avons notamment pu nous interroger sur l’importance d’éviter la redondance de données.</w:t>
      </w:r>
      <w:r w:rsidR="000C7971">
        <w:t xml:space="preserve"> De plus, notre travail devant être utilisé pour les laboratoires à venir, il nous était difficile de percevoir quelles informations étaient primordiales. Ainsi, il n’était pas aisé de savoir si les identifiants seraient utiles.</w:t>
      </w:r>
    </w:p>
    <w:p w:rsidR="00B83786" w:rsidRPr="00A51897" w:rsidRDefault="00CB440D" w:rsidP="00161952">
      <w:pPr>
        <w:jc w:val="both"/>
      </w:pPr>
      <w:r>
        <w:t xml:space="preserve"> </w:t>
      </w:r>
    </w:p>
    <w:sectPr w:rsidR="00B83786" w:rsidRPr="00A51897" w:rsidSect="001D7370">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BC0" w:rsidRDefault="001B6BC0" w:rsidP="00FD4B0B">
      <w:pPr>
        <w:spacing w:after="0" w:line="240" w:lineRule="auto"/>
      </w:pPr>
      <w:r>
        <w:separator/>
      </w:r>
    </w:p>
  </w:endnote>
  <w:endnote w:type="continuationSeparator" w:id="0">
    <w:p w:rsidR="001B6BC0" w:rsidRDefault="001B6BC0" w:rsidP="00FD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089" w:rsidRDefault="002D7089" w:rsidP="00890012">
    <w:pPr>
      <w:pStyle w:val="Pieddepage"/>
      <w:pBdr>
        <w:top w:val="single" w:sz="4" w:space="10" w:color="auto"/>
      </w:pBdr>
      <w:jc w:val="center"/>
    </w:pPr>
    <w:r>
      <w:fldChar w:fldCharType="begin"/>
    </w:r>
    <w:r>
      <w:instrText xml:space="preserve"> PAGE  \* ArabicDash  \* MERGEFORMAT </w:instrText>
    </w:r>
    <w:r>
      <w:fldChar w:fldCharType="separate"/>
    </w:r>
    <w:r w:rsidR="005E6235">
      <w:rPr>
        <w:noProof/>
      </w:rPr>
      <w:t>- 8 -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BC0" w:rsidRDefault="001B6BC0" w:rsidP="00FD4B0B">
      <w:pPr>
        <w:spacing w:after="0" w:line="240" w:lineRule="auto"/>
      </w:pPr>
      <w:r>
        <w:separator/>
      </w:r>
    </w:p>
  </w:footnote>
  <w:footnote w:type="continuationSeparator" w:id="0">
    <w:p w:rsidR="001B6BC0" w:rsidRDefault="001B6BC0" w:rsidP="00FD4B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41F" w:rsidRDefault="002F141F" w:rsidP="002F141F">
    <w:pPr>
      <w:pStyle w:val="En-tte"/>
    </w:pPr>
    <w:r>
      <w:tab/>
    </w:r>
    <w:r>
      <w:tab/>
      <w:t>Adriano Ruberto</w:t>
    </w:r>
  </w:p>
  <w:p w:rsidR="0002639F" w:rsidRDefault="0002639F" w:rsidP="002F141F">
    <w:pPr>
      <w:pStyle w:val="En-tte"/>
      <w:pBdr>
        <w:bottom w:val="single" w:sz="4" w:space="1" w:color="auto"/>
      </w:pBdr>
    </w:pPr>
    <w:r>
      <w:t>HEIG-VD</w:t>
    </w:r>
    <w:r>
      <w:tab/>
      <w:t>SER – Laboratoire 1</w:t>
    </w:r>
    <w:r>
      <w:tab/>
    </w:r>
    <w:r w:rsidR="002F141F">
      <w:t>Matthieu Villard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97AA7"/>
    <w:multiLevelType w:val="hybridMultilevel"/>
    <w:tmpl w:val="36F819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D71198"/>
    <w:multiLevelType w:val="hybridMultilevel"/>
    <w:tmpl w:val="5FC46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E61051F"/>
    <w:multiLevelType w:val="hybridMultilevel"/>
    <w:tmpl w:val="4D484E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2670E37"/>
    <w:multiLevelType w:val="hybridMultilevel"/>
    <w:tmpl w:val="258E1D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5F018DA"/>
    <w:multiLevelType w:val="hybridMultilevel"/>
    <w:tmpl w:val="2F42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357542D"/>
    <w:multiLevelType w:val="hybridMultilevel"/>
    <w:tmpl w:val="1D407A8C"/>
    <w:lvl w:ilvl="0" w:tplc="3768FB3C">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EF"/>
    <w:rsid w:val="0000693B"/>
    <w:rsid w:val="0002639F"/>
    <w:rsid w:val="000C0595"/>
    <w:rsid w:val="000C7971"/>
    <w:rsid w:val="000D70EB"/>
    <w:rsid w:val="000E1A6A"/>
    <w:rsid w:val="00104C97"/>
    <w:rsid w:val="00147717"/>
    <w:rsid w:val="00161952"/>
    <w:rsid w:val="00166669"/>
    <w:rsid w:val="00167623"/>
    <w:rsid w:val="00177B05"/>
    <w:rsid w:val="001860A2"/>
    <w:rsid w:val="001B6BC0"/>
    <w:rsid w:val="001D7370"/>
    <w:rsid w:val="001E148A"/>
    <w:rsid w:val="002353ED"/>
    <w:rsid w:val="00235AB3"/>
    <w:rsid w:val="00253775"/>
    <w:rsid w:val="00276E5C"/>
    <w:rsid w:val="00282DD5"/>
    <w:rsid w:val="002A4B08"/>
    <w:rsid w:val="002B2FF0"/>
    <w:rsid w:val="002C655F"/>
    <w:rsid w:val="002D7089"/>
    <w:rsid w:val="002E0D32"/>
    <w:rsid w:val="002F141F"/>
    <w:rsid w:val="00341B0F"/>
    <w:rsid w:val="0035002A"/>
    <w:rsid w:val="00350691"/>
    <w:rsid w:val="00375B16"/>
    <w:rsid w:val="00384093"/>
    <w:rsid w:val="00395AA5"/>
    <w:rsid w:val="003C1E5C"/>
    <w:rsid w:val="003D56CC"/>
    <w:rsid w:val="003F06DE"/>
    <w:rsid w:val="00411C57"/>
    <w:rsid w:val="00473D22"/>
    <w:rsid w:val="00474519"/>
    <w:rsid w:val="00483A51"/>
    <w:rsid w:val="00485DBC"/>
    <w:rsid w:val="004E0FA9"/>
    <w:rsid w:val="004F0F76"/>
    <w:rsid w:val="005167AF"/>
    <w:rsid w:val="005271EB"/>
    <w:rsid w:val="00551795"/>
    <w:rsid w:val="00565407"/>
    <w:rsid w:val="00581463"/>
    <w:rsid w:val="00585C31"/>
    <w:rsid w:val="005950FE"/>
    <w:rsid w:val="005E24EF"/>
    <w:rsid w:val="005E5652"/>
    <w:rsid w:val="005E6235"/>
    <w:rsid w:val="00614BE2"/>
    <w:rsid w:val="00624F82"/>
    <w:rsid w:val="0063594A"/>
    <w:rsid w:val="006958E5"/>
    <w:rsid w:val="006B2A9F"/>
    <w:rsid w:val="006C08FB"/>
    <w:rsid w:val="006D5771"/>
    <w:rsid w:val="006E3C38"/>
    <w:rsid w:val="0070203C"/>
    <w:rsid w:val="00735FD1"/>
    <w:rsid w:val="00763B60"/>
    <w:rsid w:val="00773452"/>
    <w:rsid w:val="007D1132"/>
    <w:rsid w:val="007E4068"/>
    <w:rsid w:val="007F39E5"/>
    <w:rsid w:val="00821F56"/>
    <w:rsid w:val="00832C62"/>
    <w:rsid w:val="00881BA8"/>
    <w:rsid w:val="00886D18"/>
    <w:rsid w:val="00890012"/>
    <w:rsid w:val="008A080F"/>
    <w:rsid w:val="008B5EF3"/>
    <w:rsid w:val="008B6971"/>
    <w:rsid w:val="008D0614"/>
    <w:rsid w:val="008E758D"/>
    <w:rsid w:val="008E7868"/>
    <w:rsid w:val="00910356"/>
    <w:rsid w:val="009107F2"/>
    <w:rsid w:val="0093244A"/>
    <w:rsid w:val="00944986"/>
    <w:rsid w:val="0094697B"/>
    <w:rsid w:val="00946F39"/>
    <w:rsid w:val="009641E2"/>
    <w:rsid w:val="0097169A"/>
    <w:rsid w:val="009D6207"/>
    <w:rsid w:val="009F1B7B"/>
    <w:rsid w:val="00A007B2"/>
    <w:rsid w:val="00A125F7"/>
    <w:rsid w:val="00A51897"/>
    <w:rsid w:val="00A66260"/>
    <w:rsid w:val="00A73BFF"/>
    <w:rsid w:val="00A9018F"/>
    <w:rsid w:val="00AA54EE"/>
    <w:rsid w:val="00AB586E"/>
    <w:rsid w:val="00AC512A"/>
    <w:rsid w:val="00B025CF"/>
    <w:rsid w:val="00B10E6F"/>
    <w:rsid w:val="00B16EAA"/>
    <w:rsid w:val="00B2225B"/>
    <w:rsid w:val="00B57599"/>
    <w:rsid w:val="00B83786"/>
    <w:rsid w:val="00BC1307"/>
    <w:rsid w:val="00BF661E"/>
    <w:rsid w:val="00C043A9"/>
    <w:rsid w:val="00C100C1"/>
    <w:rsid w:val="00C41AA7"/>
    <w:rsid w:val="00C47EF8"/>
    <w:rsid w:val="00C725E8"/>
    <w:rsid w:val="00C74F1A"/>
    <w:rsid w:val="00CB3BD3"/>
    <w:rsid w:val="00CB440D"/>
    <w:rsid w:val="00CC01F6"/>
    <w:rsid w:val="00CD51AC"/>
    <w:rsid w:val="00D30CCC"/>
    <w:rsid w:val="00D4054D"/>
    <w:rsid w:val="00D63AEF"/>
    <w:rsid w:val="00D66829"/>
    <w:rsid w:val="00D70EE7"/>
    <w:rsid w:val="00D811F0"/>
    <w:rsid w:val="00D860F5"/>
    <w:rsid w:val="00D946A6"/>
    <w:rsid w:val="00D952F8"/>
    <w:rsid w:val="00DE6D5C"/>
    <w:rsid w:val="00E15D66"/>
    <w:rsid w:val="00E174CC"/>
    <w:rsid w:val="00E523C7"/>
    <w:rsid w:val="00E61C65"/>
    <w:rsid w:val="00E71252"/>
    <w:rsid w:val="00E831BB"/>
    <w:rsid w:val="00EA0C9A"/>
    <w:rsid w:val="00EA18E4"/>
    <w:rsid w:val="00EE6C80"/>
    <w:rsid w:val="00EF11F2"/>
    <w:rsid w:val="00EF4D1E"/>
    <w:rsid w:val="00F030D7"/>
    <w:rsid w:val="00F10A41"/>
    <w:rsid w:val="00F204A8"/>
    <w:rsid w:val="00F33875"/>
    <w:rsid w:val="00F44D52"/>
    <w:rsid w:val="00F616A4"/>
    <w:rsid w:val="00F85C4A"/>
    <w:rsid w:val="00F9427C"/>
    <w:rsid w:val="00FB3736"/>
    <w:rsid w:val="00FD4B0B"/>
    <w:rsid w:val="00FE1D88"/>
    <w:rsid w:val="00FF12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0AD56-9FB2-4268-9165-49888C6E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77B05"/>
    <w:pPr>
      <w:keepNext/>
      <w:keepLines/>
      <w:numPr>
        <w:numId w:val="6"/>
      </w:numPr>
      <w:spacing w:before="240" w:after="0"/>
      <w:outlineLvl w:val="0"/>
    </w:pPr>
    <w:rPr>
      <w:rFonts w:asciiTheme="majorHAnsi" w:eastAsiaTheme="majorEastAsia" w:hAnsiTheme="majorHAnsi"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4B0B"/>
    <w:pPr>
      <w:tabs>
        <w:tab w:val="center" w:pos="4536"/>
        <w:tab w:val="right" w:pos="9072"/>
      </w:tabs>
      <w:spacing w:after="0" w:line="240" w:lineRule="auto"/>
    </w:pPr>
  </w:style>
  <w:style w:type="character" w:customStyle="1" w:styleId="En-tteCar">
    <w:name w:val="En-tête Car"/>
    <w:basedOn w:val="Policepardfaut"/>
    <w:link w:val="En-tte"/>
    <w:uiPriority w:val="99"/>
    <w:rsid w:val="00FD4B0B"/>
  </w:style>
  <w:style w:type="paragraph" w:styleId="Pieddepage">
    <w:name w:val="footer"/>
    <w:basedOn w:val="Normal"/>
    <w:link w:val="PieddepageCar"/>
    <w:uiPriority w:val="99"/>
    <w:unhideWhenUsed/>
    <w:rsid w:val="00FD4B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4B0B"/>
  </w:style>
  <w:style w:type="character" w:customStyle="1" w:styleId="Titre1Car">
    <w:name w:val="Titre 1 Car"/>
    <w:basedOn w:val="Policepardfaut"/>
    <w:link w:val="Titre1"/>
    <w:uiPriority w:val="9"/>
    <w:rsid w:val="00177B05"/>
    <w:rPr>
      <w:rFonts w:asciiTheme="majorHAnsi" w:eastAsiaTheme="majorEastAsia" w:hAnsiTheme="majorHAnsi" w:cstheme="majorBidi"/>
      <w:b/>
      <w:sz w:val="32"/>
      <w:szCs w:val="32"/>
    </w:rPr>
  </w:style>
  <w:style w:type="character" w:styleId="lev">
    <w:name w:val="Strong"/>
    <w:basedOn w:val="Policepardfaut"/>
    <w:uiPriority w:val="22"/>
    <w:qFormat/>
    <w:rsid w:val="00FD4B0B"/>
    <w:rPr>
      <w:b/>
      <w:bCs/>
    </w:rPr>
  </w:style>
  <w:style w:type="paragraph" w:styleId="Paragraphedeliste">
    <w:name w:val="List Paragraph"/>
    <w:basedOn w:val="Normal"/>
    <w:uiPriority w:val="34"/>
    <w:qFormat/>
    <w:rsid w:val="00D811F0"/>
    <w:pPr>
      <w:ind w:left="720"/>
      <w:contextualSpacing/>
    </w:pPr>
  </w:style>
  <w:style w:type="paragraph" w:styleId="Sansinterligne">
    <w:name w:val="No Spacing"/>
    <w:link w:val="SansinterligneCar"/>
    <w:uiPriority w:val="1"/>
    <w:qFormat/>
    <w:rsid w:val="001D737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D7370"/>
    <w:rPr>
      <w:rFonts w:eastAsiaTheme="minorEastAsia"/>
      <w:lang w:eastAsia="fr-CH"/>
    </w:rPr>
  </w:style>
  <w:style w:type="paragraph" w:styleId="En-ttedetabledesmatires">
    <w:name w:val="TOC Heading"/>
    <w:basedOn w:val="Titre1"/>
    <w:next w:val="Normal"/>
    <w:uiPriority w:val="39"/>
    <w:unhideWhenUsed/>
    <w:qFormat/>
    <w:rsid w:val="00624F82"/>
    <w:pPr>
      <w:numPr>
        <w:numId w:val="0"/>
      </w:numPr>
      <w:outlineLvl w:val="9"/>
    </w:pPr>
    <w:rPr>
      <w:b w:val="0"/>
      <w:color w:val="2E74B5" w:themeColor="accent1" w:themeShade="BF"/>
      <w:lang w:eastAsia="fr-CH"/>
    </w:rPr>
  </w:style>
  <w:style w:type="paragraph" w:styleId="TM1">
    <w:name w:val="toc 1"/>
    <w:basedOn w:val="Normal"/>
    <w:next w:val="Normal"/>
    <w:autoRedefine/>
    <w:uiPriority w:val="39"/>
    <w:unhideWhenUsed/>
    <w:rsid w:val="00624F82"/>
    <w:pPr>
      <w:spacing w:after="100"/>
    </w:pPr>
  </w:style>
  <w:style w:type="character" w:styleId="Lienhypertexte">
    <w:name w:val="Hyperlink"/>
    <w:basedOn w:val="Policepardfaut"/>
    <w:uiPriority w:val="99"/>
    <w:unhideWhenUsed/>
    <w:rsid w:val="00624F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BB902-9441-4AF5-9425-A1CAB439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9</Pages>
  <Words>1309</Words>
  <Characters>7200</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 – Laboratoire 1</dc:title>
  <dc:subject>HEIG-VD</dc:subject>
  <dc:creator>Adriano Ruberto &amp; Matthieu Villard</dc:creator>
  <cp:keywords/>
  <dc:description/>
  <cp:lastModifiedBy>Matthieu Villard</cp:lastModifiedBy>
  <cp:revision>154</cp:revision>
  <dcterms:created xsi:type="dcterms:W3CDTF">2016-03-03T16:32:00Z</dcterms:created>
  <dcterms:modified xsi:type="dcterms:W3CDTF">2016-04-06T19:49:00Z</dcterms:modified>
</cp:coreProperties>
</file>