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Exercício 1: Relatório de acessibilidade</w:t>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Usando a ferramenta Lighthouse no Chrome foi observado erros no desempenho, acessibilidade e SEO. Irei deixar o link para melhor visualizar o que foi mostrado. (É preciso instalar a extensão Lighthouse no Web Chrome Store)</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sz w:val="30"/>
          <w:szCs w:val="30"/>
          <w:rtl w:val="0"/>
        </w:rPr>
        <w:t xml:space="preserve">https://googlechrome.github.io/lighthouse/viewer/?psiurl=http%3A%2F%2Flojaebac.ebaconline.art.br%2F&amp;strategy=desktop&amp;category=performance&amp;category=accessibility&amp;category=best-practices&amp;category=seo&amp;locale=pt&amp;utm_source=lh-chrome-ext.</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numPr>
          <w:ilvl w:val="0"/>
          <w:numId w:val="1"/>
        </w:numPr>
        <w:ind w:left="720" w:hanging="360"/>
        <w:rPr>
          <w:sz w:val="30"/>
          <w:szCs w:val="30"/>
          <w:u w:val="none"/>
        </w:rPr>
      </w:pPr>
      <w:r w:rsidDel="00000000" w:rsidR="00000000" w:rsidRPr="00000000">
        <w:rPr>
          <w:sz w:val="30"/>
          <w:szCs w:val="30"/>
          <w:rtl w:val="0"/>
        </w:rPr>
        <w:t xml:space="preserve">Na parte de desempenho é possível observar que em algumas funcionalidades estão demorando mais que o necessário, entre outros. E também tem sugestões de melhoria. </w:t>
      </w:r>
      <w:r w:rsidDel="00000000" w:rsidR="00000000" w:rsidRPr="00000000">
        <w:rPr>
          <w:color w:val="ff0000"/>
          <w:sz w:val="30"/>
          <w:szCs w:val="30"/>
          <w:rtl w:val="0"/>
        </w:rPr>
        <w:t xml:space="preserve">(Imagem1)</w:t>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30"/>
          <w:szCs w:val="30"/>
          <w:u w:val="none"/>
        </w:rPr>
      </w:pPr>
      <w:r w:rsidDel="00000000" w:rsidR="00000000" w:rsidRPr="00000000">
        <w:rPr>
          <w:sz w:val="30"/>
          <w:szCs w:val="30"/>
          <w:rtl w:val="0"/>
        </w:rPr>
        <w:t xml:space="preserve">Na parte de acessibilidade foi encontrado erros na Aria,</w:t>
      </w:r>
    </w:p>
    <w:p w:rsidR="00000000" w:rsidDel="00000000" w:rsidP="00000000" w:rsidRDefault="00000000" w:rsidRPr="00000000" w14:paraId="0000000A">
      <w:pPr>
        <w:ind w:left="0" w:firstLine="0"/>
        <w:rPr>
          <w:color w:val="ff0000"/>
          <w:sz w:val="30"/>
          <w:szCs w:val="30"/>
        </w:rPr>
      </w:pPr>
      <w:r w:rsidDel="00000000" w:rsidR="00000000" w:rsidRPr="00000000">
        <w:rPr>
          <w:sz w:val="30"/>
          <w:szCs w:val="30"/>
          <w:rtl w:val="0"/>
        </w:rPr>
        <w:t xml:space="preserve">nomes e etiquetas, contraste, tabelas e etiquetas. </w:t>
      </w:r>
      <w:r w:rsidDel="00000000" w:rsidR="00000000" w:rsidRPr="00000000">
        <w:rPr>
          <w:color w:val="ff0000"/>
          <w:sz w:val="30"/>
          <w:szCs w:val="30"/>
          <w:rtl w:val="0"/>
        </w:rPr>
        <w:t xml:space="preserve">(Imagem 2)</w:t>
      </w:r>
    </w:p>
    <w:p w:rsidR="00000000" w:rsidDel="00000000" w:rsidP="00000000" w:rsidRDefault="00000000" w:rsidRPr="00000000" w14:paraId="0000000B">
      <w:pPr>
        <w:rPr>
          <w:sz w:val="30"/>
          <w:szCs w:val="30"/>
        </w:rPr>
      </w:pPr>
      <w:r w:rsidDel="00000000" w:rsidR="00000000" w:rsidRPr="00000000">
        <w:rPr>
          <w:sz w:val="30"/>
          <w:szCs w:val="30"/>
          <w:rtl w:val="0"/>
        </w:rPr>
        <w:t xml:space="preserve">Irei deixar exemplos:</w:t>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rPr>
          <w:rFonts w:ascii="Roboto" w:cs="Roboto" w:eastAsia="Roboto" w:hAnsi="Roboto"/>
          <w:color w:val="212121"/>
          <w:sz w:val="21"/>
          <w:szCs w:val="21"/>
          <w:shd w:fill="fafafa" w:val="clear"/>
        </w:rPr>
      </w:pPr>
      <w:r w:rsidDel="00000000" w:rsidR="00000000" w:rsidRPr="00000000">
        <w:rPr>
          <w:b w:val="1"/>
          <w:sz w:val="30"/>
          <w:szCs w:val="30"/>
          <w:rtl w:val="0"/>
        </w:rPr>
        <w:t xml:space="preserve">Aria:</w:t>
      </w:r>
      <w:r w:rsidDel="00000000" w:rsidR="00000000" w:rsidRPr="00000000">
        <w:rPr>
          <w:sz w:val="30"/>
          <w:szCs w:val="30"/>
          <w:rtl w:val="0"/>
        </w:rPr>
        <w:t xml:space="preserve">  </w:t>
      </w:r>
      <w:r w:rsidDel="00000000" w:rsidR="00000000" w:rsidRPr="00000000">
        <w:rPr>
          <w:rFonts w:ascii="Roboto" w:cs="Roboto" w:eastAsia="Roboto" w:hAnsi="Roboto"/>
          <w:color w:val="212121"/>
          <w:sz w:val="24"/>
          <w:szCs w:val="24"/>
          <w:shd w:fill="fafafa" w:val="clear"/>
          <w:rtl w:val="0"/>
        </w:rPr>
        <w:t xml:space="preserve">Elementos com uma </w:t>
      </w:r>
      <w:r w:rsidDel="00000000" w:rsidR="00000000" w:rsidRPr="00000000">
        <w:rPr>
          <w:rFonts w:ascii="Roboto Mono" w:cs="Roboto Mono" w:eastAsia="Roboto Mono" w:hAnsi="Roboto Mono"/>
          <w:color w:val="188038"/>
          <w:sz w:val="24"/>
          <w:szCs w:val="24"/>
          <w:shd w:fill="fafafa" w:val="clear"/>
          <w:rtl w:val="0"/>
        </w:rPr>
        <w:t xml:space="preserve">[role]</w:t>
      </w:r>
      <w:r w:rsidDel="00000000" w:rsidR="00000000" w:rsidRPr="00000000">
        <w:rPr>
          <w:rFonts w:ascii="Roboto" w:cs="Roboto" w:eastAsia="Roboto" w:hAnsi="Roboto"/>
          <w:color w:val="212121"/>
          <w:sz w:val="24"/>
          <w:szCs w:val="24"/>
          <w:shd w:fill="fafafa" w:val="clear"/>
          <w:rtl w:val="0"/>
        </w:rPr>
        <w:t xml:space="preserve"> ARIA que exigem que os filhos contenham uma </w:t>
      </w:r>
      <w:r w:rsidDel="00000000" w:rsidR="00000000" w:rsidRPr="00000000">
        <w:rPr>
          <w:rFonts w:ascii="Roboto Mono" w:cs="Roboto Mono" w:eastAsia="Roboto Mono" w:hAnsi="Roboto Mono"/>
          <w:color w:val="188038"/>
          <w:sz w:val="24"/>
          <w:szCs w:val="24"/>
          <w:shd w:fill="fafafa" w:val="clear"/>
          <w:rtl w:val="0"/>
        </w:rPr>
        <w:t xml:space="preserve">[role]</w:t>
      </w:r>
      <w:r w:rsidDel="00000000" w:rsidR="00000000" w:rsidRPr="00000000">
        <w:rPr>
          <w:rFonts w:ascii="Roboto" w:cs="Roboto" w:eastAsia="Roboto" w:hAnsi="Roboto"/>
          <w:color w:val="212121"/>
          <w:sz w:val="24"/>
          <w:szCs w:val="24"/>
          <w:shd w:fill="fafafa" w:val="clear"/>
          <w:rtl w:val="0"/>
        </w:rPr>
        <w:t xml:space="preserve"> específica não têm alguns ou nenhum dos filhos obrigatórios</w:t>
      </w:r>
      <w:r w:rsidDel="00000000" w:rsidR="00000000" w:rsidRPr="00000000">
        <w:rPr>
          <w:rFonts w:ascii="Roboto" w:cs="Roboto" w:eastAsia="Roboto" w:hAnsi="Roboto"/>
          <w:color w:val="212121"/>
          <w:sz w:val="21"/>
          <w:szCs w:val="21"/>
          <w:shd w:fill="fafafa" w:val="clear"/>
          <w:rtl w:val="0"/>
        </w:rPr>
        <w:t xml:space="preserve">.</w:t>
      </w:r>
    </w:p>
    <w:p w:rsidR="00000000" w:rsidDel="00000000" w:rsidP="00000000" w:rsidRDefault="00000000" w:rsidRPr="00000000" w14:paraId="0000000E">
      <w:pPr>
        <w:rPr>
          <w:rFonts w:ascii="Roboto" w:cs="Roboto" w:eastAsia="Roboto" w:hAnsi="Roboto"/>
          <w:color w:val="212121"/>
          <w:sz w:val="24"/>
          <w:szCs w:val="24"/>
          <w:shd w:fill="fafafa" w:val="clear"/>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shd w:fill="fafafa" w:val="clear"/>
        </w:rPr>
      </w:pPr>
      <w:r w:rsidDel="00000000" w:rsidR="00000000" w:rsidRPr="00000000">
        <w:rPr>
          <w:b w:val="1"/>
          <w:sz w:val="30"/>
          <w:szCs w:val="30"/>
          <w:rtl w:val="0"/>
        </w:rPr>
        <w:t xml:space="preserve">Nomes e etiquetas</w:t>
      </w:r>
      <w:r w:rsidDel="00000000" w:rsidR="00000000" w:rsidRPr="00000000">
        <w:rPr>
          <w:b w:val="1"/>
          <w:sz w:val="24"/>
          <w:szCs w:val="24"/>
          <w:rtl w:val="0"/>
        </w:rPr>
        <w:t xml:space="preserve">: </w:t>
      </w:r>
      <w:r w:rsidDel="00000000" w:rsidR="00000000" w:rsidRPr="00000000">
        <w:rPr>
          <w:rFonts w:ascii="Roboto" w:cs="Roboto" w:eastAsia="Roboto" w:hAnsi="Roboto"/>
          <w:sz w:val="24"/>
          <w:szCs w:val="24"/>
          <w:shd w:fill="fafafa" w:val="clear"/>
          <w:rtl w:val="0"/>
        </w:rPr>
        <w:t xml:space="preserve">Os botões não têm um nome acessível</w:t>
      </w:r>
    </w:p>
    <w:p w:rsidR="00000000" w:rsidDel="00000000" w:rsidP="00000000" w:rsidRDefault="00000000" w:rsidRPr="00000000" w14:paraId="00000010">
      <w:pPr>
        <w:rPr>
          <w:rFonts w:ascii="Roboto" w:cs="Roboto" w:eastAsia="Roboto" w:hAnsi="Roboto"/>
          <w:b w:val="1"/>
          <w:color w:val="212121"/>
          <w:sz w:val="24"/>
          <w:szCs w:val="24"/>
          <w:shd w:fill="fafafa" w:val="clear"/>
        </w:rPr>
      </w:pP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shd w:fill="fafafa" w:val="clear"/>
        </w:rPr>
      </w:pPr>
      <w:r w:rsidDel="00000000" w:rsidR="00000000" w:rsidRPr="00000000">
        <w:rPr>
          <w:b w:val="1"/>
          <w:sz w:val="30"/>
          <w:szCs w:val="30"/>
          <w:rtl w:val="0"/>
        </w:rPr>
        <w:t xml:space="preserve">Contraste: </w:t>
      </w:r>
      <w:r w:rsidDel="00000000" w:rsidR="00000000" w:rsidRPr="00000000">
        <w:rPr>
          <w:rFonts w:ascii="Roboto" w:cs="Roboto" w:eastAsia="Roboto" w:hAnsi="Roboto"/>
          <w:sz w:val="24"/>
          <w:szCs w:val="24"/>
          <w:shd w:fill="fafafa" w:val="clear"/>
          <w:rtl w:val="0"/>
        </w:rPr>
        <w:t xml:space="preserve">As cores de primeiro e segundo plano não têm uma taxa de contraste suficiente.</w:t>
      </w:r>
    </w:p>
    <w:p w:rsidR="00000000" w:rsidDel="00000000" w:rsidP="00000000" w:rsidRDefault="00000000" w:rsidRPr="00000000" w14:paraId="00000012">
      <w:pPr>
        <w:rPr>
          <w:rFonts w:ascii="Georgia" w:cs="Georgia" w:eastAsia="Georgia" w:hAnsi="Georgia"/>
          <w:b w:val="1"/>
          <w:color w:val="313b3f"/>
          <w:sz w:val="30"/>
          <w:szCs w:val="30"/>
          <w:highlight w:val="white"/>
        </w:rPr>
      </w:pPr>
      <w:r w:rsidDel="00000000" w:rsidR="00000000" w:rsidRPr="00000000">
        <w:rPr>
          <w:color w:val="313b3f"/>
          <w:sz w:val="24"/>
          <w:szCs w:val="24"/>
          <w:highlight w:val="white"/>
          <w:rtl w:val="0"/>
        </w:rPr>
        <w:t xml:space="preserve"> </w:t>
      </w:r>
      <w:r w:rsidDel="00000000" w:rsidR="00000000" w:rsidRPr="00000000">
        <w:rPr>
          <w:rFonts w:ascii="Georgia" w:cs="Georgia" w:eastAsia="Georgia" w:hAnsi="Georgia"/>
          <w:color w:val="313b3f"/>
          <w:sz w:val="24"/>
          <w:szCs w:val="24"/>
          <w:highlight w:val="white"/>
          <w:rtl w:val="0"/>
        </w:rPr>
        <w:t xml:space="preserve"> </w:t>
      </w: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shd w:fill="fafafa" w:val="clear"/>
        </w:rPr>
      </w:pPr>
      <w:r w:rsidDel="00000000" w:rsidR="00000000" w:rsidRPr="00000000">
        <w:rPr>
          <w:b w:val="1"/>
          <w:sz w:val="30"/>
          <w:szCs w:val="30"/>
          <w:rtl w:val="0"/>
        </w:rPr>
        <w:t xml:space="preserve">Tabelas e etiquetas</w:t>
      </w:r>
      <w:r w:rsidDel="00000000" w:rsidR="00000000" w:rsidRPr="00000000">
        <w:rPr>
          <w:sz w:val="30"/>
          <w:szCs w:val="30"/>
          <w:rtl w:val="0"/>
        </w:rPr>
        <w:t xml:space="preserve">:</w:t>
      </w:r>
      <w:r w:rsidDel="00000000" w:rsidR="00000000" w:rsidRPr="00000000">
        <w:rPr>
          <w:sz w:val="24"/>
          <w:szCs w:val="24"/>
          <w:rtl w:val="0"/>
        </w:rPr>
        <w:t xml:space="preserve"> </w:t>
      </w:r>
      <w:r w:rsidDel="00000000" w:rsidR="00000000" w:rsidRPr="00000000">
        <w:rPr>
          <w:rFonts w:ascii="Roboto" w:cs="Roboto" w:eastAsia="Roboto" w:hAnsi="Roboto"/>
          <w:sz w:val="24"/>
          <w:szCs w:val="24"/>
          <w:shd w:fill="fafafa" w:val="clear"/>
          <w:rtl w:val="0"/>
        </w:rPr>
        <w:t xml:space="preserve">Itens de lista (</w:t>
      </w:r>
      <w:r w:rsidDel="00000000" w:rsidR="00000000" w:rsidRPr="00000000">
        <w:rPr>
          <w:rFonts w:ascii="Roboto Mono" w:cs="Roboto Mono" w:eastAsia="Roboto Mono" w:hAnsi="Roboto Mono"/>
          <w:sz w:val="24"/>
          <w:szCs w:val="24"/>
          <w:shd w:fill="fafafa" w:val="clear"/>
          <w:rtl w:val="0"/>
        </w:rPr>
        <w:t xml:space="preserve">&lt;li&gt;</w:t>
      </w:r>
      <w:r w:rsidDel="00000000" w:rsidR="00000000" w:rsidRPr="00000000">
        <w:rPr>
          <w:rFonts w:ascii="Roboto" w:cs="Roboto" w:eastAsia="Roboto" w:hAnsi="Roboto"/>
          <w:sz w:val="24"/>
          <w:szCs w:val="24"/>
          <w:shd w:fill="fafafa" w:val="clear"/>
          <w:rtl w:val="0"/>
        </w:rPr>
        <w:t xml:space="preserve">) não estão contidos nos elementos pai </w:t>
      </w:r>
      <w:r w:rsidDel="00000000" w:rsidR="00000000" w:rsidRPr="00000000">
        <w:rPr>
          <w:rFonts w:ascii="Roboto Mono" w:cs="Roboto Mono" w:eastAsia="Roboto Mono" w:hAnsi="Roboto Mono"/>
          <w:sz w:val="24"/>
          <w:szCs w:val="24"/>
          <w:shd w:fill="fafafa" w:val="clear"/>
          <w:rtl w:val="0"/>
        </w:rPr>
        <w:t xml:space="preserve">&lt;ul&gt;</w:t>
      </w:r>
      <w:r w:rsidDel="00000000" w:rsidR="00000000" w:rsidRPr="00000000">
        <w:rPr>
          <w:rFonts w:ascii="Roboto" w:cs="Roboto" w:eastAsia="Roboto" w:hAnsi="Roboto"/>
          <w:sz w:val="24"/>
          <w:szCs w:val="24"/>
          <w:shd w:fill="fafafa" w:val="clear"/>
          <w:rtl w:val="0"/>
        </w:rPr>
        <w:t xml:space="preserve">, </w:t>
      </w:r>
      <w:r w:rsidDel="00000000" w:rsidR="00000000" w:rsidRPr="00000000">
        <w:rPr>
          <w:rFonts w:ascii="Roboto Mono" w:cs="Roboto Mono" w:eastAsia="Roboto Mono" w:hAnsi="Roboto Mono"/>
          <w:sz w:val="24"/>
          <w:szCs w:val="24"/>
          <w:shd w:fill="fafafa" w:val="clear"/>
          <w:rtl w:val="0"/>
        </w:rPr>
        <w:t xml:space="preserve">&lt;ol&gt;</w:t>
      </w:r>
      <w:r w:rsidDel="00000000" w:rsidR="00000000" w:rsidRPr="00000000">
        <w:rPr>
          <w:rFonts w:ascii="Roboto" w:cs="Roboto" w:eastAsia="Roboto" w:hAnsi="Roboto"/>
          <w:sz w:val="24"/>
          <w:szCs w:val="24"/>
          <w:shd w:fill="fafafa" w:val="clear"/>
          <w:rtl w:val="0"/>
        </w:rPr>
        <w:t xml:space="preserve"> ou </w:t>
      </w:r>
      <w:r w:rsidDel="00000000" w:rsidR="00000000" w:rsidRPr="00000000">
        <w:rPr>
          <w:rFonts w:ascii="Roboto Mono" w:cs="Roboto Mono" w:eastAsia="Roboto Mono" w:hAnsi="Roboto Mono"/>
          <w:sz w:val="24"/>
          <w:szCs w:val="24"/>
          <w:shd w:fill="fafafa" w:val="clear"/>
          <w:rtl w:val="0"/>
        </w:rPr>
        <w:t xml:space="preserve">&lt;menu&gt;</w:t>
      </w:r>
      <w:r w:rsidDel="00000000" w:rsidR="00000000" w:rsidRPr="00000000">
        <w:rPr>
          <w:rFonts w:ascii="Roboto" w:cs="Roboto" w:eastAsia="Roboto" w:hAnsi="Roboto"/>
          <w:sz w:val="24"/>
          <w:szCs w:val="24"/>
          <w:shd w:fill="fafafa" w:val="clear"/>
          <w:rtl w:val="0"/>
        </w:rPr>
        <w:t xml:space="preserve">.</w:t>
      </w:r>
    </w:p>
    <w:p w:rsidR="00000000" w:rsidDel="00000000" w:rsidP="00000000" w:rsidRDefault="00000000" w:rsidRPr="00000000" w14:paraId="00000014">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015">
      <w:pPr>
        <w:numPr>
          <w:ilvl w:val="0"/>
          <w:numId w:val="1"/>
        </w:numPr>
        <w:ind w:left="720" w:hanging="360"/>
        <w:rPr>
          <w:rFonts w:ascii="Roboto" w:cs="Roboto" w:eastAsia="Roboto" w:hAnsi="Roboto"/>
          <w:sz w:val="30"/>
          <w:szCs w:val="30"/>
          <w:u w:val="none"/>
          <w:shd w:fill="fafafa" w:val="clear"/>
        </w:rPr>
      </w:pPr>
      <w:r w:rsidDel="00000000" w:rsidR="00000000" w:rsidRPr="00000000">
        <w:rPr>
          <w:rFonts w:ascii="Roboto" w:cs="Roboto" w:eastAsia="Roboto" w:hAnsi="Roboto"/>
          <w:sz w:val="30"/>
          <w:szCs w:val="30"/>
          <w:shd w:fill="fafafa" w:val="clear"/>
          <w:rtl w:val="0"/>
        </w:rPr>
        <w:t xml:space="preserve">Os erros que foram listados na parte de SEO </w:t>
      </w:r>
      <w:r w:rsidDel="00000000" w:rsidR="00000000" w:rsidRPr="00000000">
        <w:rPr>
          <w:rFonts w:ascii="Roboto" w:cs="Roboto" w:eastAsia="Roboto" w:hAnsi="Roboto"/>
          <w:color w:val="ff0000"/>
          <w:sz w:val="30"/>
          <w:szCs w:val="30"/>
          <w:shd w:fill="fafafa" w:val="clear"/>
          <w:rtl w:val="0"/>
        </w:rPr>
        <w:t xml:space="preserve">(Imagem 3)</w:t>
      </w:r>
      <w:r w:rsidDel="00000000" w:rsidR="00000000" w:rsidRPr="00000000">
        <w:rPr>
          <w:rFonts w:ascii="Roboto" w:cs="Roboto" w:eastAsia="Roboto" w:hAnsi="Roboto"/>
          <w:sz w:val="30"/>
          <w:szCs w:val="30"/>
          <w:shd w:fill="fafafa" w:val="clear"/>
          <w:rtl w:val="0"/>
        </w:rPr>
        <w:t xml:space="preserve"> são:</w:t>
      </w:r>
    </w:p>
    <w:p w:rsidR="00000000" w:rsidDel="00000000" w:rsidP="00000000" w:rsidRDefault="00000000" w:rsidRPr="00000000" w14:paraId="00000016">
      <w:pPr>
        <w:rPr>
          <w:rFonts w:ascii="Roboto" w:cs="Roboto" w:eastAsia="Roboto" w:hAnsi="Roboto"/>
          <w:sz w:val="30"/>
          <w:szCs w:val="30"/>
          <w:shd w:fill="fafafa" w:val="clear"/>
        </w:rPr>
      </w:pPr>
      <w:r w:rsidDel="00000000" w:rsidR="00000000" w:rsidRPr="00000000">
        <w:rPr>
          <w:rtl w:val="0"/>
        </w:rPr>
      </w:r>
    </w:p>
    <w:p w:rsidR="00000000" w:rsidDel="00000000" w:rsidP="00000000" w:rsidRDefault="00000000" w:rsidRPr="00000000" w14:paraId="00000017">
      <w:pPr>
        <w:rPr>
          <w:rFonts w:ascii="Roboto" w:cs="Roboto" w:eastAsia="Roboto" w:hAnsi="Roboto"/>
          <w:sz w:val="24"/>
          <w:szCs w:val="24"/>
          <w:shd w:fill="fafafa" w:val="clear"/>
        </w:rPr>
      </w:pPr>
      <w:r w:rsidDel="00000000" w:rsidR="00000000" w:rsidRPr="00000000">
        <w:rPr>
          <w:rFonts w:ascii="Roboto" w:cs="Roboto" w:eastAsia="Roboto" w:hAnsi="Roboto"/>
          <w:sz w:val="24"/>
          <w:szCs w:val="24"/>
          <w:shd w:fill="fafafa" w:val="clear"/>
          <w:rtl w:val="0"/>
        </w:rPr>
        <w:t xml:space="preserve">A página está bloqueada para indexação</w:t>
      </w:r>
    </w:p>
    <w:p w:rsidR="00000000" w:rsidDel="00000000" w:rsidP="00000000" w:rsidRDefault="00000000" w:rsidRPr="00000000" w14:paraId="00000018">
      <w:pPr>
        <w:rPr>
          <w:rFonts w:ascii="Roboto" w:cs="Roboto" w:eastAsia="Roboto" w:hAnsi="Roboto"/>
          <w:sz w:val="24"/>
          <w:szCs w:val="24"/>
          <w:shd w:fill="fafafa" w:val="clear"/>
        </w:rPr>
      </w:pPr>
      <w:r w:rsidDel="00000000" w:rsidR="00000000" w:rsidRPr="00000000">
        <w:rPr>
          <w:rFonts w:ascii="Roboto" w:cs="Roboto" w:eastAsia="Roboto" w:hAnsi="Roboto"/>
          <w:sz w:val="24"/>
          <w:szCs w:val="24"/>
          <w:shd w:fill="fafafa" w:val="clear"/>
          <w:rtl w:val="0"/>
        </w:rPr>
        <w:t xml:space="preserve">O documento não tem uma meta descrição</w:t>
      </w:r>
    </w:p>
    <w:p w:rsidR="00000000" w:rsidDel="00000000" w:rsidP="00000000" w:rsidRDefault="00000000" w:rsidRPr="00000000" w14:paraId="00000019">
      <w:pPr>
        <w:rPr>
          <w:rFonts w:ascii="Roboto" w:cs="Roboto" w:eastAsia="Roboto" w:hAnsi="Roboto"/>
          <w:b w:val="1"/>
          <w:sz w:val="24"/>
          <w:szCs w:val="24"/>
          <w:shd w:fill="fafafa" w:val="clear"/>
        </w:rPr>
      </w:pPr>
      <w:r w:rsidDel="00000000" w:rsidR="00000000" w:rsidRPr="00000000">
        <w:rPr>
          <w:rtl w:val="0"/>
        </w:rPr>
      </w:r>
    </w:p>
    <w:p w:rsidR="00000000" w:rsidDel="00000000" w:rsidP="00000000" w:rsidRDefault="00000000" w:rsidRPr="00000000" w14:paraId="0000001A">
      <w:pPr>
        <w:rPr>
          <w:rFonts w:ascii="Roboto" w:cs="Roboto" w:eastAsia="Roboto" w:hAnsi="Roboto"/>
          <w:b w:val="1"/>
          <w:sz w:val="24"/>
          <w:szCs w:val="24"/>
          <w:shd w:fill="fafafa" w:val="clear"/>
        </w:rPr>
      </w:pPr>
      <w:r w:rsidDel="00000000" w:rsidR="00000000" w:rsidRPr="00000000">
        <w:rPr>
          <w:rtl w:val="0"/>
        </w:rPr>
      </w:r>
    </w:p>
    <w:p w:rsidR="00000000" w:rsidDel="00000000" w:rsidP="00000000" w:rsidRDefault="00000000" w:rsidRPr="00000000" w14:paraId="0000001B">
      <w:pPr>
        <w:rPr>
          <w:rFonts w:ascii="Roboto" w:cs="Roboto" w:eastAsia="Roboto" w:hAnsi="Roboto"/>
          <w:b w:val="1"/>
          <w:sz w:val="24"/>
          <w:szCs w:val="24"/>
          <w:shd w:fill="fafafa" w:val="clear"/>
        </w:rPr>
      </w:pPr>
      <w:r w:rsidDel="00000000" w:rsidR="00000000" w:rsidRPr="00000000">
        <w:rPr>
          <w:rFonts w:ascii="Roboto" w:cs="Roboto" w:eastAsia="Roboto" w:hAnsi="Roboto"/>
          <w:b w:val="1"/>
          <w:sz w:val="24"/>
          <w:szCs w:val="24"/>
          <w:shd w:fill="fafafa" w:val="clear"/>
          <w:rtl w:val="0"/>
        </w:rPr>
        <w:t xml:space="preserve">(Imagem 1)</w:t>
      </w: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shd w:fill="fafafa" w:val="clear"/>
        </w:rPr>
      </w:pPr>
      <w:r w:rsidDel="00000000" w:rsidR="00000000" w:rsidRPr="00000000">
        <w:rPr>
          <w:rFonts w:ascii="Roboto" w:cs="Roboto" w:eastAsia="Roboto" w:hAnsi="Roboto"/>
          <w:sz w:val="24"/>
          <w:szCs w:val="24"/>
          <w:shd w:fill="fafafa" w:val="clear"/>
        </w:rPr>
        <w:drawing>
          <wp:inline distB="114300" distT="114300" distL="114300" distR="114300">
            <wp:extent cx="5731200" cy="3225800"/>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01F">
      <w:pPr>
        <w:rPr>
          <w:rFonts w:ascii="Roboto" w:cs="Roboto" w:eastAsia="Roboto" w:hAnsi="Roboto"/>
          <w:b w:val="1"/>
          <w:sz w:val="24"/>
          <w:szCs w:val="24"/>
          <w:shd w:fill="fafafa" w:val="clear"/>
        </w:rPr>
      </w:pPr>
      <w:r w:rsidDel="00000000" w:rsidR="00000000" w:rsidRPr="00000000">
        <w:rPr>
          <w:rFonts w:ascii="Roboto" w:cs="Roboto" w:eastAsia="Roboto" w:hAnsi="Roboto"/>
          <w:b w:val="1"/>
          <w:sz w:val="24"/>
          <w:szCs w:val="24"/>
          <w:shd w:fill="fafafa" w:val="clear"/>
          <w:rtl w:val="0"/>
        </w:rPr>
        <w:t xml:space="preserve">(imagem 2)</w:t>
      </w:r>
    </w:p>
    <w:p w:rsidR="00000000" w:rsidDel="00000000" w:rsidP="00000000" w:rsidRDefault="00000000" w:rsidRPr="00000000" w14:paraId="00000020">
      <w:pPr>
        <w:rPr>
          <w:rFonts w:ascii="Roboto" w:cs="Roboto" w:eastAsia="Roboto" w:hAnsi="Roboto"/>
          <w:sz w:val="24"/>
          <w:szCs w:val="24"/>
          <w:shd w:fill="fafafa" w:val="clear"/>
        </w:rPr>
      </w:pPr>
      <w:r w:rsidDel="00000000" w:rsidR="00000000" w:rsidRPr="00000000">
        <w:rPr>
          <w:rFonts w:ascii="Roboto" w:cs="Roboto" w:eastAsia="Roboto" w:hAnsi="Roboto"/>
          <w:sz w:val="24"/>
          <w:szCs w:val="24"/>
          <w:shd w:fill="fafafa" w:val="clear"/>
        </w:rPr>
        <w:drawing>
          <wp:inline distB="114300" distT="114300" distL="114300" distR="114300">
            <wp:extent cx="5731200" cy="32258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022">
      <w:pPr>
        <w:rPr>
          <w:rFonts w:ascii="Georgia" w:cs="Georgia" w:eastAsia="Georgia" w:hAnsi="Georgia"/>
          <w:color w:val="313b3f"/>
          <w:sz w:val="30"/>
          <w:szCs w:val="30"/>
          <w:highlight w:val="white"/>
        </w:rPr>
      </w:pPr>
      <w:r w:rsidDel="00000000" w:rsidR="00000000" w:rsidRPr="00000000">
        <w:rPr>
          <w:rtl w:val="0"/>
        </w:rPr>
      </w:r>
    </w:p>
    <w:p w:rsidR="00000000" w:rsidDel="00000000" w:rsidP="00000000" w:rsidRDefault="00000000" w:rsidRPr="00000000" w14:paraId="00000023">
      <w:pPr>
        <w:rPr>
          <w:sz w:val="48"/>
          <w:szCs w:val="48"/>
        </w:rPr>
      </w:pPr>
      <w:r w:rsidDel="00000000" w:rsidR="00000000" w:rsidRPr="00000000">
        <w:rPr>
          <w:rtl w:val="0"/>
        </w:rPr>
      </w:r>
    </w:p>
    <w:p w:rsidR="00000000" w:rsidDel="00000000" w:rsidP="00000000" w:rsidRDefault="00000000" w:rsidRPr="00000000" w14:paraId="00000024">
      <w:pPr>
        <w:rPr>
          <w:sz w:val="48"/>
          <w:szCs w:val="48"/>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(Imagem 3)</w:t>
      </w:r>
    </w:p>
    <w:p w:rsidR="00000000" w:rsidDel="00000000" w:rsidP="00000000" w:rsidRDefault="00000000" w:rsidRPr="00000000" w14:paraId="00000026">
      <w:pPr>
        <w:rPr>
          <w:sz w:val="48"/>
          <w:szCs w:val="48"/>
        </w:rPr>
      </w:pPr>
      <w:r w:rsidDel="00000000" w:rsidR="00000000" w:rsidRPr="00000000">
        <w:rPr>
          <w:sz w:val="48"/>
          <w:szCs w:val="48"/>
        </w:rPr>
        <w:drawing>
          <wp:inline distB="114300" distT="114300" distL="114300" distR="114300">
            <wp:extent cx="5731200" cy="32258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48"/>
          <w:szCs w:val="48"/>
        </w:rPr>
      </w:pPr>
      <w:r w:rsidDel="00000000" w:rsidR="00000000" w:rsidRPr="00000000">
        <w:rPr>
          <w:rtl w:val="0"/>
        </w:rPr>
      </w:r>
    </w:p>
    <w:p w:rsidR="00000000" w:rsidDel="00000000" w:rsidP="00000000" w:rsidRDefault="00000000" w:rsidRPr="00000000" w14:paraId="00000028">
      <w:pPr>
        <w:rPr>
          <w:b w:val="1"/>
          <w:sz w:val="48"/>
          <w:szCs w:val="48"/>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b w:val="1"/>
          <w:sz w:val="36"/>
          <w:szCs w:val="36"/>
          <w:rtl w:val="0"/>
        </w:rPr>
        <w:t xml:space="preserve">Relatório de melhorias:</w:t>
      </w:r>
    </w:p>
    <w:p w:rsidR="00000000" w:rsidDel="00000000" w:rsidP="00000000" w:rsidRDefault="00000000" w:rsidRPr="00000000" w14:paraId="0000002A">
      <w:pPr>
        <w:rPr>
          <w:b w:val="1"/>
          <w:sz w:val="36"/>
          <w:szCs w:val="36"/>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Uma melhoria seria deixar o site totalmente em português, algumas funcionalidades estão em inglês, portanto se alguma pessoa não souber ler em inglês vai desistir da compra.</w:t>
      </w:r>
    </w:p>
    <w:p w:rsidR="00000000" w:rsidDel="00000000" w:rsidP="00000000" w:rsidRDefault="00000000" w:rsidRPr="00000000" w14:paraId="0000002C">
      <w:pPr>
        <w:rPr>
          <w:sz w:val="24"/>
          <w:szCs w:val="24"/>
        </w:rPr>
      </w:pPr>
      <w:r w:rsidDel="00000000" w:rsidR="00000000" w:rsidRPr="00000000">
        <w:rPr>
          <w:sz w:val="24"/>
          <w:szCs w:val="24"/>
          <w:rtl w:val="0"/>
        </w:rPr>
        <w:t xml:space="preserve">Deixar menus na lateral já com as categorias para melhor visualização, deixando visível os menus ao invés de clicar em todas as categorias, eles já estando na lateral do site evita ficar procurando e o cliente vai achar mais rápido o que está procurando.</w:t>
      </w:r>
    </w:p>
    <w:p w:rsidR="00000000" w:rsidDel="00000000" w:rsidP="00000000" w:rsidRDefault="00000000" w:rsidRPr="00000000" w14:paraId="0000002D">
      <w:pPr>
        <w:rPr>
          <w:b w:val="1"/>
          <w:sz w:val="48"/>
          <w:szCs w:val="48"/>
        </w:rPr>
      </w:pPr>
      <w:r w:rsidDel="00000000" w:rsidR="00000000" w:rsidRPr="00000000">
        <w:rPr>
          <w:rtl w:val="0"/>
        </w:rPr>
      </w:r>
    </w:p>
    <w:p w:rsidR="00000000" w:rsidDel="00000000" w:rsidP="00000000" w:rsidRDefault="00000000" w:rsidRPr="00000000" w14:paraId="0000002E">
      <w:pPr>
        <w:rPr>
          <w:b w:val="1"/>
          <w:sz w:val="48"/>
          <w:szCs w:val="48"/>
        </w:rPr>
      </w:pPr>
      <w:r w:rsidDel="00000000" w:rsidR="00000000" w:rsidRPr="00000000">
        <w:rPr>
          <w:rtl w:val="0"/>
        </w:rPr>
      </w:r>
    </w:p>
    <w:p w:rsidR="00000000" w:rsidDel="00000000" w:rsidP="00000000" w:rsidRDefault="00000000" w:rsidRPr="00000000" w14:paraId="0000002F">
      <w:pPr>
        <w:rPr>
          <w:b w:val="1"/>
          <w:sz w:val="48"/>
          <w:szCs w:val="48"/>
        </w:rPr>
      </w:pPr>
      <w:r w:rsidDel="00000000" w:rsidR="00000000" w:rsidRPr="00000000">
        <w:rPr>
          <w:b w:val="1"/>
          <w:sz w:val="48"/>
          <w:szCs w:val="48"/>
          <w:rtl w:val="0"/>
        </w:rPr>
        <w:t xml:space="preserve">Exercício 2: Alteração do front via DevTools</w:t>
      </w:r>
    </w:p>
    <w:p w:rsidR="00000000" w:rsidDel="00000000" w:rsidP="00000000" w:rsidRDefault="00000000" w:rsidRPr="00000000" w14:paraId="00000030">
      <w:pPr>
        <w:rPr>
          <w:b w:val="1"/>
          <w:sz w:val="48"/>
          <w:szCs w:val="4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b w:val="1"/>
          <w:sz w:val="48"/>
          <w:szCs w:val="48"/>
        </w:rPr>
        <w:drawing>
          <wp:inline distB="114300" distT="114300" distL="114300" distR="114300">
            <wp:extent cx="5731200" cy="322580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