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7B" w:rsidRDefault="00A0617B"/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NORMAS DE DIGITAÇÃO</w:t>
      </w:r>
    </w:p>
    <w:p w:rsidR="00F6383C" w:rsidRDefault="00F6383C" w:rsidP="00F638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Espaço um e meio (1,5 linha), observando o mesmo espaçamento entre linhas;</w:t>
      </w:r>
    </w:p>
    <w:p w:rsidR="00F6383C" w:rsidRDefault="00F6383C" w:rsidP="00F638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Recomenda-se a ampliação para espaço triplo na mudança de parágrafo e entre o título e o início do texto (essa regra pode variar de IES p/ IES – recomenda-se checar Manual de TCC da IES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) ;</w:t>
      </w:r>
      <w:proofErr w:type="gramEnd"/>
    </w:p>
    <w:p w:rsidR="00F6383C" w:rsidRDefault="00F6383C" w:rsidP="00F6383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Fonte do tipo “Times New Roman” ou</w:t>
      </w:r>
      <w:r>
        <w:rPr>
          <w:rFonts w:ascii="Arial" w:hAnsi="Arial" w:cs="Arial"/>
          <w:i/>
          <w:iCs/>
          <w:color w:val="000000"/>
          <w:spacing w:val="-6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pacing w:val="-6"/>
          <w:sz w:val="30"/>
          <w:szCs w:val="30"/>
        </w:rPr>
        <w:t>“Arial”, no tamanho doze, tanto para os títulos, quanto para o texto. Exceto em citações diretas longa, utilizar tamanho dez e recuo do texto de quatro cm.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NORMAS DE CITAÇÃO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CITAÇÃO DIRETA CURTA &gt; VARIAÇÃO 1: INÍCIO DA FRASE / COMO USAR?</w:t>
      </w:r>
    </w:p>
    <w:p w:rsidR="00F6383C" w:rsidRDefault="00F6383C" w:rsidP="00F638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Texto idêntico ao livro</w:t>
      </w:r>
    </w:p>
    <w:p w:rsidR="00F6383C" w:rsidRDefault="00F6383C" w:rsidP="00F638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Obrigatório informar o número da página</w:t>
      </w:r>
    </w:p>
    <w:p w:rsidR="00F6383C" w:rsidRDefault="00F6383C" w:rsidP="00F638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Entre aspas e no máximo 3 linhas</w:t>
      </w:r>
    </w:p>
    <w:p w:rsidR="00F6383C" w:rsidRDefault="00F6383C" w:rsidP="00F6383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 xml:space="preserve">Autor fora 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do parênteses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em minúscula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Ex.: Segundo Cardoso (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2011,p.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22) “É relevante que a aprendizagem torne os sentidos     estimulados de forma que as </w:t>
      </w:r>
      <w:r>
        <w:rPr>
          <w:rFonts w:ascii="Arial" w:hAnsi="Arial" w:cs="Arial"/>
          <w:color w:val="000000"/>
          <w:spacing w:val="-6"/>
          <w:sz w:val="30"/>
          <w:szCs w:val="30"/>
        </w:rPr>
        <w:lastRenderedPageBreak/>
        <w:t>ideias fluam dentro de um contexto universal e detenha uma conexão extrema com o cosmo”. (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continuar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o parágrafo, se quiser...) 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CITAÇÃO DIRETA CURTA &gt; VARIAÇÃO 2: FINAL DA FRASE / COMO USAR?</w:t>
      </w:r>
    </w:p>
    <w:p w:rsidR="00F6383C" w:rsidRDefault="00F6383C" w:rsidP="00F6383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Texto idêntico ao livro</w:t>
      </w:r>
    </w:p>
    <w:p w:rsidR="00F6383C" w:rsidRDefault="00F6383C" w:rsidP="00F6383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Obrigatório informar o número da página</w:t>
      </w:r>
    </w:p>
    <w:p w:rsidR="00F6383C" w:rsidRDefault="00F6383C" w:rsidP="00F6383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Entre aspas e no máximo 3 linhas</w:t>
      </w:r>
    </w:p>
    <w:p w:rsidR="00F6383C" w:rsidRDefault="00F6383C" w:rsidP="00F6383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 xml:space="preserve">Autor 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dentro do parênteses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e em maiúscula</w:t>
      </w:r>
    </w:p>
    <w:p w:rsidR="00F6383C" w:rsidRDefault="00F6383C" w:rsidP="00F6383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 xml:space="preserve">Ponto final após 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o parênteses</w:t>
      </w:r>
      <w:proofErr w:type="gramEnd"/>
    </w:p>
    <w:p w:rsidR="00214B01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000000"/>
          <w:spacing w:val="-6"/>
          <w:sz w:val="30"/>
          <w:szCs w:val="30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Ex.: “É relevante que a aprendizagem torne os sentidos estimulados de forma que as ideias fluam dentro de um contexto universal e detenha uma conexão extrema com o cosmo”. (CARDOSO, 2011, p.22).</w:t>
      </w:r>
    </w:p>
    <w:p w:rsidR="00214B01" w:rsidRPr="00214B01" w:rsidRDefault="00214B01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000000"/>
          <w:spacing w:val="-6"/>
          <w:sz w:val="30"/>
          <w:szCs w:val="30"/>
        </w:rPr>
      </w:pPr>
      <w:r>
        <w:rPr>
          <w:rFonts w:ascii="Helvetica" w:hAnsi="Helvetica" w:cs="Helvetica"/>
          <w:color w:val="435059"/>
          <w:spacing w:val="-2"/>
          <w:sz w:val="30"/>
          <w:szCs w:val="30"/>
        </w:rPr>
        <w:br/>
        <w:t>Para Teixeira (1998, p. 35), “A ideia de que a mente funciona como um computador digital e que este último pode servir de modelo ou metáfora para conceber a mente humana iniciou a partir da década de 40”.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CITAÇÃO DIRETA LONGA &gt; VARIAÇÃO 1: INÍCIO DA FRASE</w:t>
      </w:r>
      <w:r>
        <w:rPr>
          <w:rFonts w:ascii="Arial" w:hAnsi="Arial" w:cs="Arial"/>
          <w:color w:val="000000"/>
          <w:spacing w:val="-6"/>
          <w:sz w:val="30"/>
          <w:szCs w:val="30"/>
        </w:rPr>
        <w:t xml:space="preserve"> / </w:t>
      </w: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COMO USAR?</w:t>
      </w:r>
    </w:p>
    <w:p w:rsidR="00F6383C" w:rsidRDefault="00F6383C" w:rsidP="00F6383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lastRenderedPageBreak/>
        <w:t>Texto idêntico ao livro</w:t>
      </w:r>
    </w:p>
    <w:p w:rsidR="00F6383C" w:rsidRDefault="00F6383C" w:rsidP="00F6383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Obrigatório informar o número da página</w:t>
      </w:r>
    </w:p>
    <w:p w:rsidR="00F6383C" w:rsidRDefault="00F6383C" w:rsidP="00F6383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Sem aspas com mais de 3 linhas (máximo de 8 linhas)</w:t>
      </w:r>
    </w:p>
    <w:p w:rsidR="00F6383C" w:rsidRDefault="00F6383C" w:rsidP="00F6383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 xml:space="preserve">Autor fora 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do parênteses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em minúscula</w:t>
      </w:r>
    </w:p>
    <w:p w:rsidR="00F6383C" w:rsidRDefault="00F6383C" w:rsidP="00F6383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 xml:space="preserve">Autor, data e 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página ,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com autor fora do parênteses</w:t>
      </w:r>
    </w:p>
    <w:p w:rsidR="00F6383C" w:rsidRDefault="00F6383C" w:rsidP="00F6383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Normalmente faz a citação em relação ao parágrafo acima</w:t>
      </w:r>
    </w:p>
    <w:p w:rsidR="00F6383C" w:rsidRDefault="00F6383C" w:rsidP="00F6383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Recuo de 4 cm</w:t>
      </w:r>
    </w:p>
    <w:p w:rsidR="00F6383C" w:rsidRDefault="00F6383C" w:rsidP="00F6383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Tamanho da fonte: 10</w:t>
      </w:r>
    </w:p>
    <w:p w:rsidR="00214B01" w:rsidRPr="00214B01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000000"/>
          <w:spacing w:val="-6"/>
          <w:sz w:val="30"/>
          <w:szCs w:val="30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Ex.:  Cromwell (2013, pg. 73) define sensação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000000"/>
          <w:spacing w:val="-6"/>
          <w:sz w:val="30"/>
          <w:szCs w:val="30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[...] resposta imediata dos receptores sensoriais (olhos, dedos, pele, ouvidos, nariz) a estímulos básicos como luz, cor som, odores e texturas, [...] a percepção concentra-se ao acréscimo a essas sensações em estado bruto a fim de lhes dar algum significado. 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CITAÇÃO DIRETA LONGA &gt; VARIAÇÃO 2: ENCERRA A FRASE</w:t>
      </w:r>
      <w:r>
        <w:rPr>
          <w:rFonts w:ascii="Arial" w:hAnsi="Arial" w:cs="Arial"/>
          <w:color w:val="000000"/>
          <w:spacing w:val="-6"/>
          <w:sz w:val="30"/>
          <w:szCs w:val="30"/>
        </w:rPr>
        <w:t xml:space="preserve"> / </w:t>
      </w: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COMO USAR?</w:t>
      </w:r>
    </w:p>
    <w:p w:rsidR="00F6383C" w:rsidRDefault="00F6383C" w:rsidP="00F638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Texto idêntico ao livro</w:t>
      </w:r>
    </w:p>
    <w:p w:rsidR="00F6383C" w:rsidRDefault="00F6383C" w:rsidP="00F638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Obrigatório informar o número da página</w:t>
      </w:r>
    </w:p>
    <w:p w:rsidR="00F6383C" w:rsidRDefault="00F6383C" w:rsidP="00F638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Sem aspas e mais de 3 linhas (máximo de 8 linhas)</w:t>
      </w:r>
    </w:p>
    <w:p w:rsidR="00F6383C" w:rsidRDefault="00F6383C" w:rsidP="00F638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lastRenderedPageBreak/>
        <w:t xml:space="preserve">Autor 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dentro do parênteses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e em maiúscula</w:t>
      </w:r>
    </w:p>
    <w:p w:rsidR="00F6383C" w:rsidRDefault="00F6383C" w:rsidP="00F638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 xml:space="preserve">Ponto final após 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o parênteses</w:t>
      </w:r>
      <w:proofErr w:type="gramEnd"/>
    </w:p>
    <w:p w:rsidR="00F6383C" w:rsidRDefault="00F6383C" w:rsidP="00F638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Recuo de 4 cm</w:t>
      </w:r>
    </w:p>
    <w:p w:rsidR="00F6383C" w:rsidRDefault="00F6383C" w:rsidP="00F6383C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Tamanho da Fonte: 10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 xml:space="preserve">As cores podem até influenciar mais diretamente nossas emoções. Evidências indicam que algumas cores criam sentimentos de excitação e estimulam o apetite.  Outras já criam sentimentos relaxantes [...] produtos apresentado sobre um fundo azul são mais apreciados do que no fundo 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vermelho.(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>HIGHASAKITE, 2014, p. 187).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CITAÇÃO INDIRETA &gt; VARIAÇÃO 1: INÍCIO DA FRASE / COMO USAR?</w:t>
      </w:r>
    </w:p>
    <w:p w:rsidR="00F6383C" w:rsidRDefault="00F6383C" w:rsidP="00F6383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Escrito com as palavras do aluno com base no conteúdo do autor</w:t>
      </w:r>
    </w:p>
    <w:p w:rsidR="00F6383C" w:rsidRDefault="00F6383C" w:rsidP="00F6383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Autor(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>es) fora dos parênteses e em minúscula</w:t>
      </w:r>
    </w:p>
    <w:p w:rsidR="00F6383C" w:rsidRDefault="00F6383C" w:rsidP="00F6383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Escrever sem trocar as palavras do autor em sinônimos, pois isso se enquadra em plágio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 xml:space="preserve">Ex.: Segundo </w:t>
      </w:r>
      <w:proofErr w:type="spellStart"/>
      <w:r>
        <w:rPr>
          <w:rFonts w:ascii="Arial" w:hAnsi="Arial" w:cs="Arial"/>
          <w:color w:val="000000"/>
          <w:spacing w:val="-6"/>
          <w:sz w:val="30"/>
          <w:szCs w:val="30"/>
        </w:rPr>
        <w:t>Lakaio</w:t>
      </w:r>
      <w:proofErr w:type="spell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&amp; Medeiros (2017), as variáveis controláveis contidas nas ferramentas de marketing dependem da definição, planejamento e implementação das ações estratégicas.  A eficácia na implementação será resultado da integração entre as ferramentas cujo foco incide sob o cliente.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lastRenderedPageBreak/>
        <w:t>CITAÇÃO INDIRETA &gt; VARIAÇÃO 2: ENCERRA A FRASE</w:t>
      </w:r>
      <w:r>
        <w:rPr>
          <w:rFonts w:ascii="Arial" w:hAnsi="Arial" w:cs="Arial"/>
          <w:color w:val="000000"/>
          <w:spacing w:val="-6"/>
          <w:sz w:val="30"/>
          <w:szCs w:val="30"/>
        </w:rPr>
        <w:t xml:space="preserve"> / </w:t>
      </w: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COMO USAR?</w:t>
      </w:r>
    </w:p>
    <w:p w:rsidR="00F6383C" w:rsidRDefault="00F6383C" w:rsidP="00F6383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Escrito com as palavras do aluno com base no conteúdo do autor</w:t>
      </w:r>
    </w:p>
    <w:p w:rsidR="00F6383C" w:rsidRDefault="00F6383C" w:rsidP="00F6383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Autor(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>es) dentro dos parênteses e em MAIÚSCULA</w:t>
      </w:r>
    </w:p>
    <w:p w:rsidR="00F6383C" w:rsidRDefault="00F6383C" w:rsidP="00F6383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Sempre com ponto final após os parênteses</w:t>
      </w:r>
    </w:p>
    <w:p w:rsidR="00F6383C" w:rsidRDefault="00F6383C" w:rsidP="00F6383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Escrever sem trocar as palavras do autor em sinônimos, pois isso se enquadra em plágio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Ex.: 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As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variáveis controláveis contidas nas ferramentas de marketing dependem da definição, planejamento e implementação das ações estratégicas.  A eficácia na implementação será resultado da integração entre as ferramentas cujo foco incide sob o cliente (LAKAIO &amp; MEDEIROS, 2017). O foco do cliente deve ser o propósito dos executivos de marketing na elaboração de novos produtos e serviços inovadores e ao mesmo tempo, sustentáveis (BRITHNER, 2016).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 xml:space="preserve">CITAÇÃO DA CITAÇÃO </w:t>
      </w:r>
      <w:r>
        <w:rPr>
          <w:rFonts w:ascii="Arial" w:hAnsi="Arial" w:cs="Arial"/>
          <w:color w:val="000000"/>
          <w:spacing w:val="-6"/>
          <w:sz w:val="30"/>
          <w:szCs w:val="30"/>
        </w:rPr>
        <w:t>(</w:t>
      </w:r>
      <w:r>
        <w:rPr>
          <w:rFonts w:ascii="Arial" w:hAnsi="Arial" w:cs="Arial"/>
          <w:i/>
          <w:iCs/>
          <w:color w:val="000000"/>
          <w:spacing w:val="-6"/>
          <w:sz w:val="30"/>
          <w:szCs w:val="30"/>
        </w:rPr>
        <w:t>apud</w:t>
      </w:r>
      <w:r>
        <w:rPr>
          <w:rFonts w:ascii="Arial" w:hAnsi="Arial" w:cs="Arial"/>
          <w:color w:val="000000"/>
          <w:spacing w:val="-6"/>
          <w:sz w:val="30"/>
          <w:szCs w:val="30"/>
        </w:rPr>
        <w:t xml:space="preserve">) / </w:t>
      </w:r>
      <w:r>
        <w:rPr>
          <w:rFonts w:ascii="Arial" w:hAnsi="Arial" w:cs="Arial"/>
          <w:b/>
          <w:bCs/>
          <w:color w:val="000000"/>
          <w:spacing w:val="-6"/>
          <w:sz w:val="30"/>
          <w:szCs w:val="30"/>
        </w:rPr>
        <w:t>COMO USAR?</w:t>
      </w:r>
    </w:p>
    <w:p w:rsidR="00F6383C" w:rsidRDefault="00F6383C" w:rsidP="00F6383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Apud significa “Citado por”</w:t>
      </w:r>
    </w:p>
    <w:p w:rsidR="00F6383C" w:rsidRDefault="00F6383C" w:rsidP="00F6383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Autor do texto à esquerda, quem citou à direita</w:t>
      </w:r>
    </w:p>
    <w:p w:rsidR="00F6383C" w:rsidRDefault="00F6383C" w:rsidP="00F6383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 xml:space="preserve">Castro fez um artigo e citou Santos e você teve acesso ao artigo de 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>Castro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mas não tem acesso ao livro de Santos e quer usar a mesma citação, então ficaria: (CASTRO apud SANTOS, 2014)</w:t>
      </w:r>
    </w:p>
    <w:p w:rsidR="00F6383C" w:rsidRDefault="00F6383C" w:rsidP="00F6383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lastRenderedPageBreak/>
        <w:t>O número da página só seria necessário na citação, caso fosse uma citação direta: (CASTRO apud SANTOS, 2014, p. 220).</w:t>
      </w:r>
    </w:p>
    <w:p w:rsidR="00F6383C" w:rsidRDefault="00F6383C" w:rsidP="00F6383C">
      <w:pPr>
        <w:pStyle w:val="NormalWeb"/>
        <w:shd w:val="clear" w:color="auto" w:fill="FFFFFF"/>
        <w:spacing w:before="0" w:beforeAutospacing="0" w:after="480" w:afterAutospacing="0" w:line="420" w:lineRule="atLeast"/>
        <w:jc w:val="both"/>
        <w:rPr>
          <w:rFonts w:ascii="Arial" w:hAnsi="Arial" w:cs="Arial"/>
          <w:color w:val="4D4D4D"/>
          <w:spacing w:val="-6"/>
          <w:sz w:val="27"/>
          <w:szCs w:val="27"/>
        </w:rPr>
      </w:pPr>
      <w:r>
        <w:rPr>
          <w:rFonts w:ascii="Arial" w:hAnsi="Arial" w:cs="Arial"/>
          <w:color w:val="000000"/>
          <w:spacing w:val="-6"/>
          <w:sz w:val="30"/>
          <w:szCs w:val="30"/>
        </w:rPr>
        <w:t>Ex.: </w:t>
      </w:r>
      <w:proofErr w:type="gramStart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Os</w:t>
      </w:r>
      <w:proofErr w:type="gramEnd"/>
      <w:r>
        <w:rPr>
          <w:rFonts w:ascii="Arial" w:hAnsi="Arial" w:cs="Arial"/>
          <w:color w:val="000000"/>
          <w:spacing w:val="-6"/>
          <w:sz w:val="30"/>
          <w:szCs w:val="30"/>
        </w:rPr>
        <w:t xml:space="preserve"> estímulos que aparecem de um modo ou em lugares inesperados tendem a atrair a atenção [...] os lugares incluem a parte de trás dos carrinhos de compras, paredes de túneis, pisos de estádios esportivos e sanitários públicos [...] descobriram os padrões similares quando interromperam pessoas que estavam sendo impactadas por uma mensagem. (MATHIAS apud CUNHA, 2012).</w:t>
      </w:r>
      <w:bookmarkStart w:id="0" w:name="_GoBack"/>
      <w:bookmarkEnd w:id="0"/>
    </w:p>
    <w:p w:rsidR="00F6383C" w:rsidRDefault="00F6383C"/>
    <w:sectPr w:rsidR="00F63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78F"/>
    <w:multiLevelType w:val="multilevel"/>
    <w:tmpl w:val="143C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A3745"/>
    <w:multiLevelType w:val="multilevel"/>
    <w:tmpl w:val="43EE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95470"/>
    <w:multiLevelType w:val="multilevel"/>
    <w:tmpl w:val="399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331A6"/>
    <w:multiLevelType w:val="multilevel"/>
    <w:tmpl w:val="C4D0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A1F0F"/>
    <w:multiLevelType w:val="multilevel"/>
    <w:tmpl w:val="619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E4935"/>
    <w:multiLevelType w:val="multilevel"/>
    <w:tmpl w:val="607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B726B"/>
    <w:multiLevelType w:val="multilevel"/>
    <w:tmpl w:val="95E2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D6245"/>
    <w:multiLevelType w:val="multilevel"/>
    <w:tmpl w:val="58701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32B3A"/>
    <w:multiLevelType w:val="multilevel"/>
    <w:tmpl w:val="04B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4113A1"/>
    <w:multiLevelType w:val="multilevel"/>
    <w:tmpl w:val="96F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64D2B"/>
    <w:multiLevelType w:val="multilevel"/>
    <w:tmpl w:val="7A9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81CE6"/>
    <w:multiLevelType w:val="multilevel"/>
    <w:tmpl w:val="AF3E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31490E"/>
    <w:multiLevelType w:val="multilevel"/>
    <w:tmpl w:val="DB7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"/>
  </w:num>
  <w:num w:numId="5">
    <w:abstractNumId w:val="6"/>
  </w:num>
  <w:num w:numId="6">
    <w:abstractNumId w:val="12"/>
  </w:num>
  <w:num w:numId="7">
    <w:abstractNumId w:val="10"/>
  </w:num>
  <w:num w:numId="8">
    <w:abstractNumId w:val="8"/>
  </w:num>
  <w:num w:numId="9">
    <w:abstractNumId w:val="9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5B"/>
    <w:rsid w:val="00214B01"/>
    <w:rsid w:val="0025139E"/>
    <w:rsid w:val="00327E5B"/>
    <w:rsid w:val="00585842"/>
    <w:rsid w:val="00776636"/>
    <w:rsid w:val="00A0617B"/>
    <w:rsid w:val="00F6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8F8D"/>
  <w15:chartTrackingRefBased/>
  <w15:docId w15:val="{97F921A2-0163-4798-829B-1583C8E9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1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27E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7E5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27E5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327E5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27E5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51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51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659">
          <w:blockQuote w:val="1"/>
          <w:marLeft w:val="0"/>
          <w:marRight w:val="0"/>
          <w:marTop w:val="0"/>
          <w:marBottom w:val="0"/>
          <w:divBdr>
            <w:top w:val="none" w:sz="0" w:space="0" w:color="1C609A"/>
            <w:left w:val="single" w:sz="18" w:space="15" w:color="1C609A"/>
            <w:bottom w:val="none" w:sz="0" w:space="0" w:color="1C609A"/>
            <w:right w:val="none" w:sz="0" w:space="15" w:color="1C609A"/>
          </w:divBdr>
        </w:div>
        <w:div w:id="630094523">
          <w:blockQuote w:val="1"/>
          <w:marLeft w:val="0"/>
          <w:marRight w:val="0"/>
          <w:marTop w:val="0"/>
          <w:marBottom w:val="0"/>
          <w:divBdr>
            <w:top w:val="none" w:sz="0" w:space="0" w:color="1C609A"/>
            <w:left w:val="single" w:sz="18" w:space="15" w:color="1C609A"/>
            <w:bottom w:val="none" w:sz="0" w:space="0" w:color="1C609A"/>
            <w:right w:val="none" w:sz="0" w:space="15" w:color="1C609A"/>
          </w:divBdr>
        </w:div>
      </w:divsChild>
    </w:div>
    <w:div w:id="326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380">
          <w:blockQuote w:val="1"/>
          <w:marLeft w:val="0"/>
          <w:marRight w:val="0"/>
          <w:marTop w:val="0"/>
          <w:marBottom w:val="0"/>
          <w:divBdr>
            <w:top w:val="none" w:sz="0" w:space="0" w:color="1C609A"/>
            <w:left w:val="single" w:sz="18" w:space="15" w:color="1C609A"/>
            <w:bottom w:val="none" w:sz="0" w:space="0" w:color="1C609A"/>
            <w:right w:val="none" w:sz="0" w:space="15" w:color="1C609A"/>
          </w:divBdr>
        </w:div>
        <w:div w:id="1111780222">
          <w:blockQuote w:val="1"/>
          <w:marLeft w:val="0"/>
          <w:marRight w:val="0"/>
          <w:marTop w:val="0"/>
          <w:marBottom w:val="0"/>
          <w:divBdr>
            <w:top w:val="none" w:sz="0" w:space="0" w:color="1C609A"/>
            <w:left w:val="single" w:sz="18" w:space="15" w:color="1C609A"/>
            <w:bottom w:val="none" w:sz="0" w:space="0" w:color="1C609A"/>
            <w:right w:val="none" w:sz="0" w:space="15" w:color="1C609A"/>
          </w:divBdr>
        </w:div>
      </w:divsChild>
    </w:div>
    <w:div w:id="1117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8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8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770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2022-05-11T22:29:00Z</dcterms:created>
  <dcterms:modified xsi:type="dcterms:W3CDTF">2022-05-11T22:46:00Z</dcterms:modified>
</cp:coreProperties>
</file>