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A600E2" w14:textId="77777777" w:rsidR="002101E2" w:rsidRDefault="002101E2">
      <w:pPr>
        <w:pStyle w:val="BodyText"/>
      </w:pPr>
    </w:p>
    <w:p w14:paraId="017CB253" w14:textId="77777777" w:rsidR="002101E2" w:rsidRDefault="002101E2">
      <w:pPr>
        <w:jc w:val="center"/>
        <w:rPr>
          <w:sz w:val="40"/>
          <w:lang w:val="pt-BR"/>
        </w:rPr>
      </w:pPr>
    </w:p>
    <w:p w14:paraId="27D1D3ED" w14:textId="77777777" w:rsidR="002101E2" w:rsidRDefault="002101E2">
      <w:pPr>
        <w:jc w:val="center"/>
        <w:rPr>
          <w:sz w:val="40"/>
          <w:lang w:val="pt-BR"/>
        </w:rPr>
      </w:pPr>
    </w:p>
    <w:p w14:paraId="37BBE04C" w14:textId="77777777" w:rsidR="002101E2" w:rsidRDefault="002101E2">
      <w:pPr>
        <w:jc w:val="center"/>
        <w:rPr>
          <w:sz w:val="40"/>
          <w:lang w:val="pt-BR"/>
        </w:rPr>
      </w:pPr>
    </w:p>
    <w:p w14:paraId="3D98A79A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246294F7" w14:textId="77777777" w:rsidR="003474F5" w:rsidRDefault="003474F5" w:rsidP="003474F5">
      <w:pPr>
        <w:pStyle w:val="BodyText"/>
      </w:pPr>
    </w:p>
    <w:p w14:paraId="24FACF45" w14:textId="18853BD5" w:rsidR="00342E76" w:rsidRDefault="008111A2" w:rsidP="003474F5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NeoTrade</w:t>
      </w:r>
    </w:p>
    <w:p w14:paraId="44EE452F" w14:textId="77777777" w:rsidR="003474F5" w:rsidRPr="00887BC8" w:rsidRDefault="003474F5" w:rsidP="003474F5">
      <w:pPr>
        <w:rPr>
          <w:lang w:val="pt-BR"/>
        </w:rPr>
      </w:pPr>
    </w:p>
    <w:p w14:paraId="03E101FB" w14:textId="77777777" w:rsidR="003474F5" w:rsidRPr="00887BC8" w:rsidRDefault="003474F5" w:rsidP="003474F5">
      <w:pPr>
        <w:rPr>
          <w:lang w:val="pt-BR"/>
        </w:rPr>
      </w:pPr>
    </w:p>
    <w:p w14:paraId="6A15AEDB" w14:textId="77777777" w:rsidR="003474F5" w:rsidRPr="00887BC8" w:rsidRDefault="003474F5" w:rsidP="003474F5">
      <w:pPr>
        <w:rPr>
          <w:lang w:val="pt-BR"/>
        </w:rPr>
      </w:pPr>
    </w:p>
    <w:p w14:paraId="5CE1FBFF" w14:textId="77777777" w:rsidR="003474F5" w:rsidRPr="00887BC8" w:rsidRDefault="003474F5" w:rsidP="003474F5">
      <w:pPr>
        <w:rPr>
          <w:lang w:val="pt-BR"/>
        </w:rPr>
      </w:pPr>
    </w:p>
    <w:p w14:paraId="648D49D0" w14:textId="77777777" w:rsidR="003474F5" w:rsidRPr="00977849" w:rsidRDefault="00B61AC0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Análise </w:t>
      </w:r>
      <w:r w:rsidR="00C83F97">
        <w:rPr>
          <w:b/>
          <w:sz w:val="44"/>
          <w:szCs w:val="44"/>
          <w:lang w:val="pt-BR"/>
        </w:rPr>
        <w:t xml:space="preserve">de </w:t>
      </w:r>
      <w:r w:rsidR="00352F47">
        <w:rPr>
          <w:b/>
          <w:sz w:val="44"/>
          <w:szCs w:val="44"/>
          <w:lang w:val="pt-BR"/>
        </w:rPr>
        <w:t>S</w:t>
      </w:r>
      <w:r w:rsidR="00C83F97">
        <w:rPr>
          <w:b/>
          <w:sz w:val="44"/>
          <w:szCs w:val="44"/>
          <w:lang w:val="pt-BR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54C9621D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0D2BCA35" w14:textId="77777777" w:rsidR="004616BE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1B55AB26" w14:textId="2A189C2A" w:rsidR="003474F5" w:rsidRDefault="00496660" w:rsidP="007E2C5A">
            <w:pPr>
              <w:rPr>
                <w:lang w:val="pt-BR"/>
              </w:rPr>
            </w:pPr>
            <w:r>
              <w:rPr>
                <w:lang w:val="pt-BR"/>
              </w:rPr>
              <w:t>Adriel Henrique Foppa Lima</w:t>
            </w:r>
          </w:p>
          <w:p w14:paraId="38D9F703" w14:textId="1FB74D29" w:rsidR="00496660" w:rsidRDefault="00496660" w:rsidP="007E2C5A">
            <w:pPr>
              <w:rPr>
                <w:lang w:val="pt-BR"/>
              </w:rPr>
            </w:pPr>
            <w:r>
              <w:rPr>
                <w:lang w:val="pt-BR"/>
              </w:rPr>
              <w:t>Alan Mantelatto Mlatisuma</w:t>
            </w:r>
          </w:p>
          <w:p w14:paraId="6F73C562" w14:textId="2B7EAEAA" w:rsidR="00496660" w:rsidRDefault="00496660" w:rsidP="007E2C5A">
            <w:pPr>
              <w:rPr>
                <w:lang w:val="pt-BR"/>
              </w:rPr>
            </w:pPr>
            <w:r>
              <w:rPr>
                <w:lang w:val="pt-BR"/>
              </w:rPr>
              <w:t>Enzo Bozzani Martins</w:t>
            </w:r>
          </w:p>
          <w:p w14:paraId="40938A93" w14:textId="63F909A6" w:rsidR="003474F5" w:rsidRPr="004616BE" w:rsidRDefault="00496660" w:rsidP="00F946CF">
            <w:pPr>
              <w:rPr>
                <w:lang w:val="pt-BR"/>
              </w:rPr>
            </w:pPr>
            <w:r>
              <w:rPr>
                <w:lang w:val="pt-BR"/>
              </w:rPr>
              <w:t>Igor Augusto Fiorini Rossi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73804F6" w14:textId="7EA675EC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  <w:r w:rsidR="00EE5F64">
              <w:t xml:space="preserve"> 09/04/2025</w:t>
            </w:r>
          </w:p>
          <w:p w14:paraId="3B235039" w14:textId="77777777" w:rsidR="003474F5" w:rsidRPr="00977849" w:rsidRDefault="003474F5" w:rsidP="00F946CF">
            <w:pPr>
              <w:jc w:val="right"/>
              <w:rPr>
                <w:sz w:val="28"/>
                <w:lang w:val="pt-BR"/>
              </w:rPr>
            </w:pPr>
          </w:p>
        </w:tc>
      </w:tr>
      <w:tr w:rsidR="003474F5" w:rsidRPr="00977849" w14:paraId="7FA1D438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4CC5D058" w14:textId="77777777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BD6A9B1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5538D074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E575FA0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78FC83EB" w14:textId="77777777" w:rsidR="003474F5" w:rsidRPr="00977849" w:rsidRDefault="003474F5" w:rsidP="003474F5">
      <w:pPr>
        <w:rPr>
          <w:lang w:val="pt-BR"/>
        </w:rPr>
      </w:pPr>
    </w:p>
    <w:p w14:paraId="0A5DC5E3" w14:textId="77777777" w:rsidR="003474F5" w:rsidRPr="00977849" w:rsidRDefault="003474F5" w:rsidP="003474F5">
      <w:pPr>
        <w:rPr>
          <w:lang w:val="pt-BR"/>
        </w:rPr>
      </w:pPr>
    </w:p>
    <w:p w14:paraId="4A7D3E27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4D1CAD51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41C629D9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6A402ED7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3B51D31C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977849" w14:paraId="52E8B91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031D597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2DBE18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868433F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4E4F8E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451205F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F7BC7A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AA7DD63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6BF2840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F2CA860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F446682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1D57D4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3DF3F3C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E77D69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671748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98FD53B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59FAFCA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2DBEDB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A3C3A5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396C471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6C99FAB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CBBE8E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FE2323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3AD5B72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76B7E84F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A34BB5C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404BA20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4652136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6F0A12F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8581AC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37083CB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20D9B42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CD8B87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08634FE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7ABD501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6177462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7FE0A3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12926B6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2BEF586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2DDF49E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0BB9213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7D9EDD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E8735F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42F0AAB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</w:tbl>
    <w:p w14:paraId="583BB4FC" w14:textId="77777777" w:rsidR="003474F5" w:rsidRPr="009108DD" w:rsidRDefault="003474F5" w:rsidP="003474F5">
      <w:pPr>
        <w:pStyle w:val="Title"/>
      </w:pPr>
    </w:p>
    <w:p w14:paraId="059B135F" w14:textId="77777777" w:rsidR="003474F5" w:rsidRPr="009108DD" w:rsidRDefault="003474F5" w:rsidP="003474F5">
      <w:pPr>
        <w:pStyle w:val="Title"/>
      </w:pPr>
    </w:p>
    <w:p w14:paraId="2942E59A" w14:textId="77777777" w:rsidR="003474F5" w:rsidRPr="009108DD" w:rsidRDefault="003474F5" w:rsidP="003474F5">
      <w:pPr>
        <w:pStyle w:val="Title"/>
      </w:pPr>
    </w:p>
    <w:p w14:paraId="066F005E" w14:textId="77777777" w:rsidR="003474F5" w:rsidRPr="009108DD" w:rsidRDefault="003474F5" w:rsidP="003474F5">
      <w:pPr>
        <w:pStyle w:val="Title"/>
      </w:pPr>
    </w:p>
    <w:p w14:paraId="6B6DCB32" w14:textId="77777777" w:rsidR="003474F5" w:rsidRPr="009108DD" w:rsidRDefault="003474F5" w:rsidP="003474F5">
      <w:pPr>
        <w:pStyle w:val="Title"/>
      </w:pPr>
    </w:p>
    <w:p w14:paraId="6E192E14" w14:textId="77777777" w:rsidR="003474F5" w:rsidRPr="009108DD" w:rsidRDefault="003474F5" w:rsidP="003474F5">
      <w:pPr>
        <w:pStyle w:val="Title"/>
      </w:pPr>
    </w:p>
    <w:p w14:paraId="5709AB47" w14:textId="77777777" w:rsidR="003474F5" w:rsidRPr="009108DD" w:rsidRDefault="003474F5" w:rsidP="003474F5">
      <w:pPr>
        <w:pStyle w:val="Title"/>
      </w:pPr>
    </w:p>
    <w:p w14:paraId="28FC9FEE" w14:textId="77777777" w:rsidR="003474F5" w:rsidRPr="009108DD" w:rsidRDefault="003474F5" w:rsidP="003474F5">
      <w:pPr>
        <w:pStyle w:val="Title"/>
      </w:pPr>
    </w:p>
    <w:p w14:paraId="7E903ED4" w14:textId="77777777" w:rsidR="003474F5" w:rsidRPr="009108DD" w:rsidRDefault="003474F5" w:rsidP="003474F5">
      <w:pPr>
        <w:pStyle w:val="Title"/>
      </w:pPr>
    </w:p>
    <w:p w14:paraId="7EC75541" w14:textId="77777777" w:rsidR="003474F5" w:rsidRPr="009108DD" w:rsidRDefault="003474F5" w:rsidP="003474F5">
      <w:pPr>
        <w:pStyle w:val="Title"/>
      </w:pPr>
    </w:p>
    <w:p w14:paraId="401EA3C3" w14:textId="77777777" w:rsidR="003474F5" w:rsidRPr="009108DD" w:rsidRDefault="003474F5" w:rsidP="003474F5">
      <w:pPr>
        <w:pStyle w:val="Title"/>
      </w:pPr>
    </w:p>
    <w:p w14:paraId="727D4122" w14:textId="77777777" w:rsidR="003474F5" w:rsidRPr="009108DD" w:rsidRDefault="003474F5" w:rsidP="003474F5">
      <w:pPr>
        <w:pStyle w:val="Title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4A38B8A0" w14:textId="77777777" w:rsidR="0022555C" w:rsidRPr="00A470D2" w:rsidRDefault="003474F5">
      <w:pPr>
        <w:pStyle w:val="TOC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22555C">
        <w:rPr>
          <w:noProof/>
        </w:rPr>
        <w:t>1</w:t>
      </w:r>
      <w:r w:rsidR="0022555C" w:rsidRPr="00A470D2"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  <w:tab/>
      </w:r>
      <w:r w:rsidR="0022555C">
        <w:rPr>
          <w:noProof/>
        </w:rPr>
        <w:t>Objetivo do Documento</w:t>
      </w:r>
      <w:r w:rsidR="0022555C">
        <w:rPr>
          <w:noProof/>
        </w:rPr>
        <w:tab/>
      </w:r>
      <w:r w:rsidR="0022555C">
        <w:rPr>
          <w:noProof/>
        </w:rPr>
        <w:fldChar w:fldCharType="begin"/>
      </w:r>
      <w:r w:rsidR="0022555C">
        <w:rPr>
          <w:noProof/>
        </w:rPr>
        <w:instrText xml:space="preserve"> PAGEREF _Toc194053634 \h </w:instrText>
      </w:r>
      <w:r w:rsidR="0022555C">
        <w:rPr>
          <w:noProof/>
        </w:rPr>
      </w:r>
      <w:r w:rsidR="0022555C">
        <w:rPr>
          <w:noProof/>
        </w:rPr>
        <w:fldChar w:fldCharType="separate"/>
      </w:r>
      <w:r w:rsidR="0022555C">
        <w:rPr>
          <w:noProof/>
        </w:rPr>
        <w:t>4</w:t>
      </w:r>
      <w:r w:rsidR="0022555C">
        <w:rPr>
          <w:noProof/>
        </w:rPr>
        <w:fldChar w:fldCharType="end"/>
      </w:r>
    </w:p>
    <w:p w14:paraId="7D0FB4F4" w14:textId="77777777" w:rsidR="0022555C" w:rsidRPr="00A470D2" w:rsidRDefault="0022555C">
      <w:pPr>
        <w:pStyle w:val="TOC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</w:t>
      </w:r>
      <w:r w:rsidRPr="00A470D2"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pt-BR" w:eastAsia="pt-BR"/>
        </w:rPr>
        <w:tab/>
      </w:r>
      <w:r>
        <w:rPr>
          <w:noProof/>
        </w:rPr>
        <w:t>Definição de Serviços Candidatos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DE4E2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 w:rsidRPr="00321DD7">
        <w:rPr>
          <w:noProof/>
        </w:rPr>
        <w:t>2.1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 w:rsidRPr="00321DD7">
        <w:rPr>
          <w:noProof/>
        </w:rPr>
        <w:t>Identificação de Operações Candidatas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28FAF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2.2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 w:rsidRPr="00321DD7">
        <w:rPr>
          <w:noProof/>
        </w:rPr>
        <w:t>Serviços Candidatos Identificados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F27C1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2.3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>
        <w:rPr>
          <w:noProof/>
        </w:rPr>
        <w:t>Camada de Serviços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508A1" w14:textId="77777777" w:rsidR="0022555C" w:rsidRPr="00A470D2" w:rsidRDefault="0022555C">
      <w:pPr>
        <w:pStyle w:val="TOC2"/>
        <w:tabs>
          <w:tab w:val="left" w:pos="960"/>
          <w:tab w:val="right" w:leader="dot" w:pos="9061"/>
        </w:tabs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</w:pPr>
      <w:r>
        <w:rPr>
          <w:noProof/>
        </w:rPr>
        <w:t>2.4</w:t>
      </w:r>
      <w:r w:rsidRPr="00A470D2">
        <w:rPr>
          <w:rFonts w:ascii="Aptos" w:hAnsi="Aptos"/>
          <w:smallCaps w:val="0"/>
          <w:noProof/>
          <w:kern w:val="2"/>
          <w:sz w:val="24"/>
          <w:szCs w:val="24"/>
          <w:lang w:val="pt-BR" w:eastAsia="pt-BR"/>
        </w:rPr>
        <w:tab/>
      </w:r>
      <w:r>
        <w:rPr>
          <w:noProof/>
        </w:rPr>
        <w:t>Análise de Gaps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_Toc194053639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F8E972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7B2095E6" w14:textId="77777777" w:rsidR="003474F5" w:rsidRDefault="003474F5" w:rsidP="003474F5">
      <w:pPr>
        <w:pStyle w:val="Heading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94053634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2C239071" w14:textId="77777777" w:rsidR="00D97BB4" w:rsidRDefault="00D97BB4" w:rsidP="00F946CF">
      <w:pPr>
        <w:rPr>
          <w:highlight w:val="yellow"/>
          <w:lang w:val="pt-BR"/>
        </w:rPr>
      </w:pPr>
    </w:p>
    <w:p w14:paraId="6B690A80" w14:textId="7557F7AC" w:rsidR="000C242C" w:rsidRDefault="00D97BB4" w:rsidP="00F946CF">
      <w:pPr>
        <w:rPr>
          <w:lang w:val="pt-BR"/>
        </w:rPr>
      </w:pPr>
      <w:r w:rsidRPr="005E1582">
        <w:rPr>
          <w:lang w:val="pt-BR"/>
        </w:rPr>
        <w:t>Este documento tem como objetivo</w:t>
      </w:r>
      <w:r w:rsidR="005E1582">
        <w:rPr>
          <w:lang w:val="pt-BR"/>
        </w:rPr>
        <w:t xml:space="preserve"> identificar operações candidatas para definição de serviços, assim como análise de gaps com base nos serviços identificados.</w:t>
      </w:r>
    </w:p>
    <w:p w14:paraId="37C4CD55" w14:textId="77777777" w:rsidR="00A66DA1" w:rsidRDefault="00B61AC0" w:rsidP="00A66DA1">
      <w:pPr>
        <w:pStyle w:val="Heading1"/>
        <w:tabs>
          <w:tab w:val="clear" w:pos="340"/>
          <w:tab w:val="num" w:pos="432"/>
        </w:tabs>
        <w:suppressAutoHyphens w:val="0"/>
        <w:ind w:left="431" w:hanging="431"/>
      </w:pPr>
      <w:bookmarkStart w:id="10" w:name="_Toc194053635"/>
      <w:r>
        <w:t>Definição de Serviços Candidatos</w:t>
      </w:r>
      <w:bookmarkEnd w:id="10"/>
    </w:p>
    <w:p w14:paraId="140600E3" w14:textId="77777777" w:rsidR="00B61AC0" w:rsidRPr="00B61AC0" w:rsidRDefault="00B61AC0" w:rsidP="00B61AC0">
      <w:pPr>
        <w:rPr>
          <w:lang w:val="pt-BR"/>
        </w:rPr>
      </w:pPr>
    </w:p>
    <w:p w14:paraId="455CB11F" w14:textId="77777777" w:rsidR="00D97BB4" w:rsidRDefault="00B61AC0" w:rsidP="00ED6CC8">
      <w:pPr>
        <w:pStyle w:val="Heading2"/>
        <w:tabs>
          <w:tab w:val="clear" w:pos="5245"/>
          <w:tab w:val="num" w:pos="0"/>
        </w:tabs>
        <w:rPr>
          <w:i w:val="0"/>
        </w:rPr>
      </w:pPr>
      <w:bookmarkStart w:id="11" w:name="_Toc194053636"/>
      <w:r>
        <w:rPr>
          <w:i w:val="0"/>
        </w:rPr>
        <w:t>Identificação de Operações Candidatas</w:t>
      </w:r>
      <w:bookmarkEnd w:id="11"/>
    </w:p>
    <w:p w14:paraId="1003D5FF" w14:textId="77777777" w:rsidR="00B61AC0" w:rsidRDefault="00B61AC0" w:rsidP="00B61AC0">
      <w:pPr>
        <w:rPr>
          <w:lang w:val="pt-BR"/>
        </w:rPr>
      </w:pPr>
    </w:p>
    <w:p w14:paraId="7E35420B" w14:textId="77777777" w:rsidR="00577D39" w:rsidRDefault="00577D39" w:rsidP="00B61AC0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2969"/>
        <w:gridCol w:w="2963"/>
      </w:tblGrid>
      <w:tr w:rsidR="0022555C" w:rsidRPr="00C7688C" w14:paraId="116FEA9E" w14:textId="77777777" w:rsidTr="0022555C">
        <w:tc>
          <w:tcPr>
            <w:tcW w:w="3193" w:type="dxa"/>
            <w:shd w:val="clear" w:color="auto" w:fill="E7E6E6"/>
          </w:tcPr>
          <w:p w14:paraId="5C3398DB" w14:textId="77777777" w:rsidR="0022555C" w:rsidRPr="00C7688C" w:rsidRDefault="0022555C" w:rsidP="00C7688C">
            <w:pPr>
              <w:jc w:val="center"/>
              <w:rPr>
                <w:b/>
                <w:lang w:val="pt-BR"/>
              </w:rPr>
            </w:pPr>
            <w:r w:rsidRPr="00C7688C">
              <w:rPr>
                <w:b/>
                <w:lang w:val="pt-BR"/>
              </w:rPr>
              <w:t>Operação Candidata</w:t>
            </w:r>
          </w:p>
        </w:tc>
        <w:tc>
          <w:tcPr>
            <w:tcW w:w="3047" w:type="dxa"/>
            <w:shd w:val="clear" w:color="auto" w:fill="E7E6E6"/>
          </w:tcPr>
          <w:p w14:paraId="427BE2F3" w14:textId="77777777" w:rsidR="0022555C" w:rsidRPr="00C7688C" w:rsidRDefault="0022555C" w:rsidP="00C7688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Modelo To Be</w:t>
            </w:r>
          </w:p>
        </w:tc>
        <w:tc>
          <w:tcPr>
            <w:tcW w:w="3047" w:type="dxa"/>
            <w:shd w:val="clear" w:color="auto" w:fill="E7E6E6"/>
          </w:tcPr>
          <w:p w14:paraId="25BE5281" w14:textId="77777777" w:rsidR="0022555C" w:rsidRPr="00C7688C" w:rsidRDefault="0022555C" w:rsidP="00C7688C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Casos de Uso</w:t>
            </w:r>
          </w:p>
        </w:tc>
      </w:tr>
      <w:tr w:rsidR="0022555C" w:rsidRPr="00C7688C" w14:paraId="5C309C47" w14:textId="77777777" w:rsidTr="0022555C">
        <w:tc>
          <w:tcPr>
            <w:tcW w:w="3193" w:type="dxa"/>
            <w:shd w:val="clear" w:color="auto" w:fill="auto"/>
          </w:tcPr>
          <w:p w14:paraId="0D887B61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Conferir dados</w:t>
            </w:r>
          </w:p>
        </w:tc>
        <w:tc>
          <w:tcPr>
            <w:tcW w:w="3047" w:type="dxa"/>
          </w:tcPr>
          <w:p w14:paraId="47F1F2C2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27FAD0FF" w14:textId="77777777" w:rsidR="0022555C" w:rsidRPr="00C7688C" w:rsidRDefault="0022555C" w:rsidP="00B61AC0">
            <w:pPr>
              <w:rPr>
                <w:lang w:val="pt-BR"/>
              </w:rPr>
            </w:pPr>
          </w:p>
        </w:tc>
      </w:tr>
      <w:tr w:rsidR="0022555C" w:rsidRPr="00C7688C" w14:paraId="3DA94BA3" w14:textId="77777777" w:rsidTr="0022555C">
        <w:tc>
          <w:tcPr>
            <w:tcW w:w="3193" w:type="dxa"/>
            <w:shd w:val="clear" w:color="auto" w:fill="auto"/>
          </w:tcPr>
          <w:p w14:paraId="4FE8413C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Cadastrar cliente</w:t>
            </w:r>
          </w:p>
        </w:tc>
        <w:tc>
          <w:tcPr>
            <w:tcW w:w="3047" w:type="dxa"/>
          </w:tcPr>
          <w:p w14:paraId="1C1B74CA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645C22A0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555C" w:rsidRPr="00C7688C" w14:paraId="2C1E5C79" w14:textId="77777777" w:rsidTr="0022555C">
        <w:tc>
          <w:tcPr>
            <w:tcW w:w="3193" w:type="dxa"/>
            <w:shd w:val="clear" w:color="auto" w:fill="auto"/>
          </w:tcPr>
          <w:p w14:paraId="22C77B31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Criar nova carteira</w:t>
            </w:r>
          </w:p>
        </w:tc>
        <w:tc>
          <w:tcPr>
            <w:tcW w:w="3047" w:type="dxa"/>
          </w:tcPr>
          <w:p w14:paraId="59CDCB82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470529B8" w14:textId="77777777" w:rsidR="0022555C" w:rsidRPr="00C7688C" w:rsidRDefault="0022555C" w:rsidP="00B61AC0">
            <w:pPr>
              <w:rPr>
                <w:lang w:val="pt-BR"/>
              </w:rPr>
            </w:pPr>
          </w:p>
        </w:tc>
      </w:tr>
      <w:tr w:rsidR="0022555C" w:rsidRPr="00C7688C" w14:paraId="07CB8CB5" w14:textId="77777777" w:rsidTr="0022555C">
        <w:tc>
          <w:tcPr>
            <w:tcW w:w="3193" w:type="dxa"/>
            <w:shd w:val="clear" w:color="auto" w:fill="auto"/>
          </w:tcPr>
          <w:p w14:paraId="23CE65A0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Autenticar usuário (multifator)</w:t>
            </w:r>
          </w:p>
        </w:tc>
        <w:tc>
          <w:tcPr>
            <w:tcW w:w="3047" w:type="dxa"/>
          </w:tcPr>
          <w:p w14:paraId="401D7288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44BFA937" w14:textId="77777777" w:rsidR="0022555C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0D200E60" w14:textId="77777777" w:rsidTr="0022555C">
        <w:tc>
          <w:tcPr>
            <w:tcW w:w="3193" w:type="dxa"/>
            <w:shd w:val="clear" w:color="auto" w:fill="auto"/>
          </w:tcPr>
          <w:p w14:paraId="26E1BA8C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Visualizar ativos</w:t>
            </w:r>
          </w:p>
        </w:tc>
        <w:tc>
          <w:tcPr>
            <w:tcW w:w="3047" w:type="dxa"/>
          </w:tcPr>
          <w:p w14:paraId="3CBE4894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6AF326B0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099211D7" w14:textId="77777777" w:rsidTr="0022555C">
        <w:tc>
          <w:tcPr>
            <w:tcW w:w="3193" w:type="dxa"/>
            <w:shd w:val="clear" w:color="auto" w:fill="auto"/>
          </w:tcPr>
          <w:p w14:paraId="21D423A9" w14:textId="77777777" w:rsidR="00DE69D5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Visualizar ativos disponíveis</w:t>
            </w:r>
          </w:p>
        </w:tc>
        <w:tc>
          <w:tcPr>
            <w:tcW w:w="3047" w:type="dxa"/>
          </w:tcPr>
          <w:p w14:paraId="6268D95E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6B67D638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2DED3BB6" w14:textId="77777777" w:rsidTr="0022555C">
        <w:tc>
          <w:tcPr>
            <w:tcW w:w="3193" w:type="dxa"/>
            <w:shd w:val="clear" w:color="auto" w:fill="auto"/>
          </w:tcPr>
          <w:p w14:paraId="43C3235F" w14:textId="77777777" w:rsidR="00DE69D5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Vender ativos</w:t>
            </w:r>
          </w:p>
        </w:tc>
        <w:tc>
          <w:tcPr>
            <w:tcW w:w="3047" w:type="dxa"/>
          </w:tcPr>
          <w:p w14:paraId="3030CB2E" w14:textId="7A7698E7" w:rsidR="00DE69D5" w:rsidRPr="00C7688C" w:rsidRDefault="00DE69D5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5AEF6B1E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7DD87D0E" w14:textId="77777777" w:rsidTr="0022555C">
        <w:tc>
          <w:tcPr>
            <w:tcW w:w="3193" w:type="dxa"/>
            <w:shd w:val="clear" w:color="auto" w:fill="auto"/>
          </w:tcPr>
          <w:p w14:paraId="0118787B" w14:textId="77777777" w:rsidR="00DE69D5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Comprar ativos</w:t>
            </w:r>
          </w:p>
        </w:tc>
        <w:tc>
          <w:tcPr>
            <w:tcW w:w="3047" w:type="dxa"/>
          </w:tcPr>
          <w:p w14:paraId="22D2C57A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0AEE950B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0883ABA4" w14:textId="77777777" w:rsidTr="0022555C">
        <w:tc>
          <w:tcPr>
            <w:tcW w:w="3193" w:type="dxa"/>
            <w:shd w:val="clear" w:color="auto" w:fill="auto"/>
          </w:tcPr>
          <w:p w14:paraId="7542712A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47" w:type="dxa"/>
          </w:tcPr>
          <w:p w14:paraId="10FC5012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3A988719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DE69D5" w:rsidRPr="00C7688C" w14:paraId="48F7BD73" w14:textId="77777777" w:rsidTr="0022555C">
        <w:tc>
          <w:tcPr>
            <w:tcW w:w="3193" w:type="dxa"/>
            <w:shd w:val="clear" w:color="auto" w:fill="auto"/>
          </w:tcPr>
          <w:p w14:paraId="3E5C7916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Realizar conversa com LLM especializada</w:t>
            </w:r>
          </w:p>
        </w:tc>
        <w:tc>
          <w:tcPr>
            <w:tcW w:w="3047" w:type="dxa"/>
          </w:tcPr>
          <w:p w14:paraId="7C9E17E8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047" w:type="dxa"/>
          </w:tcPr>
          <w:p w14:paraId="58081418" w14:textId="77777777" w:rsidR="00DE69D5" w:rsidRPr="00C7688C" w:rsidRDefault="00DE69D5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42B62EBA" w14:textId="77777777" w:rsidTr="0022555C">
        <w:tc>
          <w:tcPr>
            <w:tcW w:w="3193" w:type="dxa"/>
            <w:shd w:val="clear" w:color="auto" w:fill="auto"/>
          </w:tcPr>
          <w:p w14:paraId="4CC5925A" w14:textId="6AC776CB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Recuperar ativos da carteira</w:t>
            </w:r>
          </w:p>
        </w:tc>
        <w:tc>
          <w:tcPr>
            <w:tcW w:w="3047" w:type="dxa"/>
          </w:tcPr>
          <w:p w14:paraId="528C6974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6FB6610D" w14:textId="2305A827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658807BE" w14:textId="77777777" w:rsidTr="0022555C">
        <w:tc>
          <w:tcPr>
            <w:tcW w:w="3193" w:type="dxa"/>
            <w:shd w:val="clear" w:color="auto" w:fill="auto"/>
          </w:tcPr>
          <w:p w14:paraId="6083CB88" w14:textId="0A17EB4A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Recuperar ativos disponíveis para compra</w:t>
            </w:r>
          </w:p>
        </w:tc>
        <w:tc>
          <w:tcPr>
            <w:tcW w:w="3047" w:type="dxa"/>
          </w:tcPr>
          <w:p w14:paraId="3B24197E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72F2BEA0" w14:textId="52AA3B1E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4146303B" w14:textId="77777777" w:rsidTr="0022555C">
        <w:tc>
          <w:tcPr>
            <w:tcW w:w="3193" w:type="dxa"/>
            <w:shd w:val="clear" w:color="auto" w:fill="auto"/>
          </w:tcPr>
          <w:p w14:paraId="29B8A47D" w14:textId="2417D01E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Analisar mercado com IA</w:t>
            </w:r>
          </w:p>
        </w:tc>
        <w:tc>
          <w:tcPr>
            <w:tcW w:w="3047" w:type="dxa"/>
          </w:tcPr>
          <w:p w14:paraId="2B8B0848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0FC986D4" w14:textId="41B34A45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39D291BE" w14:textId="77777777" w:rsidTr="0022555C">
        <w:tc>
          <w:tcPr>
            <w:tcW w:w="3193" w:type="dxa"/>
            <w:shd w:val="clear" w:color="auto" w:fill="auto"/>
          </w:tcPr>
          <w:p w14:paraId="459DF342" w14:textId="1C093A96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Verificar saldo</w:t>
            </w:r>
          </w:p>
        </w:tc>
        <w:tc>
          <w:tcPr>
            <w:tcW w:w="3047" w:type="dxa"/>
          </w:tcPr>
          <w:p w14:paraId="5789F1C8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620D7872" w14:textId="317C06E7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65339D94" w14:textId="77777777" w:rsidTr="0022555C">
        <w:tc>
          <w:tcPr>
            <w:tcW w:w="3193" w:type="dxa"/>
            <w:shd w:val="clear" w:color="auto" w:fill="auto"/>
          </w:tcPr>
          <w:p w14:paraId="665D1A45" w14:textId="6FC79FFA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Verificar cotação atual</w:t>
            </w:r>
          </w:p>
        </w:tc>
        <w:tc>
          <w:tcPr>
            <w:tcW w:w="3047" w:type="dxa"/>
          </w:tcPr>
          <w:p w14:paraId="1CC5AC20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6669000B" w14:textId="58511C33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27757" w:rsidRPr="00C7688C" w14:paraId="6B3A9287" w14:textId="77777777" w:rsidTr="0022555C">
        <w:tc>
          <w:tcPr>
            <w:tcW w:w="3193" w:type="dxa"/>
            <w:shd w:val="clear" w:color="auto" w:fill="auto"/>
          </w:tcPr>
          <w:p w14:paraId="71FA92F0" w14:textId="32F29167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Atualizar saldo</w:t>
            </w:r>
          </w:p>
        </w:tc>
        <w:tc>
          <w:tcPr>
            <w:tcW w:w="3047" w:type="dxa"/>
          </w:tcPr>
          <w:p w14:paraId="34E3E72A" w14:textId="77777777" w:rsidR="00227757" w:rsidRDefault="00227757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26281857" w14:textId="1EC0E46D" w:rsidR="00227757" w:rsidRDefault="00227757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143E8C" w:rsidRPr="00C7688C" w14:paraId="11B23DDD" w14:textId="77777777" w:rsidTr="0022555C">
        <w:tc>
          <w:tcPr>
            <w:tcW w:w="3193" w:type="dxa"/>
            <w:shd w:val="clear" w:color="auto" w:fill="auto"/>
          </w:tcPr>
          <w:p w14:paraId="3DCCA305" w14:textId="32CFDA5A" w:rsidR="00143E8C" w:rsidRDefault="00143E8C" w:rsidP="00B61AC0">
            <w:pPr>
              <w:rPr>
                <w:lang w:val="pt-BR"/>
              </w:rPr>
            </w:pPr>
            <w:r>
              <w:rPr>
                <w:lang w:val="pt-BR"/>
              </w:rPr>
              <w:t>Enviar notificação de sistema fora do ar</w:t>
            </w:r>
          </w:p>
        </w:tc>
        <w:tc>
          <w:tcPr>
            <w:tcW w:w="3047" w:type="dxa"/>
          </w:tcPr>
          <w:p w14:paraId="6E96BE25" w14:textId="77777777" w:rsidR="00143E8C" w:rsidRDefault="00143E8C" w:rsidP="00B61AC0">
            <w:pPr>
              <w:rPr>
                <w:lang w:val="pt-BR"/>
              </w:rPr>
            </w:pPr>
          </w:p>
        </w:tc>
        <w:tc>
          <w:tcPr>
            <w:tcW w:w="3047" w:type="dxa"/>
          </w:tcPr>
          <w:p w14:paraId="28098EA6" w14:textId="2A42FDEB" w:rsidR="00143E8C" w:rsidRDefault="00A42F13" w:rsidP="00B61AC0">
            <w:pPr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14:paraId="632BD1B9" w14:textId="77777777" w:rsidR="00B61AC0" w:rsidRPr="00B61AC0" w:rsidRDefault="00B61AC0" w:rsidP="00B61AC0">
      <w:pPr>
        <w:rPr>
          <w:lang w:val="pt-BR"/>
        </w:rPr>
      </w:pPr>
    </w:p>
    <w:p w14:paraId="23198418" w14:textId="77777777" w:rsidR="003B2691" w:rsidRPr="003B2691" w:rsidRDefault="003B2691" w:rsidP="003B2691">
      <w:pPr>
        <w:rPr>
          <w:lang w:val="pt-BR"/>
        </w:rPr>
      </w:pPr>
    </w:p>
    <w:p w14:paraId="24ED570D" w14:textId="77777777" w:rsidR="00B61AC0" w:rsidRDefault="00B61AC0" w:rsidP="00ED6CC8">
      <w:pPr>
        <w:pStyle w:val="Heading2"/>
        <w:tabs>
          <w:tab w:val="clear" w:pos="5245"/>
          <w:tab w:val="num" w:pos="0"/>
        </w:tabs>
        <w:rPr>
          <w:i w:val="0"/>
        </w:rPr>
      </w:pPr>
      <w:bookmarkStart w:id="12" w:name="_Toc194053637"/>
      <w:r>
        <w:rPr>
          <w:i w:val="0"/>
        </w:rPr>
        <w:lastRenderedPageBreak/>
        <w:t>Serviços Candidatos Identificados</w:t>
      </w:r>
      <w:bookmarkEnd w:id="12"/>
    </w:p>
    <w:p w14:paraId="7637947D" w14:textId="4909ABE6" w:rsidR="008B5D7B" w:rsidRPr="008B5D7B" w:rsidRDefault="00D26C8D" w:rsidP="008B5D7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314721F" wp14:editId="27263DB5">
            <wp:extent cx="5713286" cy="5408579"/>
            <wp:effectExtent l="0" t="0" r="1905" b="1905"/>
            <wp:docPr id="1614953844" name="Picture 1" descr="A group of white box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3844" name="Picture 1" descr="A group of white boxes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66" cy="54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864" w14:textId="77777777" w:rsidR="00D97BB4" w:rsidRDefault="00D97BB4" w:rsidP="00D97BB4">
      <w:pPr>
        <w:rPr>
          <w:lang w:val="pt-BR"/>
        </w:rPr>
      </w:pPr>
    </w:p>
    <w:p w14:paraId="6FBA6D0F" w14:textId="77777777" w:rsidR="00A66DA1" w:rsidRDefault="00A66DA1" w:rsidP="003E197E">
      <w:pPr>
        <w:rPr>
          <w:noProof/>
          <w:lang w:val="pt-BR" w:eastAsia="pt-BR"/>
        </w:rPr>
      </w:pPr>
    </w:p>
    <w:p w14:paraId="5DF6D1C2" w14:textId="782768F8" w:rsidR="00915DCC" w:rsidRDefault="00915DCC" w:rsidP="003E197E">
      <w:pPr>
        <w:rPr>
          <w:noProof/>
          <w:lang w:val="pt-BR" w:eastAsia="pt-BR"/>
        </w:rPr>
      </w:pPr>
    </w:p>
    <w:p w14:paraId="60D9DC50" w14:textId="77777777" w:rsidR="00265B68" w:rsidRDefault="00265B68" w:rsidP="003E197E">
      <w:pPr>
        <w:rPr>
          <w:noProof/>
          <w:lang w:val="pt-BR" w:eastAsia="pt-BR"/>
        </w:rPr>
      </w:pPr>
    </w:p>
    <w:p w14:paraId="20E5C4ED" w14:textId="77777777" w:rsidR="000C3257" w:rsidRDefault="000C3257" w:rsidP="00352F47">
      <w:pPr>
        <w:rPr>
          <w:lang w:val="pt-BR"/>
        </w:rPr>
      </w:pPr>
    </w:p>
    <w:p w14:paraId="3B75F4EC" w14:textId="77777777" w:rsidR="008A1617" w:rsidRDefault="008A1617" w:rsidP="00352F47">
      <w:pPr>
        <w:rPr>
          <w:lang w:val="pt-BR"/>
        </w:rPr>
      </w:pPr>
    </w:p>
    <w:p w14:paraId="26233886" w14:textId="77777777" w:rsidR="008A1617" w:rsidRDefault="008A1617" w:rsidP="00352F47">
      <w:pPr>
        <w:rPr>
          <w:lang w:val="pt-BR"/>
        </w:rPr>
      </w:pPr>
    </w:p>
    <w:p w14:paraId="29C0861A" w14:textId="77777777" w:rsidR="00AE35E4" w:rsidRDefault="00AE35E4" w:rsidP="000C3257">
      <w:pPr>
        <w:pStyle w:val="Heading2"/>
        <w:tabs>
          <w:tab w:val="clear" w:pos="5245"/>
          <w:tab w:val="num" w:pos="0"/>
        </w:tabs>
      </w:pPr>
      <w:bookmarkStart w:id="13" w:name="_Toc194053638"/>
      <w:r>
        <w:t>Camada de Serviços</w:t>
      </w:r>
      <w:bookmarkEnd w:id="13"/>
    </w:p>
    <w:p w14:paraId="753CAE33" w14:textId="52D8479D" w:rsidR="008544D9" w:rsidRDefault="008544D9" w:rsidP="00AE35E4">
      <w:pPr>
        <w:rPr>
          <w:lang w:val="pt-BR"/>
        </w:rPr>
      </w:pPr>
      <w:r>
        <w:rPr>
          <w:lang w:val="pt-BR"/>
        </w:rPr>
        <w:t xml:space="preserve">Tarefa: </w:t>
      </w:r>
      <w:r w:rsidR="0034659D">
        <w:rPr>
          <w:lang w:val="pt-BR"/>
        </w:rPr>
        <w:t xml:space="preserve">Serviço Negociar Ativos, </w:t>
      </w:r>
      <w:r>
        <w:rPr>
          <w:lang w:val="pt-BR"/>
        </w:rPr>
        <w:t>Serviço Recomendar com IA</w:t>
      </w:r>
    </w:p>
    <w:p w14:paraId="6868EF0C" w14:textId="723A4E22" w:rsidR="008544D9" w:rsidRDefault="008544D9" w:rsidP="00AE35E4">
      <w:pPr>
        <w:rPr>
          <w:lang w:val="pt-BR"/>
        </w:rPr>
      </w:pPr>
      <w:r>
        <w:rPr>
          <w:lang w:val="pt-BR"/>
        </w:rPr>
        <w:t xml:space="preserve">Entidade: Serviço Cliente, </w:t>
      </w:r>
      <w:r w:rsidR="0034659D">
        <w:rPr>
          <w:lang w:val="pt-BR"/>
        </w:rPr>
        <w:t xml:space="preserve">Serviço Carteira, </w:t>
      </w:r>
      <w:r>
        <w:rPr>
          <w:lang w:val="pt-BR"/>
        </w:rPr>
        <w:t>Serviço Ativo, Serviço LLM</w:t>
      </w:r>
    </w:p>
    <w:p w14:paraId="48187C3E" w14:textId="683B497D" w:rsidR="0022555C" w:rsidRPr="00AE35E4" w:rsidRDefault="008544D9" w:rsidP="00AE35E4">
      <w:pPr>
        <w:rPr>
          <w:lang w:val="pt-BR"/>
        </w:rPr>
      </w:pPr>
      <w:r>
        <w:rPr>
          <w:lang w:val="pt-BR"/>
        </w:rPr>
        <w:t>Utilitário: Serviço Enviar Notificações</w:t>
      </w:r>
      <w:r w:rsidR="00021C09">
        <w:rPr>
          <w:lang w:val="pt-BR"/>
        </w:rPr>
        <w:t>, Serviço Validar Dados, Serviço Autenticar Usuário</w:t>
      </w:r>
    </w:p>
    <w:p w14:paraId="6E63384D" w14:textId="77777777" w:rsidR="000C3257" w:rsidRDefault="000C3257" w:rsidP="000C3257">
      <w:pPr>
        <w:pStyle w:val="Heading2"/>
        <w:tabs>
          <w:tab w:val="clear" w:pos="5245"/>
          <w:tab w:val="num" w:pos="0"/>
        </w:tabs>
      </w:pPr>
      <w:bookmarkStart w:id="14" w:name="_Toc194053639"/>
      <w:r>
        <w:lastRenderedPageBreak/>
        <w:t>Análise de Gaps</w:t>
      </w:r>
      <w:bookmarkEnd w:id="14"/>
    </w:p>
    <w:p w14:paraId="6F73E3BF" w14:textId="77777777" w:rsidR="000C3257" w:rsidRDefault="000C3257" w:rsidP="000C3257">
      <w:pPr>
        <w:rPr>
          <w:lang w:val="pt-BR"/>
        </w:rPr>
      </w:pPr>
    </w:p>
    <w:p w14:paraId="12260AFD" w14:textId="77777777" w:rsidR="000C3257" w:rsidRDefault="000C3257" w:rsidP="000C325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3021"/>
        <w:gridCol w:w="3018"/>
      </w:tblGrid>
      <w:tr w:rsidR="000C3257" w:rsidRPr="00016E22" w14:paraId="329E4941" w14:textId="77777777" w:rsidTr="00A14362">
        <w:tc>
          <w:tcPr>
            <w:tcW w:w="3022" w:type="dxa"/>
            <w:shd w:val="clear" w:color="auto" w:fill="E7E6E6"/>
          </w:tcPr>
          <w:p w14:paraId="5880429B" w14:textId="77777777" w:rsidR="000C3257" w:rsidRPr="00016E22" w:rsidRDefault="000C3257" w:rsidP="00016E22">
            <w:pPr>
              <w:jc w:val="center"/>
              <w:rPr>
                <w:lang w:val="pt-BR"/>
              </w:rPr>
            </w:pPr>
            <w:r w:rsidRPr="00016E22">
              <w:rPr>
                <w:lang w:val="pt-BR"/>
              </w:rPr>
              <w:t>Serviço candidato</w:t>
            </w:r>
          </w:p>
        </w:tc>
        <w:tc>
          <w:tcPr>
            <w:tcW w:w="3021" w:type="dxa"/>
            <w:shd w:val="clear" w:color="auto" w:fill="E7E6E6"/>
          </w:tcPr>
          <w:p w14:paraId="4B882513" w14:textId="77777777" w:rsidR="000C3257" w:rsidRPr="00016E22" w:rsidRDefault="000C3257" w:rsidP="00016E22">
            <w:pPr>
              <w:jc w:val="center"/>
              <w:rPr>
                <w:lang w:val="pt-BR"/>
              </w:rPr>
            </w:pPr>
            <w:r w:rsidRPr="00016E22">
              <w:rPr>
                <w:lang w:val="pt-BR"/>
              </w:rPr>
              <w:t>Operação candidata</w:t>
            </w:r>
          </w:p>
        </w:tc>
        <w:tc>
          <w:tcPr>
            <w:tcW w:w="3018" w:type="dxa"/>
            <w:shd w:val="clear" w:color="auto" w:fill="E7E6E6"/>
          </w:tcPr>
          <w:p w14:paraId="410331E7" w14:textId="77777777" w:rsidR="000C3257" w:rsidRPr="00016E22" w:rsidRDefault="000C3257" w:rsidP="00016E22">
            <w:pPr>
              <w:jc w:val="center"/>
              <w:rPr>
                <w:lang w:val="pt-BR"/>
              </w:rPr>
            </w:pPr>
            <w:r w:rsidRPr="00016E22">
              <w:rPr>
                <w:lang w:val="pt-BR"/>
              </w:rPr>
              <w:t>Cenário de reuso</w:t>
            </w:r>
          </w:p>
        </w:tc>
      </w:tr>
      <w:tr w:rsidR="000C3257" w:rsidRPr="00016E22" w14:paraId="5829D917" w14:textId="77777777" w:rsidTr="00A14362">
        <w:tc>
          <w:tcPr>
            <w:tcW w:w="3022" w:type="dxa"/>
            <w:shd w:val="clear" w:color="auto" w:fill="auto"/>
          </w:tcPr>
          <w:p w14:paraId="7D6D1063" w14:textId="694593B1" w:rsidR="000C3257" w:rsidRPr="00102FAF" w:rsidRDefault="00A14362" w:rsidP="000C3257">
            <w:pPr>
              <w:rPr>
                <w:highlight w:val="yellow"/>
                <w:lang w:val="pt-BR"/>
              </w:rPr>
            </w:pPr>
            <w:r w:rsidRPr="00A14362"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5C1A94A2" w14:textId="61BC4522" w:rsidR="000C3257" w:rsidRPr="00A14362" w:rsidRDefault="00A14362" w:rsidP="000C3257">
            <w:pPr>
              <w:rPr>
                <w:lang w:val="pt-BR"/>
              </w:rPr>
            </w:pPr>
            <w:r w:rsidRPr="00A14362">
              <w:rPr>
                <w:lang w:val="pt-BR"/>
              </w:rPr>
              <w:t>Conferir dados</w:t>
            </w:r>
          </w:p>
        </w:tc>
        <w:tc>
          <w:tcPr>
            <w:tcW w:w="3018" w:type="dxa"/>
            <w:shd w:val="clear" w:color="auto" w:fill="auto"/>
          </w:tcPr>
          <w:p w14:paraId="02C4EFA2" w14:textId="589C2B8B" w:rsidR="000C3257" w:rsidRPr="00016E22" w:rsidRDefault="00A14362" w:rsidP="000C3257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016E22" w14:paraId="1A30E9B8" w14:textId="77777777" w:rsidTr="00A14362">
        <w:tc>
          <w:tcPr>
            <w:tcW w:w="3022" w:type="dxa"/>
            <w:shd w:val="clear" w:color="auto" w:fill="auto"/>
          </w:tcPr>
          <w:p w14:paraId="3D7E4175" w14:textId="4F57B41E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2FA1F95A" w14:textId="545B5F89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Cadastrar cliente</w:t>
            </w:r>
          </w:p>
        </w:tc>
        <w:tc>
          <w:tcPr>
            <w:tcW w:w="3018" w:type="dxa"/>
            <w:shd w:val="clear" w:color="auto" w:fill="auto"/>
          </w:tcPr>
          <w:p w14:paraId="73E7AEFC" w14:textId="187389B2" w:rsidR="00A14362" w:rsidRPr="00016E22" w:rsidRDefault="003A2C5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016E22" w14:paraId="7BD1FFC5" w14:textId="77777777" w:rsidTr="00A14362">
        <w:tc>
          <w:tcPr>
            <w:tcW w:w="3022" w:type="dxa"/>
            <w:shd w:val="clear" w:color="auto" w:fill="auto"/>
          </w:tcPr>
          <w:p w14:paraId="7C4D6CF7" w14:textId="3B480261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415A41BB" w14:textId="61F65785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Criar nova carteira</w:t>
            </w:r>
          </w:p>
        </w:tc>
        <w:tc>
          <w:tcPr>
            <w:tcW w:w="3018" w:type="dxa"/>
            <w:shd w:val="clear" w:color="auto" w:fill="auto"/>
          </w:tcPr>
          <w:p w14:paraId="3E988278" w14:textId="0FB064FB" w:rsidR="00A14362" w:rsidRDefault="003A2C5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D26C8D" w14:paraId="557C8370" w14:textId="77777777" w:rsidTr="00A14362">
        <w:tc>
          <w:tcPr>
            <w:tcW w:w="3022" w:type="dxa"/>
            <w:shd w:val="clear" w:color="auto" w:fill="auto"/>
          </w:tcPr>
          <w:p w14:paraId="733BB12C" w14:textId="63FFC87E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5408C87D" w14:textId="5D14556E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Autenticar usuário (multifator)</w:t>
            </w:r>
          </w:p>
        </w:tc>
        <w:tc>
          <w:tcPr>
            <w:tcW w:w="3018" w:type="dxa"/>
            <w:shd w:val="clear" w:color="auto" w:fill="auto"/>
          </w:tcPr>
          <w:p w14:paraId="700045A3" w14:textId="079E1716" w:rsidR="00A14362" w:rsidRDefault="003A2C51" w:rsidP="00A14362">
            <w:pPr>
              <w:rPr>
                <w:lang w:val="pt-BR"/>
              </w:rPr>
            </w:pPr>
            <w:r>
              <w:rPr>
                <w:lang w:val="pt-BR"/>
              </w:rPr>
              <w:t>Existe, serviço de provedores OAuth (e.g. Google)</w:t>
            </w:r>
          </w:p>
        </w:tc>
      </w:tr>
      <w:tr w:rsidR="00A14362" w:rsidRPr="00016E22" w14:paraId="67AB0122" w14:textId="77777777" w:rsidTr="00A14362">
        <w:tc>
          <w:tcPr>
            <w:tcW w:w="3022" w:type="dxa"/>
            <w:shd w:val="clear" w:color="auto" w:fill="auto"/>
          </w:tcPr>
          <w:p w14:paraId="45C3D308" w14:textId="56197D2A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0483B22D" w14:textId="7E2DA0D9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Visualizar ativos</w:t>
            </w:r>
          </w:p>
        </w:tc>
        <w:tc>
          <w:tcPr>
            <w:tcW w:w="3018" w:type="dxa"/>
            <w:shd w:val="clear" w:color="auto" w:fill="auto"/>
          </w:tcPr>
          <w:p w14:paraId="4B571AC6" w14:textId="6393C028" w:rsidR="00A14362" w:rsidRDefault="0027740E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D26C8D" w14:paraId="4C819EFF" w14:textId="77777777" w:rsidTr="00A14362">
        <w:tc>
          <w:tcPr>
            <w:tcW w:w="3022" w:type="dxa"/>
            <w:shd w:val="clear" w:color="auto" w:fill="auto"/>
          </w:tcPr>
          <w:p w14:paraId="09EF6E1F" w14:textId="000D33BD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41604346" w14:textId="51365E9B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Visualizar ativos disponíveis</w:t>
            </w:r>
          </w:p>
        </w:tc>
        <w:tc>
          <w:tcPr>
            <w:tcW w:w="3018" w:type="dxa"/>
            <w:shd w:val="clear" w:color="auto" w:fill="auto"/>
          </w:tcPr>
          <w:p w14:paraId="2501AE1F" w14:textId="5765925B" w:rsidR="00A14362" w:rsidRDefault="0027740E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890BE4" w14:paraId="4FBA7BE7" w14:textId="77777777" w:rsidTr="00A14362">
        <w:tc>
          <w:tcPr>
            <w:tcW w:w="3022" w:type="dxa"/>
            <w:shd w:val="clear" w:color="auto" w:fill="auto"/>
          </w:tcPr>
          <w:p w14:paraId="5F66CA39" w14:textId="1C500506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0568CB6C" w14:textId="5F6E07C4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Vender ativos</w:t>
            </w:r>
          </w:p>
        </w:tc>
        <w:tc>
          <w:tcPr>
            <w:tcW w:w="3018" w:type="dxa"/>
            <w:shd w:val="clear" w:color="auto" w:fill="auto"/>
          </w:tcPr>
          <w:p w14:paraId="20509D97" w14:textId="091E7806" w:rsidR="00A14362" w:rsidRDefault="006F35E0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890BE4" w14:paraId="21456C69" w14:textId="77777777" w:rsidTr="00A14362">
        <w:tc>
          <w:tcPr>
            <w:tcW w:w="3022" w:type="dxa"/>
            <w:shd w:val="clear" w:color="auto" w:fill="auto"/>
          </w:tcPr>
          <w:p w14:paraId="4F82A914" w14:textId="77AB0222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629D4C44" w14:textId="21A47F17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Comprar ativos</w:t>
            </w:r>
          </w:p>
        </w:tc>
        <w:tc>
          <w:tcPr>
            <w:tcW w:w="3018" w:type="dxa"/>
            <w:shd w:val="clear" w:color="auto" w:fill="auto"/>
          </w:tcPr>
          <w:p w14:paraId="4783AB0A" w14:textId="250EF4E8" w:rsidR="00A14362" w:rsidRDefault="006547FD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4152DF3D" w14:textId="77777777" w:rsidTr="00A14362">
        <w:tc>
          <w:tcPr>
            <w:tcW w:w="3022" w:type="dxa"/>
            <w:shd w:val="clear" w:color="auto" w:fill="auto"/>
          </w:tcPr>
          <w:p w14:paraId="6D74A5B6" w14:textId="40EA2D41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21" w:type="dxa"/>
            <w:shd w:val="clear" w:color="auto" w:fill="auto"/>
          </w:tcPr>
          <w:p w14:paraId="2F061B26" w14:textId="1B078620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18" w:type="dxa"/>
            <w:shd w:val="clear" w:color="auto" w:fill="auto"/>
          </w:tcPr>
          <w:p w14:paraId="184C472A" w14:textId="5C5BEA26" w:rsidR="00A14362" w:rsidRDefault="00111F2B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890BE4" w14:paraId="498CAF99" w14:textId="77777777" w:rsidTr="00A14362">
        <w:tc>
          <w:tcPr>
            <w:tcW w:w="3022" w:type="dxa"/>
            <w:shd w:val="clear" w:color="auto" w:fill="auto"/>
          </w:tcPr>
          <w:p w14:paraId="628E9AC2" w14:textId="7FC4D204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LLM</w:t>
            </w:r>
          </w:p>
        </w:tc>
        <w:tc>
          <w:tcPr>
            <w:tcW w:w="3021" w:type="dxa"/>
            <w:shd w:val="clear" w:color="auto" w:fill="auto"/>
          </w:tcPr>
          <w:p w14:paraId="13D3E3B7" w14:textId="49548B82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Realizar conversa com LLM especializada</w:t>
            </w:r>
          </w:p>
        </w:tc>
        <w:tc>
          <w:tcPr>
            <w:tcW w:w="3018" w:type="dxa"/>
            <w:shd w:val="clear" w:color="auto" w:fill="auto"/>
          </w:tcPr>
          <w:p w14:paraId="42D391C9" w14:textId="5991827E" w:rsidR="00A14362" w:rsidRDefault="00F81477" w:rsidP="00A14362">
            <w:pPr>
              <w:rPr>
                <w:lang w:val="pt-BR"/>
              </w:rPr>
            </w:pPr>
            <w:r>
              <w:rPr>
                <w:lang w:val="pt-BR"/>
              </w:rPr>
              <w:t>Existe, API de LLM (e.g. OpenAI)</w:t>
            </w:r>
          </w:p>
        </w:tc>
      </w:tr>
      <w:tr w:rsidR="00A14362" w:rsidRPr="00016E22" w14:paraId="2F7658DF" w14:textId="77777777" w:rsidTr="00A14362">
        <w:tc>
          <w:tcPr>
            <w:tcW w:w="3022" w:type="dxa"/>
            <w:shd w:val="clear" w:color="auto" w:fill="auto"/>
          </w:tcPr>
          <w:p w14:paraId="119E7C76" w14:textId="7DD07A4F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08196581" w14:textId="79D72C41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Recuperar ativos da carteira</w:t>
            </w:r>
          </w:p>
        </w:tc>
        <w:tc>
          <w:tcPr>
            <w:tcW w:w="3018" w:type="dxa"/>
            <w:shd w:val="clear" w:color="auto" w:fill="auto"/>
          </w:tcPr>
          <w:p w14:paraId="5157C6E6" w14:textId="382F2DD8" w:rsidR="00A14362" w:rsidRDefault="002E2C3F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890BE4" w14:paraId="670600E1" w14:textId="77777777" w:rsidTr="00A14362">
        <w:tc>
          <w:tcPr>
            <w:tcW w:w="3022" w:type="dxa"/>
            <w:shd w:val="clear" w:color="auto" w:fill="auto"/>
          </w:tcPr>
          <w:p w14:paraId="44E994A1" w14:textId="77A5CF14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4FF7ADD8" w14:textId="6A62E214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Recuperar ativos disponíveis para compra</w:t>
            </w:r>
          </w:p>
        </w:tc>
        <w:tc>
          <w:tcPr>
            <w:tcW w:w="3018" w:type="dxa"/>
            <w:shd w:val="clear" w:color="auto" w:fill="auto"/>
          </w:tcPr>
          <w:p w14:paraId="6BD50AA3" w14:textId="31959DDA" w:rsidR="00A14362" w:rsidRDefault="002E2C3F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10055CCB" w14:textId="77777777" w:rsidTr="00A14362">
        <w:tc>
          <w:tcPr>
            <w:tcW w:w="3022" w:type="dxa"/>
            <w:shd w:val="clear" w:color="auto" w:fill="auto"/>
          </w:tcPr>
          <w:p w14:paraId="71351EA2" w14:textId="2FB2B82B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Recomendar com IA</w:t>
            </w:r>
          </w:p>
        </w:tc>
        <w:tc>
          <w:tcPr>
            <w:tcW w:w="3021" w:type="dxa"/>
            <w:shd w:val="clear" w:color="auto" w:fill="auto"/>
          </w:tcPr>
          <w:p w14:paraId="1DE52B42" w14:textId="3E176AE0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Analisar mercado com IA</w:t>
            </w:r>
          </w:p>
        </w:tc>
        <w:tc>
          <w:tcPr>
            <w:tcW w:w="3018" w:type="dxa"/>
            <w:shd w:val="clear" w:color="auto" w:fill="auto"/>
          </w:tcPr>
          <w:p w14:paraId="7BB9552B" w14:textId="305F0370" w:rsidR="00A14362" w:rsidRDefault="0061479F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016E22" w14:paraId="736748EF" w14:textId="77777777" w:rsidTr="00A14362">
        <w:tc>
          <w:tcPr>
            <w:tcW w:w="3022" w:type="dxa"/>
            <w:shd w:val="clear" w:color="auto" w:fill="auto"/>
          </w:tcPr>
          <w:p w14:paraId="2D0A6365" w14:textId="4349A637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0293EC7E" w14:textId="3BA70AAB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Verificar saldo</w:t>
            </w:r>
          </w:p>
        </w:tc>
        <w:tc>
          <w:tcPr>
            <w:tcW w:w="3018" w:type="dxa"/>
            <w:shd w:val="clear" w:color="auto" w:fill="auto"/>
          </w:tcPr>
          <w:p w14:paraId="7FE4463B" w14:textId="2A36E956" w:rsidR="00A14362" w:rsidRDefault="00546763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</w:t>
            </w:r>
          </w:p>
        </w:tc>
      </w:tr>
      <w:tr w:rsidR="00A14362" w:rsidRPr="00890BE4" w14:paraId="0863830B" w14:textId="77777777" w:rsidTr="00A14362">
        <w:tc>
          <w:tcPr>
            <w:tcW w:w="3022" w:type="dxa"/>
            <w:shd w:val="clear" w:color="auto" w:fill="auto"/>
          </w:tcPr>
          <w:p w14:paraId="6C005F9B" w14:textId="4007113F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Ativo</w:t>
            </w:r>
          </w:p>
        </w:tc>
        <w:tc>
          <w:tcPr>
            <w:tcW w:w="3021" w:type="dxa"/>
            <w:shd w:val="clear" w:color="auto" w:fill="auto"/>
          </w:tcPr>
          <w:p w14:paraId="65609BB7" w14:textId="77556FC9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Verificar cotação atual</w:t>
            </w:r>
          </w:p>
        </w:tc>
        <w:tc>
          <w:tcPr>
            <w:tcW w:w="3018" w:type="dxa"/>
            <w:shd w:val="clear" w:color="auto" w:fill="auto"/>
          </w:tcPr>
          <w:p w14:paraId="4642B696" w14:textId="7DEA573C" w:rsidR="00A14362" w:rsidRDefault="00454F06" w:rsidP="00A14362">
            <w:pPr>
              <w:rPr>
                <w:lang w:val="pt-BR"/>
              </w:rPr>
            </w:pPr>
            <w:r>
              <w:rPr>
                <w:lang w:val="pt-BR"/>
              </w:rPr>
              <w:t>Existe parcialmente, APIs de cripto, sendo necessário implementar uma integração com o sistema.</w:t>
            </w:r>
          </w:p>
        </w:tc>
      </w:tr>
      <w:tr w:rsidR="00A14362" w:rsidRPr="00016E22" w14:paraId="256DBE33" w14:textId="77777777" w:rsidTr="00A14362">
        <w:tc>
          <w:tcPr>
            <w:tcW w:w="3022" w:type="dxa"/>
            <w:shd w:val="clear" w:color="auto" w:fill="auto"/>
          </w:tcPr>
          <w:p w14:paraId="23AAA4FE" w14:textId="177FEE66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3021" w:type="dxa"/>
            <w:shd w:val="clear" w:color="auto" w:fill="auto"/>
          </w:tcPr>
          <w:p w14:paraId="64886B3B" w14:textId="6300E39C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Atualizar saldo</w:t>
            </w:r>
          </w:p>
        </w:tc>
        <w:tc>
          <w:tcPr>
            <w:tcW w:w="3018" w:type="dxa"/>
            <w:shd w:val="clear" w:color="auto" w:fill="auto"/>
          </w:tcPr>
          <w:p w14:paraId="608690CC" w14:textId="76A3B0BD" w:rsidR="00A14362" w:rsidRDefault="0076619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  <w:tr w:rsidR="00A14362" w:rsidRPr="00016E22" w14:paraId="6FD318BE" w14:textId="77777777" w:rsidTr="00A14362">
        <w:tc>
          <w:tcPr>
            <w:tcW w:w="3022" w:type="dxa"/>
            <w:shd w:val="clear" w:color="auto" w:fill="auto"/>
          </w:tcPr>
          <w:p w14:paraId="3539A7D0" w14:textId="7FEBB289" w:rsidR="00A14362" w:rsidRDefault="003A7A0A" w:rsidP="00A14362">
            <w:pPr>
              <w:rPr>
                <w:lang w:val="pt-BR"/>
              </w:rPr>
            </w:pPr>
            <w:r>
              <w:rPr>
                <w:lang w:val="pt-BR"/>
              </w:rPr>
              <w:t>Enviar notificações</w:t>
            </w:r>
          </w:p>
        </w:tc>
        <w:tc>
          <w:tcPr>
            <w:tcW w:w="3021" w:type="dxa"/>
            <w:shd w:val="clear" w:color="auto" w:fill="auto"/>
          </w:tcPr>
          <w:p w14:paraId="7FE7B066" w14:textId="32D5F9D3" w:rsidR="00A14362" w:rsidRDefault="00A14362" w:rsidP="00A14362">
            <w:pPr>
              <w:rPr>
                <w:lang w:val="pt-BR"/>
              </w:rPr>
            </w:pPr>
            <w:r>
              <w:rPr>
                <w:lang w:val="pt-BR"/>
              </w:rPr>
              <w:t>Enviar notificação de sistema fora do ar</w:t>
            </w:r>
          </w:p>
        </w:tc>
        <w:tc>
          <w:tcPr>
            <w:tcW w:w="3018" w:type="dxa"/>
            <w:shd w:val="clear" w:color="auto" w:fill="auto"/>
          </w:tcPr>
          <w:p w14:paraId="76673116" w14:textId="1854963D" w:rsidR="00A14362" w:rsidRDefault="00766191" w:rsidP="00A14362">
            <w:pPr>
              <w:rPr>
                <w:lang w:val="pt-BR"/>
              </w:rPr>
            </w:pPr>
            <w:r>
              <w:rPr>
                <w:lang w:val="pt-BR"/>
              </w:rPr>
              <w:t>Não existe.</w:t>
            </w:r>
          </w:p>
        </w:tc>
      </w:tr>
    </w:tbl>
    <w:p w14:paraId="6D2BF267" w14:textId="77777777" w:rsidR="000C3257" w:rsidRDefault="000C3257" w:rsidP="000C3257">
      <w:pPr>
        <w:rPr>
          <w:lang w:val="pt-BR"/>
        </w:rPr>
      </w:pPr>
    </w:p>
    <w:p w14:paraId="49FF53ED" w14:textId="77777777" w:rsidR="00AE35E4" w:rsidRDefault="00AE35E4" w:rsidP="000C3257">
      <w:pPr>
        <w:rPr>
          <w:lang w:val="pt-BR"/>
        </w:rPr>
      </w:pPr>
    </w:p>
    <w:p w14:paraId="63438456" w14:textId="77777777" w:rsidR="00AE35E4" w:rsidRDefault="00AE35E4" w:rsidP="000C3257">
      <w:pPr>
        <w:rPr>
          <w:lang w:val="pt-BR"/>
        </w:rPr>
      </w:pPr>
    </w:p>
    <w:p w14:paraId="3038BDE5" w14:textId="77777777" w:rsidR="00AE35E4" w:rsidRDefault="00AE35E4" w:rsidP="000C3257">
      <w:pPr>
        <w:rPr>
          <w:lang w:val="pt-BR"/>
        </w:rPr>
      </w:pPr>
    </w:p>
    <w:sectPr w:rsidR="00AE35E4" w:rsidSect="00915D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FBC06" w14:textId="77777777" w:rsidR="001F54F0" w:rsidRDefault="001F54F0">
      <w:r>
        <w:separator/>
      </w:r>
    </w:p>
  </w:endnote>
  <w:endnote w:type="continuationSeparator" w:id="0">
    <w:p w14:paraId="092C64C1" w14:textId="77777777" w:rsidR="001F54F0" w:rsidRDefault="001F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AEA9A" w14:textId="77777777" w:rsidR="008111A2" w:rsidRDefault="00811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B519" w14:textId="77777777" w:rsidR="002F0E81" w:rsidRDefault="002F0E81" w:rsidP="008C2AE5">
    <w:pPr>
      <w:pBdr>
        <w:top w:val="single" w:sz="4" w:space="1" w:color="auto"/>
      </w:pBdr>
    </w:pPr>
    <w:r>
      <w:rPr>
        <w:lang w:val="pt-BR"/>
      </w:rPr>
      <w:t>T</w:t>
    </w:r>
    <w:r w:rsidR="00AE35E4">
      <w:rPr>
        <w:lang w:val="pt-BR"/>
      </w:rPr>
      <w:t>PM</w:t>
    </w:r>
    <w:r>
      <w:rPr>
        <w:lang w:val="pt-BR"/>
      </w:rPr>
      <w:t>_</w:t>
    </w:r>
    <w:r w:rsidR="00B61AC0">
      <w:rPr>
        <w:lang w:val="pt-BR"/>
      </w:rPr>
      <w:t>Análise d</w:t>
    </w:r>
    <w:r w:rsidR="00D97BB4">
      <w:rPr>
        <w:lang w:val="pt-BR"/>
      </w:rPr>
      <w:t xml:space="preserve">e </w:t>
    </w:r>
    <w:r w:rsidR="005D38BD">
      <w:rPr>
        <w:lang w:val="pt-BR"/>
      </w:rPr>
      <w:t>Serviços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B7D5" w14:textId="77777777" w:rsidR="008111A2" w:rsidRDefault="00811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D6D2D" w14:textId="77777777" w:rsidR="001F54F0" w:rsidRDefault="001F54F0">
      <w:r>
        <w:separator/>
      </w:r>
    </w:p>
  </w:footnote>
  <w:footnote w:type="continuationSeparator" w:id="0">
    <w:p w14:paraId="4B020809" w14:textId="77777777" w:rsidR="001F54F0" w:rsidRDefault="001F5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99386" w14:textId="77777777" w:rsidR="008111A2" w:rsidRDefault="00811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890BE4" w14:paraId="4C792779" w14:textId="77777777" w:rsidTr="003474F5">
      <w:trPr>
        <w:trHeight w:val="1651"/>
        <w:jc w:val="center"/>
      </w:trPr>
      <w:tc>
        <w:tcPr>
          <w:tcW w:w="1533" w:type="dxa"/>
        </w:tcPr>
        <w:p w14:paraId="4E1D44AF" w14:textId="77777777" w:rsidR="002F0E81" w:rsidRDefault="008111A2" w:rsidP="002101E2">
          <w:pPr>
            <w:pStyle w:val="Header"/>
            <w:snapToGrid w:val="0"/>
            <w:ind w:left="-70"/>
            <w:rPr>
              <w:sz w:val="16"/>
            </w:rPr>
          </w:pPr>
          <w:r w:rsidRPr="0064635F">
            <w:rPr>
              <w:noProof/>
            </w:rPr>
            <w:drawing>
              <wp:inline distT="0" distB="0" distL="0" distR="0" wp14:anchorId="06009EF0" wp14:editId="60DDFF34">
                <wp:extent cx="889000" cy="546100"/>
                <wp:effectExtent l="0" t="0" r="0" b="0"/>
                <wp:docPr id="2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53E0B97A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6F38573B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F77716F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0447AB09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5EEC376E" w14:textId="77777777" w:rsidR="002F0E81" w:rsidRDefault="002F0E81" w:rsidP="0044002D">
    <w:pPr>
      <w:pStyle w:val="Header"/>
    </w:pPr>
  </w:p>
  <w:p w14:paraId="27175513" w14:textId="77777777" w:rsidR="002F0E81" w:rsidRPr="0044002D" w:rsidRDefault="002F0E81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4512" w14:textId="77777777" w:rsidR="008111A2" w:rsidRDefault="00811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5225822">
    <w:abstractNumId w:val="1"/>
  </w:num>
  <w:num w:numId="2" w16cid:durableId="1893274207">
    <w:abstractNumId w:val="2"/>
  </w:num>
  <w:num w:numId="3" w16cid:durableId="15890499">
    <w:abstractNumId w:val="3"/>
  </w:num>
  <w:num w:numId="4" w16cid:durableId="2045597201">
    <w:abstractNumId w:val="4"/>
  </w:num>
  <w:num w:numId="5" w16cid:durableId="479081264">
    <w:abstractNumId w:val="5"/>
  </w:num>
  <w:num w:numId="6" w16cid:durableId="1703558847">
    <w:abstractNumId w:val="6"/>
  </w:num>
  <w:num w:numId="7" w16cid:durableId="1694841044">
    <w:abstractNumId w:val="18"/>
  </w:num>
  <w:num w:numId="8" w16cid:durableId="1354958644">
    <w:abstractNumId w:val="7"/>
  </w:num>
  <w:num w:numId="9" w16cid:durableId="411312908">
    <w:abstractNumId w:val="15"/>
  </w:num>
  <w:num w:numId="10" w16cid:durableId="955791541">
    <w:abstractNumId w:val="17"/>
  </w:num>
  <w:num w:numId="11" w16cid:durableId="689142285">
    <w:abstractNumId w:val="13"/>
  </w:num>
  <w:num w:numId="12" w16cid:durableId="247275805">
    <w:abstractNumId w:val="16"/>
  </w:num>
  <w:num w:numId="13" w16cid:durableId="2145347265">
    <w:abstractNumId w:val="8"/>
  </w:num>
  <w:num w:numId="14" w16cid:durableId="929437161">
    <w:abstractNumId w:val="9"/>
  </w:num>
  <w:num w:numId="15" w16cid:durableId="1308244750">
    <w:abstractNumId w:val="11"/>
  </w:num>
  <w:num w:numId="16" w16cid:durableId="1288395482">
    <w:abstractNumId w:val="10"/>
  </w:num>
  <w:num w:numId="17" w16cid:durableId="562906770">
    <w:abstractNumId w:val="12"/>
  </w:num>
  <w:num w:numId="18" w16cid:durableId="333922142">
    <w:abstractNumId w:val="0"/>
  </w:num>
  <w:num w:numId="19" w16cid:durableId="754788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1C09"/>
    <w:rsid w:val="0002255E"/>
    <w:rsid w:val="0004121A"/>
    <w:rsid w:val="0006417F"/>
    <w:rsid w:val="00080391"/>
    <w:rsid w:val="000C242C"/>
    <w:rsid w:val="000C3257"/>
    <w:rsid w:val="000D7557"/>
    <w:rsid w:val="00102FAF"/>
    <w:rsid w:val="0010378A"/>
    <w:rsid w:val="001057F5"/>
    <w:rsid w:val="00111F2B"/>
    <w:rsid w:val="00115661"/>
    <w:rsid w:val="00143E8C"/>
    <w:rsid w:val="00160D83"/>
    <w:rsid w:val="001D61D6"/>
    <w:rsid w:val="001E7D46"/>
    <w:rsid w:val="001F54F0"/>
    <w:rsid w:val="002101E2"/>
    <w:rsid w:val="00210D8B"/>
    <w:rsid w:val="0022555C"/>
    <w:rsid w:val="00227757"/>
    <w:rsid w:val="00265B68"/>
    <w:rsid w:val="0027740E"/>
    <w:rsid w:val="00277A63"/>
    <w:rsid w:val="00280F39"/>
    <w:rsid w:val="002A67E3"/>
    <w:rsid w:val="002C395F"/>
    <w:rsid w:val="002C578F"/>
    <w:rsid w:val="002E097E"/>
    <w:rsid w:val="002E2C3F"/>
    <w:rsid w:val="002F0E81"/>
    <w:rsid w:val="0031255B"/>
    <w:rsid w:val="003354E8"/>
    <w:rsid w:val="00342E76"/>
    <w:rsid w:val="00344C9F"/>
    <w:rsid w:val="0034659D"/>
    <w:rsid w:val="003474F5"/>
    <w:rsid w:val="00352F47"/>
    <w:rsid w:val="003A2C51"/>
    <w:rsid w:val="003A7A0A"/>
    <w:rsid w:val="003B2691"/>
    <w:rsid w:val="003B676F"/>
    <w:rsid w:val="003C2878"/>
    <w:rsid w:val="003E197E"/>
    <w:rsid w:val="00423EC3"/>
    <w:rsid w:val="004307C4"/>
    <w:rsid w:val="00435EF8"/>
    <w:rsid w:val="0044002D"/>
    <w:rsid w:val="00454F06"/>
    <w:rsid w:val="004616BE"/>
    <w:rsid w:val="00496660"/>
    <w:rsid w:val="00516A76"/>
    <w:rsid w:val="00546763"/>
    <w:rsid w:val="00577D39"/>
    <w:rsid w:val="0058594F"/>
    <w:rsid w:val="005D234A"/>
    <w:rsid w:val="005D38BD"/>
    <w:rsid w:val="005E1582"/>
    <w:rsid w:val="0061479F"/>
    <w:rsid w:val="00621FBC"/>
    <w:rsid w:val="00641079"/>
    <w:rsid w:val="006547FD"/>
    <w:rsid w:val="00660121"/>
    <w:rsid w:val="0068048B"/>
    <w:rsid w:val="006910FD"/>
    <w:rsid w:val="0069424A"/>
    <w:rsid w:val="006A0E8B"/>
    <w:rsid w:val="006A16AD"/>
    <w:rsid w:val="006F3548"/>
    <w:rsid w:val="006F35E0"/>
    <w:rsid w:val="0072500A"/>
    <w:rsid w:val="0075779E"/>
    <w:rsid w:val="007577E7"/>
    <w:rsid w:val="007628F7"/>
    <w:rsid w:val="00766191"/>
    <w:rsid w:val="00771A93"/>
    <w:rsid w:val="00797CFA"/>
    <w:rsid w:val="007B7814"/>
    <w:rsid w:val="007E2C5A"/>
    <w:rsid w:val="007E6EE9"/>
    <w:rsid w:val="008111A2"/>
    <w:rsid w:val="008119A3"/>
    <w:rsid w:val="00817DDD"/>
    <w:rsid w:val="0084193D"/>
    <w:rsid w:val="00851F4E"/>
    <w:rsid w:val="008544D9"/>
    <w:rsid w:val="00857CF0"/>
    <w:rsid w:val="00873422"/>
    <w:rsid w:val="00890BE4"/>
    <w:rsid w:val="008A1617"/>
    <w:rsid w:val="008B5D7B"/>
    <w:rsid w:val="008C2AE5"/>
    <w:rsid w:val="008D2C0F"/>
    <w:rsid w:val="008E03A9"/>
    <w:rsid w:val="00910CC8"/>
    <w:rsid w:val="00915DCC"/>
    <w:rsid w:val="00975234"/>
    <w:rsid w:val="0099310E"/>
    <w:rsid w:val="00996AE3"/>
    <w:rsid w:val="009A1F09"/>
    <w:rsid w:val="009D50EA"/>
    <w:rsid w:val="00A0456E"/>
    <w:rsid w:val="00A048F5"/>
    <w:rsid w:val="00A06D31"/>
    <w:rsid w:val="00A11686"/>
    <w:rsid w:val="00A14362"/>
    <w:rsid w:val="00A16B27"/>
    <w:rsid w:val="00A36380"/>
    <w:rsid w:val="00A42F13"/>
    <w:rsid w:val="00A470D2"/>
    <w:rsid w:val="00A47FAD"/>
    <w:rsid w:val="00A5015C"/>
    <w:rsid w:val="00A64F66"/>
    <w:rsid w:val="00A666EB"/>
    <w:rsid w:val="00A66DA1"/>
    <w:rsid w:val="00A8419A"/>
    <w:rsid w:val="00AE35E4"/>
    <w:rsid w:val="00B1128A"/>
    <w:rsid w:val="00B61AC0"/>
    <w:rsid w:val="00BB48A1"/>
    <w:rsid w:val="00BC3369"/>
    <w:rsid w:val="00BD6639"/>
    <w:rsid w:val="00BF32A1"/>
    <w:rsid w:val="00C031A9"/>
    <w:rsid w:val="00C26527"/>
    <w:rsid w:val="00C7420D"/>
    <w:rsid w:val="00C7688C"/>
    <w:rsid w:val="00C809D9"/>
    <w:rsid w:val="00C83F97"/>
    <w:rsid w:val="00C84FAD"/>
    <w:rsid w:val="00CB41E0"/>
    <w:rsid w:val="00CB5D70"/>
    <w:rsid w:val="00CD07C8"/>
    <w:rsid w:val="00D26C8D"/>
    <w:rsid w:val="00D35B2C"/>
    <w:rsid w:val="00D47F24"/>
    <w:rsid w:val="00D54FCA"/>
    <w:rsid w:val="00D97BB4"/>
    <w:rsid w:val="00DC0C7F"/>
    <w:rsid w:val="00DD051D"/>
    <w:rsid w:val="00DE1B65"/>
    <w:rsid w:val="00DE69D5"/>
    <w:rsid w:val="00DF10FA"/>
    <w:rsid w:val="00E37353"/>
    <w:rsid w:val="00E45B7D"/>
    <w:rsid w:val="00E644A5"/>
    <w:rsid w:val="00E72146"/>
    <w:rsid w:val="00E800F8"/>
    <w:rsid w:val="00ED6CC8"/>
    <w:rsid w:val="00ED7C19"/>
    <w:rsid w:val="00EE5F64"/>
    <w:rsid w:val="00EF4771"/>
    <w:rsid w:val="00F11043"/>
    <w:rsid w:val="00F27CB1"/>
    <w:rsid w:val="00F81477"/>
    <w:rsid w:val="00F946CF"/>
    <w:rsid w:val="00FA0AA5"/>
    <w:rsid w:val="00FA7A3E"/>
    <w:rsid w:val="00FB107D"/>
    <w:rsid w:val="00FB3F95"/>
    <w:rsid w:val="00FB7CDA"/>
    <w:rsid w:val="00FC321C"/>
    <w:rsid w:val="00FE1CB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7BE4DC"/>
  <w15:chartTrackingRefBased/>
  <w15:docId w15:val="{C4A69171-0888-4B4D-8789-F48D0FEA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BodyText2">
    <w:name w:val="Body Text 2"/>
    <w:basedOn w:val="Normal"/>
    <w:rPr>
      <w:lang w:val="pt-BR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EndnoteText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Caption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031A9"/>
    <w:rPr>
      <w:b/>
      <w:bCs/>
    </w:rPr>
  </w:style>
  <w:style w:type="character" w:customStyle="1" w:styleId="CommentTextChar">
    <w:name w:val="Comment Text Char"/>
    <w:link w:val="CommentText"/>
    <w:semiHidden/>
    <w:rsid w:val="00C031A9"/>
    <w:rPr>
      <w:lang w:val="en-US" w:eastAsia="ar-SA"/>
    </w:rPr>
  </w:style>
  <w:style w:type="character" w:customStyle="1" w:styleId="CommentSubjectChar">
    <w:name w:val="Comment Subject Char"/>
    <w:basedOn w:val="CommentTextChar"/>
    <w:link w:val="CommentSubject"/>
    <w:rsid w:val="00C031A9"/>
    <w:rPr>
      <w:lang w:val="en-US" w:eastAsia="ar-SA"/>
    </w:rPr>
  </w:style>
  <w:style w:type="table" w:styleId="TableGrid">
    <w:name w:val="Table Grid"/>
    <w:basedOn w:val="Table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Enzo Bozzani</cp:lastModifiedBy>
  <cp:revision>25</cp:revision>
  <cp:lastPrinted>2009-02-04T17:49:00Z</cp:lastPrinted>
  <dcterms:created xsi:type="dcterms:W3CDTF">2025-04-16T20:35:00Z</dcterms:created>
  <dcterms:modified xsi:type="dcterms:W3CDTF">2025-04-30T20:02:00Z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