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e88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00e88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DOCUMENTO DE VISÃO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3243263</wp:posOffset>
            </wp:positionH>
            <wp:positionV relativeFrom="page">
              <wp:posOffset>2908989</wp:posOffset>
            </wp:positionV>
            <wp:extent cx="1447800" cy="199522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2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95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110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pos="1110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-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e88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Destrava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Adrielson Justino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9"/>
        <w:gridCol w:w="1414"/>
        <w:gridCol w:w="4523"/>
        <w:gridCol w:w="1935"/>
        <w:tblGridChange w:id="0">
          <w:tblGrid>
            <w:gridCol w:w="1429"/>
            <w:gridCol w:w="1414"/>
            <w:gridCol w:w="4523"/>
            <w:gridCol w:w="1935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gridSpan w:val="4"/>
            <w:shd w:fill="00e88f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11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HISTÓRICO DE VERSÕES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11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1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11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11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11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1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11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do Documento de 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11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Adrielson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1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Visão de Projeto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00e88f" w:val="clear"/>
          </w:tcPr>
          <w:p w:rsidR="00000000" w:rsidDel="00000000" w:rsidP="00000000" w:rsidRDefault="00000000" w:rsidRPr="00000000" w14:paraId="0000002A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Introdução</w:t>
            </w:r>
          </w:p>
        </w:tc>
      </w:tr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      </w:r>
          </w:p>
          <w:p w:rsidR="00000000" w:rsidDel="00000000" w:rsidP="00000000" w:rsidRDefault="00000000" w:rsidRPr="00000000" w14:paraId="0000002C">
            <w:pPr>
              <w:spacing w:before="6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visão do projeto documenta o ambiente geral de processos a ser desenvolvido para o sistema durante o projeto, fornecendo a todos os envolvidos uma descrição compreensível deste e de suas macro-funcionalidades.</w:t>
            </w:r>
          </w:p>
          <w:p w:rsidR="00000000" w:rsidDel="00000000" w:rsidP="00000000" w:rsidRDefault="00000000" w:rsidRPr="00000000" w14:paraId="0000002D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Documento de Visão de Projeto documenta apenas as necessidades e funcionalidades do sistema que estão sendo atendidas no projeto de software.</w:t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00e88f" w:val="clear"/>
          </w:tcPr>
          <w:p w:rsidR="00000000" w:rsidDel="00000000" w:rsidP="00000000" w:rsidRDefault="00000000" w:rsidRPr="00000000" w14:paraId="0000002F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Descrição do Projeto</w:t>
            </w:r>
          </w:p>
        </w:tc>
      </w:tr>
      <w:tr>
        <w:trPr>
          <w:cantSplit w:val="0"/>
          <w:trHeight w:val="18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projeto “destrava” tem como propósito facilitar o encontro em professores empregados ou não) que buscam por uma renda a mais, e alunos que precisam destravar em alguma disciplina,  reforço escolar, aprender um novo idioma, treinamento de técnicas ou tecnologias e muito mais.</w:t>
            </w:r>
          </w:p>
          <w:p w:rsidR="00000000" w:rsidDel="00000000" w:rsidP="00000000" w:rsidRDefault="00000000" w:rsidRPr="00000000" w14:paraId="00000031">
            <w:pPr>
              <w:tabs>
                <w:tab w:val="left" w:pos="114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6315"/>
        <w:tblGridChange w:id="0">
          <w:tblGrid>
            <w:gridCol w:w="2190"/>
            <w:gridCol w:w="63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33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Papel das Partes Interessadas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35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3.1 - Cliente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pelos requisitos funcionais e não funcionais do sistema.</w:t>
            </w:r>
          </w:p>
          <w:p w:rsidR="00000000" w:rsidDel="00000000" w:rsidP="00000000" w:rsidRDefault="00000000" w:rsidRPr="00000000" w14:paraId="0000003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pelos testes do sistema para homologação do projeto.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A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Papel no</w:t>
            </w:r>
          </w:p>
          <w:p w:rsidR="00000000" w:rsidDel="00000000" w:rsidP="00000000" w:rsidRDefault="00000000" w:rsidRPr="00000000" w14:paraId="0000003B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Atuar como facilitador e especificador dos requisitos sistêmicos perante a equipe de desenvolvimento.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Garantir que as regras de negócio sejam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suportadas pela base legal.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e aprovar os requisitos.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Fornecer os parâmetros operacionais do sistema.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Acompanhar o desenvolvimento do sistema.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Decidir sobre a realização de reuniões com os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colaboradores.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Participar da homologação das decisões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relacionadas aos sistemas.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Participar da Homologação do produto final.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7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Insumos ao projeto de</w:t>
            </w:r>
          </w:p>
          <w:p w:rsidR="00000000" w:rsidDel="00000000" w:rsidP="00000000" w:rsidRDefault="00000000" w:rsidRPr="00000000" w14:paraId="00000048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Não-Funcionais.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testes para homologação do sistema.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Consultas diversas para validação do sistema.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Homologação das aplicações.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E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definir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52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3.2 - Equipe de Desenvolvimento destrava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4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pela identificação dos requisitos do software e</w:t>
            </w:r>
          </w:p>
          <w:p w:rsidR="00000000" w:rsidDel="00000000" w:rsidP="00000000" w:rsidRDefault="00000000" w:rsidRPr="00000000" w14:paraId="00000056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pelo desenvolvimento dos modelos estáticos e dinâmicos do</w:t>
            </w:r>
          </w:p>
          <w:p w:rsidR="00000000" w:rsidDel="00000000" w:rsidP="00000000" w:rsidRDefault="00000000" w:rsidRPr="00000000" w14:paraId="0000005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8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Papel no</w:t>
            </w:r>
          </w:p>
          <w:p w:rsidR="00000000" w:rsidDel="00000000" w:rsidP="00000000" w:rsidRDefault="00000000" w:rsidRPr="00000000" w14:paraId="00000059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e descrever as necessidades do usuário, especificando as funcionalidades do software que irão atendê-las.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Levantar os requisitos funcionais e não funcionais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projeto.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o que irá interagir com o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dentro da visão lógica do sistema, a melhor forma de acomodar as necessidades do usuário, e o impacto da solução adotada sobre os requisitos do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 suma, responsável pela geração de um produto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atenda aos requisitos que foram identificados junto ao usuário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1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Insumos ao projeto de</w:t>
            </w:r>
          </w:p>
          <w:p w:rsidR="00000000" w:rsidDel="00000000" w:rsidP="00000000" w:rsidRDefault="00000000" w:rsidRPr="00000000" w14:paraId="00000062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Não-Funcionais.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testes para homologação do sistema.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Consultas diversas para validação do sistema.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0"/>
              </w:tabs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Homologação das aplicações.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8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Adrielson Justino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  <w:tcBorders>
              <w:left w:color="f3f3f3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6C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3.3 - Papel dos Atores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0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Manutenção e suporte do sistema.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2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Moderar conteúdos (conteúdos inadequados, denúncias reportadas)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4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Adrielson Justino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2"/>
            <w:tcBorders>
              <w:left w:color="efefef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8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(Aluno)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A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C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professores, contactar professores.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E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Público Geral</w:t>
            </w:r>
          </w:p>
        </w:tc>
      </w:tr>
    </w:tbl>
    <w:p w:rsidR="00000000" w:rsidDel="00000000" w:rsidP="00000000" w:rsidRDefault="00000000" w:rsidRPr="00000000" w14:paraId="00000080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6315"/>
        <w:tblGridChange w:id="0">
          <w:tblGrid>
            <w:gridCol w:w="2190"/>
            <w:gridCol w:w="631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1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(Professor)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3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Criador de anúncios.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5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Insumos ao sistema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anúncios, confirmar solicitação.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7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Público Geral</w:t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7095"/>
        <w:tblGridChange w:id="0">
          <w:tblGrid>
            <w:gridCol w:w="1395"/>
            <w:gridCol w:w="7095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8A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 Necessidades e Funcionalidades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8C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8E">
            <w:pPr>
              <w:tabs>
                <w:tab w:val="left" w:pos="1140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0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1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2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Usuário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Usuário, Administradores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6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Deletar Cadastro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Usuário, Administradores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F1.1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A0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A2">
            <w:pPr>
              <w:tabs>
                <w:tab w:val="left" w:pos="114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Login/Logout na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4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5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Administradores,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A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Efetuar logout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Administradores, Usuários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E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F2.3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senha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B2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3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B4">
            <w:pPr>
              <w:tabs>
                <w:tab w:val="left" w:pos="114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Gerenciar Perfil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6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F3.1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dados do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C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F3.2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dados do perfil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Administradores, Usuários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C2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4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C4">
            <w:pPr>
              <w:tabs>
                <w:tab w:val="left" w:pos="114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Anúncios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6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F4.1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Anúncio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C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F4.2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Anúncio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Usuários, Administradores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0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F4.3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Anúncio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Usuários, Administradores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4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F4.4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Compartilhar Anúncio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F4.6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Anúncio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1140"/>
              </w:tabs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Usuários, Administradores</w:t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7095"/>
        <w:tblGridChange w:id="0">
          <w:tblGrid>
            <w:gridCol w:w="1395"/>
            <w:gridCol w:w="7095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DD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b w:val="1"/>
                <w:sz w:val="110"/>
                <w:szCs w:val="1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DF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anúncios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1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2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3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F5.1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Pesquisar anúncios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Administradores, 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7095"/>
        <w:tblGridChange w:id="0">
          <w:tblGrid>
            <w:gridCol w:w="1395"/>
            <w:gridCol w:w="7095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EA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b w:val="1"/>
                <w:sz w:val="110"/>
                <w:szCs w:val="1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EC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Contactar professor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E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F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0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F6.1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solicitação para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7095"/>
        <w:tblGridChange w:id="0">
          <w:tblGrid>
            <w:gridCol w:w="1395"/>
            <w:gridCol w:w="7095"/>
          </w:tblGrid>
        </w:tblGridChange>
      </w:tblGrid>
      <w:tr>
        <w:trPr>
          <w:cantSplit w:val="0"/>
          <w:trHeight w:val="494" w:hRule="atLeast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0F6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b w:val="1"/>
                <w:sz w:val="110"/>
                <w:szCs w:val="1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Necessidade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F8">
            <w:pPr>
              <w:tabs>
                <w:tab w:val="left" w:pos="114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Confirmar solicitação do aluno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A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Func.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B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C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F7.1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Confirmar solicitação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Administradores, 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1140"/>
        </w:tabs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8"/>
        <w:gridCol w:w="4586"/>
        <w:tblGridChange w:id="0">
          <w:tblGrid>
            <w:gridCol w:w="3908"/>
            <w:gridCol w:w="45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e88f" w:val="clear"/>
          </w:tcPr>
          <w:p w:rsidR="00000000" w:rsidDel="00000000" w:rsidP="00000000" w:rsidRDefault="00000000" w:rsidRPr="00000000" w14:paraId="00000102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6. Premissas e Restrições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4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Premissas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5">
            <w:pPr>
              <w:tabs>
                <w:tab w:val="left" w:pos="1140"/>
              </w:tabs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1145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1"/>
              <w:widowControl w:val="0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pos="3146"/>
              </w:tabs>
              <w:spacing w:after="120" w:before="120" w:lineRule="auto"/>
              <w:ind w:left="0" w:firstLine="0"/>
              <w:jc w:val="both"/>
              <w:rPr>
                <w:rFonts w:ascii="Arial" w:cs="Arial" w:eastAsia="Arial" w:hAnsi="Arial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tabs>
                <w:tab w:val="left" w:pos="3146"/>
              </w:tabs>
              <w:spacing w:after="120" w:before="12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não deve ser modificado por seus usuários;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tabs>
          <w:tab w:val="left" w:pos="114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Destrava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1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8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11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2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0210"/>
  </w:style>
  <w:style w:type="paragraph" w:styleId="Ttulo1">
    <w:name w:val="heading 1"/>
    <w:basedOn w:val="Normal"/>
    <w:next w:val="Normal"/>
    <w:link w:val="Ttulo1Char"/>
    <w:uiPriority w:val="9"/>
    <w:qFormat w:val="1"/>
    <w:rsid w:val="00C52FF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6B7D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6B7DE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7DE3"/>
  </w:style>
  <w:style w:type="paragraph" w:styleId="Rodap">
    <w:name w:val="footer"/>
    <w:basedOn w:val="Normal"/>
    <w:link w:val="RodapChar"/>
    <w:uiPriority w:val="99"/>
    <w:unhideWhenUsed w:val="1"/>
    <w:rsid w:val="006B7DE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7DE3"/>
  </w:style>
  <w:style w:type="paragraph" w:styleId="PargrafodaLista">
    <w:name w:val="List Paragraph"/>
    <w:basedOn w:val="Normal"/>
    <w:uiPriority w:val="34"/>
    <w:qFormat w:val="1"/>
    <w:rsid w:val="000F2D37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C52FF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52FF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C52FF8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52FF8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C52FF8"/>
    <w:pPr>
      <w:spacing w:after="100"/>
      <w:ind w:left="440"/>
    </w:pPr>
    <w:rPr>
      <w:rFonts w:cs="Times New Roman" w:eastAsiaTheme="minorEastAsia"/>
      <w:lang w:eastAsia="pt-BR"/>
    </w:rPr>
  </w:style>
  <w:style w:type="character" w:styleId="Hyperlink">
    <w:name w:val="Hyperlink"/>
    <w:basedOn w:val="Fontepargpadro"/>
    <w:uiPriority w:val="99"/>
    <w:unhideWhenUsed w:val="1"/>
    <w:rsid w:val="00C52F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vbYs4/tZ7mmQYFnBgnfGb9Uhg==">AMUW2mURt9mkIIoXRq+gP8ZiLVkvXwHYSmuCHL7Mjz0FaC3qpXeo3SVQcnJlYWfdxwbpLuB+yOzVn//M+SKrwCxPFsuisKUwnUNpgO5S0Gx0LCnTQ3g+j4I=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2021-02-16T17:24:00Z</dcterms:created>
  <dc:creator>Adrielson Ferreira</dc:creator>
</cp:coreProperties>
</file>