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C424" w14:textId="0F6D5A8A" w:rsidR="00B619C2" w:rsidRPr="002F4578" w:rsidRDefault="00000000">
      <w:pPr>
        <w:spacing w:before="1440" w:after="120" w:line="276" w:lineRule="auto"/>
        <w:jc w:val="center"/>
        <w:rPr>
          <w:sz w:val="24"/>
          <w:szCs w:val="24"/>
          <w:lang w:val="fr-FR"/>
        </w:rPr>
      </w:pPr>
      <w:r w:rsidRPr="002F4578">
        <w:rPr>
          <w:b/>
          <w:bCs/>
          <w:color w:val="1F4E79"/>
          <w:sz w:val="28"/>
          <w:szCs w:val="28"/>
          <w:lang w:val="fr-FR"/>
        </w:rPr>
        <w:t xml:space="preserve">EFREI Paris </w:t>
      </w:r>
      <w:r w:rsidR="00C64241" w:rsidRPr="002F4578">
        <w:rPr>
          <w:b/>
          <w:bCs/>
          <w:color w:val="1F4E79"/>
          <w:sz w:val="28"/>
          <w:szCs w:val="28"/>
          <w:lang w:val="fr-FR"/>
        </w:rPr>
        <w:t>-</w:t>
      </w:r>
      <w:r w:rsidRPr="002F4578">
        <w:rPr>
          <w:b/>
          <w:bCs/>
          <w:color w:val="1F4E79"/>
          <w:sz w:val="28"/>
          <w:szCs w:val="28"/>
          <w:lang w:val="fr-FR"/>
        </w:rPr>
        <w:t xml:space="preserve"> École d'Ingénieurs du Numérique</w:t>
      </w:r>
    </w:p>
    <w:p w14:paraId="74D9547E" w14:textId="6A9606B8" w:rsidR="00B619C2" w:rsidRPr="002F4578" w:rsidRDefault="00000000">
      <w:pPr>
        <w:spacing w:after="720" w:line="276" w:lineRule="auto"/>
        <w:jc w:val="center"/>
        <w:rPr>
          <w:sz w:val="24"/>
          <w:szCs w:val="24"/>
          <w:lang w:val="fr-FR"/>
        </w:rPr>
      </w:pPr>
      <w:r w:rsidRPr="002F4578">
        <w:rPr>
          <w:color w:val="404040"/>
          <w:sz w:val="28"/>
          <w:szCs w:val="28"/>
          <w:lang w:val="fr-FR"/>
        </w:rPr>
        <w:t xml:space="preserve">Master 1 Data Engineering </w:t>
      </w:r>
      <w:r w:rsidR="00C64241" w:rsidRPr="002F4578">
        <w:rPr>
          <w:color w:val="404040"/>
          <w:sz w:val="28"/>
          <w:szCs w:val="28"/>
          <w:lang w:val="fr-FR"/>
        </w:rPr>
        <w:t>-</w:t>
      </w:r>
      <w:r w:rsidRPr="002F4578">
        <w:rPr>
          <w:color w:val="404040"/>
          <w:sz w:val="28"/>
          <w:szCs w:val="28"/>
          <w:lang w:val="fr-FR"/>
        </w:rPr>
        <w:t xml:space="preserve"> RNCP40875</w:t>
      </w:r>
    </w:p>
    <w:p w14:paraId="508B678C" w14:textId="77777777" w:rsidR="00B619C2" w:rsidRPr="002F4578" w:rsidRDefault="00000000">
      <w:pPr>
        <w:spacing w:after="300" w:line="276" w:lineRule="auto"/>
        <w:jc w:val="center"/>
        <w:rPr>
          <w:sz w:val="24"/>
          <w:szCs w:val="24"/>
          <w:lang w:val="fr-FR"/>
        </w:rPr>
      </w:pPr>
      <w:r w:rsidRPr="002F4578">
        <w:rPr>
          <w:b/>
          <w:bCs/>
          <w:color w:val="1F4E79"/>
          <w:sz w:val="44"/>
          <w:szCs w:val="44"/>
          <w:lang w:val="fr-FR"/>
        </w:rPr>
        <w:t>RAPPORT DE PROJET</w:t>
      </w:r>
    </w:p>
    <w:p w14:paraId="0F1056C8" w14:textId="77777777" w:rsidR="00B619C2" w:rsidRPr="002F4578" w:rsidRDefault="00000000">
      <w:pPr>
        <w:spacing w:after="180" w:line="276" w:lineRule="auto"/>
        <w:jc w:val="center"/>
        <w:rPr>
          <w:sz w:val="24"/>
          <w:szCs w:val="24"/>
          <w:lang w:val="fr-FR"/>
        </w:rPr>
      </w:pPr>
      <w:r w:rsidRPr="002F4578">
        <w:rPr>
          <w:b/>
          <w:bCs/>
          <w:color w:val="2E75B6"/>
          <w:sz w:val="36"/>
          <w:szCs w:val="36"/>
          <w:lang w:val="fr-FR"/>
        </w:rPr>
        <w:t>Optimisation du Retour sur Investissement Marketing</w:t>
      </w:r>
    </w:p>
    <w:p w14:paraId="00DDDFDF" w14:textId="77777777" w:rsidR="00B619C2" w:rsidRPr="002F4578" w:rsidRDefault="00000000">
      <w:pPr>
        <w:spacing w:after="720" w:line="276" w:lineRule="auto"/>
        <w:jc w:val="center"/>
        <w:rPr>
          <w:sz w:val="24"/>
          <w:szCs w:val="24"/>
          <w:lang w:val="fr-FR"/>
        </w:rPr>
      </w:pPr>
      <w:r w:rsidRPr="002F4578">
        <w:rPr>
          <w:color w:val="555555"/>
          <w:sz w:val="28"/>
          <w:szCs w:val="28"/>
          <w:lang w:val="fr-FR"/>
        </w:rPr>
        <w:t>Prédiction des ventes par apprentissage automatique multi-modèles</w:t>
      </w:r>
    </w:p>
    <w:p w14:paraId="5AE21DBD" w14:textId="77777777" w:rsidR="00B619C2" w:rsidRPr="002F4578" w:rsidRDefault="00000000">
      <w:pPr>
        <w:spacing w:after="120" w:line="276" w:lineRule="auto"/>
        <w:jc w:val="center"/>
        <w:rPr>
          <w:sz w:val="24"/>
          <w:szCs w:val="24"/>
          <w:lang w:val="fr-FR"/>
        </w:rPr>
      </w:pPr>
      <w:r w:rsidRPr="002F4578">
        <w:rPr>
          <w:b/>
          <w:bCs/>
          <w:sz w:val="28"/>
          <w:szCs w:val="28"/>
          <w:lang w:val="fr-FR"/>
        </w:rPr>
        <w:t>Auteurs :</w:t>
      </w:r>
    </w:p>
    <w:p w14:paraId="2F9BD08D" w14:textId="31451C6A" w:rsidR="00B619C2" w:rsidRPr="002F4578" w:rsidRDefault="00000000">
      <w:pPr>
        <w:spacing w:after="480" w:line="276" w:lineRule="auto"/>
        <w:jc w:val="center"/>
        <w:rPr>
          <w:sz w:val="24"/>
          <w:szCs w:val="24"/>
          <w:lang w:val="fr-FR"/>
        </w:rPr>
      </w:pPr>
      <w:r w:rsidRPr="002F4578">
        <w:rPr>
          <w:b/>
          <w:bCs/>
          <w:color w:val="1F4E79"/>
          <w:sz w:val="28"/>
          <w:szCs w:val="28"/>
          <w:lang w:val="fr-FR"/>
        </w:rPr>
        <w:t xml:space="preserve">LE Quang Dat  </w:t>
      </w:r>
      <w:r w:rsidR="00C64241" w:rsidRPr="002F4578">
        <w:rPr>
          <w:b/>
          <w:bCs/>
          <w:color w:val="1F4E79"/>
          <w:sz w:val="28"/>
          <w:szCs w:val="28"/>
          <w:lang w:val="fr-FR"/>
        </w:rPr>
        <w:br/>
      </w:r>
      <w:r w:rsidRPr="002F4578">
        <w:rPr>
          <w:b/>
          <w:bCs/>
          <w:color w:val="1F4E79"/>
          <w:sz w:val="28"/>
          <w:szCs w:val="28"/>
          <w:lang w:val="fr-FR"/>
        </w:rPr>
        <w:t>Adrien CHUEMBOU MBAH</w:t>
      </w:r>
    </w:p>
    <w:p w14:paraId="079C7DF4" w14:textId="68195A96" w:rsidR="00B619C2" w:rsidRPr="002F4578" w:rsidRDefault="00000000">
      <w:pPr>
        <w:spacing w:after="120" w:line="276" w:lineRule="auto"/>
        <w:jc w:val="center"/>
        <w:rPr>
          <w:sz w:val="24"/>
          <w:szCs w:val="24"/>
          <w:lang w:val="fr-FR"/>
        </w:rPr>
      </w:pPr>
      <w:r w:rsidRPr="002F4578">
        <w:rPr>
          <w:color w:val="555555"/>
          <w:sz w:val="24"/>
          <w:szCs w:val="24"/>
          <w:lang w:val="fr-FR"/>
        </w:rPr>
        <w:t xml:space="preserve">Sujet 3 </w:t>
      </w:r>
      <w:r w:rsidR="00C64241" w:rsidRPr="002F4578">
        <w:rPr>
          <w:color w:val="555555"/>
          <w:sz w:val="24"/>
          <w:szCs w:val="24"/>
          <w:lang w:val="fr-FR"/>
        </w:rPr>
        <w:t>-</w:t>
      </w:r>
      <w:r w:rsidRPr="002F4578">
        <w:rPr>
          <w:color w:val="555555"/>
          <w:sz w:val="24"/>
          <w:szCs w:val="24"/>
          <w:lang w:val="fr-FR"/>
        </w:rPr>
        <w:t xml:space="preserve"> Système intelligent multi-modèles (Marketing ROI)</w:t>
      </w:r>
    </w:p>
    <w:p w14:paraId="1998AD1E" w14:textId="77777777" w:rsidR="00B619C2" w:rsidRPr="002F4578" w:rsidRDefault="00000000">
      <w:pPr>
        <w:spacing w:after="120" w:line="276" w:lineRule="auto"/>
        <w:jc w:val="center"/>
        <w:rPr>
          <w:sz w:val="24"/>
          <w:szCs w:val="24"/>
          <w:lang w:val="fr-FR"/>
        </w:rPr>
      </w:pPr>
      <w:r w:rsidRPr="002F4578">
        <w:rPr>
          <w:color w:val="555555"/>
          <w:sz w:val="24"/>
          <w:szCs w:val="24"/>
          <w:lang w:val="fr-FR"/>
        </w:rPr>
        <w:t>Année universitaire 2025 – 2026</w:t>
      </w:r>
    </w:p>
    <w:p w14:paraId="11362993" w14:textId="77777777" w:rsidR="00B619C2" w:rsidRPr="002F4578" w:rsidRDefault="00000000">
      <w:pPr>
        <w:rPr>
          <w:sz w:val="24"/>
          <w:szCs w:val="24"/>
          <w:lang w:val="fr-FR"/>
        </w:rPr>
      </w:pPr>
      <w:r w:rsidRPr="002F4578">
        <w:rPr>
          <w:sz w:val="24"/>
          <w:szCs w:val="24"/>
          <w:lang w:val="fr-FR"/>
        </w:rPr>
        <w:br w:type="page"/>
      </w:r>
    </w:p>
    <w:p w14:paraId="65E59F6D" w14:textId="353AD303" w:rsidR="00B619C2" w:rsidRPr="002F4578" w:rsidRDefault="00000000">
      <w:pPr>
        <w:pStyle w:val="Heading1"/>
        <w:rPr>
          <w:sz w:val="36"/>
          <w:szCs w:val="36"/>
          <w:lang w:val="fr-FR"/>
        </w:rPr>
      </w:pPr>
      <w:bookmarkStart w:id="0" w:name="_Toc230340471"/>
      <w:r w:rsidRPr="002F4578">
        <w:rPr>
          <w:sz w:val="36"/>
          <w:szCs w:val="36"/>
          <w:lang w:val="fr-FR"/>
        </w:rPr>
        <w:lastRenderedPageBreak/>
        <w:t>Résumé Exécutif</w:t>
      </w:r>
      <w:bookmarkEnd w:id="0"/>
    </w:p>
    <w:p w14:paraId="35220D30" w14:textId="4EF780A1" w:rsidR="00B619C2" w:rsidRPr="002F4578" w:rsidRDefault="00000000">
      <w:pPr>
        <w:spacing w:before="100" w:after="100" w:line="276" w:lineRule="auto"/>
        <w:jc w:val="both"/>
        <w:rPr>
          <w:sz w:val="24"/>
          <w:szCs w:val="24"/>
          <w:lang w:val="fr-FR"/>
        </w:rPr>
      </w:pPr>
      <w:r w:rsidRPr="002F4578">
        <w:rPr>
          <w:sz w:val="24"/>
          <w:szCs w:val="24"/>
          <w:lang w:val="fr-FR"/>
        </w:rPr>
        <w:t xml:space="preserve">Ce projet, réalisé dans le cadre du titre RNCP40875 délivré par EFREI Paris, présente la conception et le déploiement d'un système complet de prédiction des ventes à partir de données de campagnes publicitaires multi-canales. L'objectif central est d'aider les équipes marketing à optimiser l'allocation de leur budget entre quatre canaux </w:t>
      </w:r>
      <w:r w:rsidR="00C64241" w:rsidRPr="002F4578">
        <w:rPr>
          <w:sz w:val="24"/>
          <w:szCs w:val="24"/>
          <w:lang w:val="fr-FR"/>
        </w:rPr>
        <w:t>-</w:t>
      </w:r>
      <w:r w:rsidRPr="002F4578">
        <w:rPr>
          <w:sz w:val="24"/>
          <w:szCs w:val="24"/>
          <w:lang w:val="fr-FR"/>
        </w:rPr>
        <w:t xml:space="preserve"> télévision, radio, réseaux sociaux et type d'influenceur </w:t>
      </w:r>
      <w:r w:rsidR="00C64241" w:rsidRPr="002F4578">
        <w:rPr>
          <w:sz w:val="24"/>
          <w:szCs w:val="24"/>
          <w:lang w:val="fr-FR"/>
        </w:rPr>
        <w:t>-</w:t>
      </w:r>
      <w:r w:rsidRPr="002F4578">
        <w:rPr>
          <w:sz w:val="24"/>
          <w:szCs w:val="24"/>
          <w:lang w:val="fr-FR"/>
        </w:rPr>
        <w:t xml:space="preserve"> afin de maximiser le retour sur investissement.</w:t>
      </w:r>
    </w:p>
    <w:p w14:paraId="7660B630" w14:textId="106C55B8" w:rsidR="00B619C2" w:rsidRPr="002F4578" w:rsidRDefault="00000000">
      <w:pPr>
        <w:spacing w:before="100" w:after="100" w:line="276" w:lineRule="auto"/>
        <w:jc w:val="both"/>
        <w:rPr>
          <w:sz w:val="24"/>
          <w:szCs w:val="24"/>
          <w:lang w:val="fr-FR"/>
        </w:rPr>
      </w:pPr>
      <w:r w:rsidRPr="002F4578">
        <w:rPr>
          <w:sz w:val="24"/>
          <w:szCs w:val="24"/>
          <w:lang w:val="fr-FR"/>
        </w:rPr>
        <w:t>Le jeu de données exploité contient 4 572 campagnes historiques avec des budgets TV (10–100 M€), Radio (0–49 M€) et Social Media (0–14 M€), ainsi qu'un niveau d'influenceur (Mega, Macro, Micro, Nano). La variable cible est le volume de ventes en millions d'euros.</w:t>
      </w:r>
    </w:p>
    <w:p w14:paraId="773A41C6" w14:textId="31EEEF90" w:rsidR="00B619C2" w:rsidRPr="002F4578" w:rsidRDefault="00000000">
      <w:pPr>
        <w:spacing w:before="100" w:after="100" w:line="276" w:lineRule="auto"/>
        <w:jc w:val="both"/>
        <w:rPr>
          <w:sz w:val="24"/>
          <w:szCs w:val="24"/>
          <w:lang w:val="fr-FR"/>
        </w:rPr>
      </w:pPr>
      <w:r w:rsidRPr="002F4578">
        <w:rPr>
          <w:sz w:val="24"/>
          <w:szCs w:val="24"/>
          <w:lang w:val="fr-FR"/>
        </w:rPr>
        <w:t>Deux axes de modélisation ont été retenus : une régression pour estimer le volume de ventes, et une classification tri-classe pour positionner chaque campagne en catégorie de performance (Faible, Moyenne, Élevée). Quatre algorithmes ont été comparés : Régression Linéaire, Forêt Aléatoire, Gradient Boosting (XGBoost) et Réseau de Neurones MLP.</w:t>
      </w:r>
    </w:p>
    <w:p w14:paraId="10FA5054" w14:textId="73C9E1C8" w:rsidR="00B619C2" w:rsidRPr="002F4578" w:rsidRDefault="00000000">
      <w:pPr>
        <w:spacing w:before="100" w:after="100" w:line="276" w:lineRule="auto"/>
        <w:jc w:val="both"/>
        <w:rPr>
          <w:sz w:val="24"/>
          <w:szCs w:val="24"/>
          <w:lang w:val="fr-FR"/>
        </w:rPr>
      </w:pPr>
      <w:r w:rsidRPr="002F4578">
        <w:rPr>
          <w:sz w:val="24"/>
          <w:szCs w:val="24"/>
          <w:lang w:val="fr-FR"/>
        </w:rPr>
        <w:t>Les performances obtenues sont remarquables : le meilleur modèle de régression (Gradient Boosting) atteint un R² de 0,9973 sur le jeu de test avec un RMSE de 4,83 M€. La Forêt Aléatoire obtient le meilleur R² en validation croisée (0,9965), ce qui en fait le modèle par défaut de l'API. Pour la classification, le Gradient Boosting et la Régression Logistique atteignent une précision de 97,37 % avec un F1-score macro de 0,9736.</w:t>
      </w:r>
    </w:p>
    <w:p w14:paraId="6DE862AE" w14:textId="7516E313" w:rsidR="00B619C2" w:rsidRPr="002F4578" w:rsidRDefault="00000000">
      <w:pPr>
        <w:spacing w:before="100" w:after="100" w:line="276" w:lineRule="auto"/>
        <w:jc w:val="both"/>
        <w:rPr>
          <w:sz w:val="24"/>
          <w:szCs w:val="24"/>
          <w:lang w:val="fr-FR"/>
        </w:rPr>
      </w:pPr>
      <w:r w:rsidRPr="002F4578">
        <w:rPr>
          <w:sz w:val="24"/>
          <w:szCs w:val="24"/>
          <w:lang w:val="fr-FR"/>
        </w:rPr>
        <w:t>Le système est exposé via une API REST développée avec FastAPI, un tableau de bord web moderne sous Next.js 14, et une interface d'exploration Streamlit. L'ensemble est conteneurisé avec Docker Compose.</w:t>
      </w:r>
    </w:p>
    <w:p w14:paraId="071EA7F3" w14:textId="36693517" w:rsidR="00B619C2" w:rsidRPr="002F4578" w:rsidRDefault="00A7723F">
      <w:pPr>
        <w:rPr>
          <w:sz w:val="24"/>
          <w:szCs w:val="24"/>
          <w:lang w:val="fr-FR"/>
        </w:rPr>
      </w:pPr>
      <w:r w:rsidRPr="002F4578">
        <w:rPr>
          <w:sz w:val="24"/>
          <w:szCs w:val="24"/>
        </w:rPr>
        <w:drawing>
          <wp:anchor distT="0" distB="0" distL="114300" distR="114300" simplePos="0" relativeHeight="251658240" behindDoc="1" locked="0" layoutInCell="1" allowOverlap="1" wp14:anchorId="66AB364B" wp14:editId="7D268729">
            <wp:simplePos x="0" y="0"/>
            <wp:positionH relativeFrom="margin">
              <wp:align>right</wp:align>
            </wp:positionH>
            <wp:positionV relativeFrom="paragraph">
              <wp:posOffset>326390</wp:posOffset>
            </wp:positionV>
            <wp:extent cx="6120130" cy="2576830"/>
            <wp:effectExtent l="0" t="0" r="0" b="0"/>
            <wp:wrapTight wrapText="bothSides">
              <wp:wrapPolygon edited="0">
                <wp:start x="0" y="0"/>
                <wp:lineTo x="0" y="21398"/>
                <wp:lineTo x="21515" y="21398"/>
                <wp:lineTo x="21515" y="0"/>
                <wp:lineTo x="0" y="0"/>
              </wp:wrapPolygon>
            </wp:wrapTight>
            <wp:docPr id="64550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0120" name=""/>
                    <pic:cNvPicPr/>
                  </pic:nvPicPr>
                  <pic:blipFill>
                    <a:blip r:embed="rId7">
                      <a:extLst>
                        <a:ext uri="{28A0092B-C50C-407E-A947-70E740481C1C}">
                          <a14:useLocalDpi xmlns:a14="http://schemas.microsoft.com/office/drawing/2010/main" val="0"/>
                        </a:ext>
                      </a:extLst>
                    </a:blip>
                    <a:stretch>
                      <a:fillRect/>
                    </a:stretch>
                  </pic:blipFill>
                  <pic:spPr>
                    <a:xfrm>
                      <a:off x="0" y="0"/>
                      <a:ext cx="6120130" cy="2576830"/>
                    </a:xfrm>
                    <a:prstGeom prst="rect">
                      <a:avLst/>
                    </a:prstGeom>
                  </pic:spPr>
                </pic:pic>
              </a:graphicData>
            </a:graphic>
          </wp:anchor>
        </w:drawing>
      </w:r>
      <w:r w:rsidR="00000000" w:rsidRPr="002F4578">
        <w:rPr>
          <w:sz w:val="24"/>
          <w:szCs w:val="24"/>
          <w:lang w:val="fr-FR"/>
        </w:rPr>
        <w:br w:type="page"/>
      </w:r>
    </w:p>
    <w:sdt>
      <w:sdtPr>
        <w:rPr>
          <w:sz w:val="24"/>
          <w:szCs w:val="24"/>
        </w:rPr>
        <w:alias w:val="Table des Matières"/>
        <w:id w:val="-1394811522"/>
      </w:sdtPr>
      <w:sdtContent>
        <w:p w14:paraId="3E1DB6C5" w14:textId="77777777" w:rsidR="00C64241" w:rsidRPr="002F4578" w:rsidRDefault="00000000">
          <w:pPr>
            <w:pStyle w:val="TOC1"/>
            <w:tabs>
              <w:tab w:val="right" w:leader="dot" w:pos="9628"/>
            </w:tabs>
            <w:rPr>
              <w:noProof/>
              <w:sz w:val="24"/>
              <w:szCs w:val="24"/>
            </w:rPr>
          </w:pPr>
          <w:r w:rsidRPr="002F4578">
            <w:rPr>
              <w:sz w:val="24"/>
              <w:szCs w:val="24"/>
            </w:rPr>
            <w:fldChar w:fldCharType="begin"/>
          </w:r>
          <w:r w:rsidRPr="002F4578">
            <w:rPr>
              <w:sz w:val="24"/>
              <w:szCs w:val="24"/>
            </w:rPr>
            <w:instrText>TOC \h \o "1-3"</w:instrText>
          </w:r>
          <w:r w:rsidRPr="002F4578">
            <w:rPr>
              <w:sz w:val="24"/>
              <w:szCs w:val="24"/>
            </w:rPr>
            <w:fldChar w:fldCharType="separate"/>
          </w:r>
          <w:hyperlink w:anchor="_Toc230340471" w:history="1">
            <w:r w:rsidR="00C64241" w:rsidRPr="002F4578">
              <w:rPr>
                <w:rStyle w:val="Hyperlink"/>
                <w:noProof/>
                <w:sz w:val="24"/>
                <w:szCs w:val="24"/>
              </w:rPr>
              <w:t>Résumé Exécutif</w:t>
            </w:r>
            <w:r w:rsidR="00C64241" w:rsidRPr="002F4578">
              <w:rPr>
                <w:noProof/>
                <w:sz w:val="24"/>
                <w:szCs w:val="24"/>
              </w:rPr>
              <w:tab/>
            </w:r>
            <w:r w:rsidR="00C64241" w:rsidRPr="002F4578">
              <w:rPr>
                <w:noProof/>
                <w:sz w:val="24"/>
                <w:szCs w:val="24"/>
              </w:rPr>
              <w:fldChar w:fldCharType="begin"/>
            </w:r>
            <w:r w:rsidR="00C64241" w:rsidRPr="002F4578">
              <w:rPr>
                <w:noProof/>
                <w:sz w:val="24"/>
                <w:szCs w:val="24"/>
              </w:rPr>
              <w:instrText xml:space="preserve"> PAGEREF _Toc230340471 \h </w:instrText>
            </w:r>
            <w:r w:rsidR="00C64241" w:rsidRPr="002F4578">
              <w:rPr>
                <w:noProof/>
                <w:sz w:val="24"/>
                <w:szCs w:val="24"/>
              </w:rPr>
            </w:r>
            <w:r w:rsidR="00C64241" w:rsidRPr="002F4578">
              <w:rPr>
                <w:noProof/>
                <w:sz w:val="24"/>
                <w:szCs w:val="24"/>
              </w:rPr>
              <w:fldChar w:fldCharType="separate"/>
            </w:r>
            <w:r w:rsidR="00C64241" w:rsidRPr="002F4578">
              <w:rPr>
                <w:noProof/>
                <w:sz w:val="24"/>
                <w:szCs w:val="24"/>
              </w:rPr>
              <w:t>2</w:t>
            </w:r>
            <w:r w:rsidR="00C64241" w:rsidRPr="002F4578">
              <w:rPr>
                <w:noProof/>
                <w:sz w:val="24"/>
                <w:szCs w:val="24"/>
              </w:rPr>
              <w:fldChar w:fldCharType="end"/>
            </w:r>
          </w:hyperlink>
        </w:p>
        <w:p w14:paraId="14F984D4" w14:textId="77777777" w:rsidR="00C64241" w:rsidRPr="002F4578" w:rsidRDefault="00C64241">
          <w:pPr>
            <w:pStyle w:val="TOC1"/>
            <w:tabs>
              <w:tab w:val="right" w:leader="dot" w:pos="9628"/>
            </w:tabs>
            <w:rPr>
              <w:noProof/>
              <w:sz w:val="24"/>
              <w:szCs w:val="24"/>
            </w:rPr>
          </w:pPr>
          <w:hyperlink w:anchor="_Toc230340472" w:history="1">
            <w:r w:rsidRPr="002F4578">
              <w:rPr>
                <w:rStyle w:val="Hyperlink"/>
                <w:noProof/>
                <w:sz w:val="24"/>
                <w:szCs w:val="24"/>
              </w:rPr>
              <w:t>1. Introduction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_Toc230340472 \h </w:instrText>
            </w:r>
            <w:r w:rsidRPr="002F4578">
              <w:rPr>
                <w:noProof/>
                <w:sz w:val="24"/>
                <w:szCs w:val="24"/>
              </w:rPr>
            </w:r>
            <w:r w:rsidRPr="002F4578">
              <w:rPr>
                <w:noProof/>
                <w:sz w:val="24"/>
                <w:szCs w:val="24"/>
              </w:rPr>
              <w:fldChar w:fldCharType="separate"/>
            </w:r>
            <w:r w:rsidRPr="002F4578">
              <w:rPr>
                <w:noProof/>
                <w:sz w:val="24"/>
                <w:szCs w:val="24"/>
              </w:rPr>
              <w:t>5</w:t>
            </w:r>
            <w:r w:rsidRPr="002F4578">
              <w:rPr>
                <w:noProof/>
                <w:sz w:val="24"/>
                <w:szCs w:val="24"/>
              </w:rPr>
              <w:fldChar w:fldCharType="end"/>
            </w:r>
          </w:hyperlink>
        </w:p>
        <w:p w14:paraId="436963A6" w14:textId="77777777" w:rsidR="00C64241" w:rsidRPr="002F4578" w:rsidRDefault="00C64241">
          <w:pPr>
            <w:pStyle w:val="TOC2"/>
            <w:tabs>
              <w:tab w:val="right" w:leader="dot" w:pos="9628"/>
            </w:tabs>
            <w:rPr>
              <w:noProof/>
              <w:sz w:val="24"/>
              <w:szCs w:val="24"/>
            </w:rPr>
          </w:pPr>
          <w:hyperlink w:anchor="_Toc230340473" w:history="1">
            <w:r w:rsidRPr="002F4578">
              <w:rPr>
                <w:rStyle w:val="Hyperlink"/>
                <w:noProof/>
                <w:sz w:val="24"/>
                <w:szCs w:val="24"/>
              </w:rPr>
              <w:t>1.1 Contexte et motivation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_Toc230340473 \h </w:instrText>
            </w:r>
            <w:r w:rsidRPr="002F4578">
              <w:rPr>
                <w:noProof/>
                <w:sz w:val="24"/>
                <w:szCs w:val="24"/>
              </w:rPr>
            </w:r>
            <w:r w:rsidRPr="002F4578">
              <w:rPr>
                <w:noProof/>
                <w:sz w:val="24"/>
                <w:szCs w:val="24"/>
              </w:rPr>
              <w:fldChar w:fldCharType="separate"/>
            </w:r>
            <w:r w:rsidRPr="002F4578">
              <w:rPr>
                <w:noProof/>
                <w:sz w:val="24"/>
                <w:szCs w:val="24"/>
              </w:rPr>
              <w:t>5</w:t>
            </w:r>
            <w:r w:rsidRPr="002F4578">
              <w:rPr>
                <w:noProof/>
                <w:sz w:val="24"/>
                <w:szCs w:val="24"/>
              </w:rPr>
              <w:fldChar w:fldCharType="end"/>
            </w:r>
          </w:hyperlink>
        </w:p>
        <w:p w14:paraId="3D20BEB5" w14:textId="77777777" w:rsidR="00C64241" w:rsidRPr="002F4578" w:rsidRDefault="00C64241">
          <w:pPr>
            <w:pStyle w:val="TOC2"/>
            <w:tabs>
              <w:tab w:val="right" w:leader="dot" w:pos="9628"/>
            </w:tabs>
            <w:rPr>
              <w:noProof/>
              <w:sz w:val="24"/>
              <w:szCs w:val="24"/>
            </w:rPr>
          </w:pPr>
          <w:hyperlink w:anchor="_Toc230340474" w:history="1">
            <w:r w:rsidRPr="002F4578">
              <w:rPr>
                <w:rStyle w:val="Hyperlink"/>
                <w:noProof/>
                <w:sz w:val="24"/>
                <w:szCs w:val="24"/>
              </w:rPr>
              <w:t>1.2 Objectifs du projet</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_Toc230340474 \h </w:instrText>
            </w:r>
            <w:r w:rsidRPr="002F4578">
              <w:rPr>
                <w:noProof/>
                <w:sz w:val="24"/>
                <w:szCs w:val="24"/>
              </w:rPr>
            </w:r>
            <w:r w:rsidRPr="002F4578">
              <w:rPr>
                <w:noProof/>
                <w:sz w:val="24"/>
                <w:szCs w:val="24"/>
              </w:rPr>
              <w:fldChar w:fldCharType="separate"/>
            </w:r>
            <w:r w:rsidRPr="002F4578">
              <w:rPr>
                <w:noProof/>
                <w:sz w:val="24"/>
                <w:szCs w:val="24"/>
              </w:rPr>
              <w:t>5</w:t>
            </w:r>
            <w:r w:rsidRPr="002F4578">
              <w:rPr>
                <w:noProof/>
                <w:sz w:val="24"/>
                <w:szCs w:val="24"/>
              </w:rPr>
              <w:fldChar w:fldCharType="end"/>
            </w:r>
          </w:hyperlink>
        </w:p>
        <w:p w14:paraId="2C40F2B5" w14:textId="77777777" w:rsidR="00C64241" w:rsidRPr="002F4578" w:rsidRDefault="00C64241">
          <w:pPr>
            <w:pStyle w:val="TOC2"/>
            <w:tabs>
              <w:tab w:val="right" w:leader="dot" w:pos="9628"/>
            </w:tabs>
            <w:rPr>
              <w:noProof/>
              <w:sz w:val="24"/>
              <w:szCs w:val="24"/>
            </w:rPr>
          </w:pPr>
          <w:hyperlink w:anchor="_Toc230340475" w:history="1">
            <w:r w:rsidRPr="002F4578">
              <w:rPr>
                <w:rStyle w:val="Hyperlink"/>
                <w:noProof/>
                <w:sz w:val="24"/>
                <w:szCs w:val="24"/>
              </w:rPr>
              <w:t>1.3 Organisation du rapport</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_Toc230340475 \h </w:instrText>
            </w:r>
            <w:r w:rsidRPr="002F4578">
              <w:rPr>
                <w:noProof/>
                <w:sz w:val="24"/>
                <w:szCs w:val="24"/>
              </w:rPr>
            </w:r>
            <w:r w:rsidRPr="002F4578">
              <w:rPr>
                <w:noProof/>
                <w:sz w:val="24"/>
                <w:szCs w:val="24"/>
              </w:rPr>
              <w:fldChar w:fldCharType="separate"/>
            </w:r>
            <w:r w:rsidRPr="002F4578">
              <w:rPr>
                <w:noProof/>
                <w:sz w:val="24"/>
                <w:szCs w:val="24"/>
              </w:rPr>
              <w:t>5</w:t>
            </w:r>
            <w:r w:rsidRPr="002F4578">
              <w:rPr>
                <w:noProof/>
                <w:sz w:val="24"/>
                <w:szCs w:val="24"/>
              </w:rPr>
              <w:fldChar w:fldCharType="end"/>
            </w:r>
          </w:hyperlink>
        </w:p>
        <w:p w14:paraId="52ABD222" w14:textId="77777777" w:rsidR="00C64241" w:rsidRPr="002F4578" w:rsidRDefault="00C64241">
          <w:pPr>
            <w:pStyle w:val="TOC1"/>
            <w:tabs>
              <w:tab w:val="right" w:leader="dot" w:pos="9628"/>
            </w:tabs>
            <w:rPr>
              <w:noProof/>
              <w:sz w:val="24"/>
              <w:szCs w:val="24"/>
            </w:rPr>
          </w:pPr>
          <w:hyperlink w:anchor="_Toc230340476" w:history="1">
            <w:r w:rsidRPr="002F4578">
              <w:rPr>
                <w:rStyle w:val="Hyperlink"/>
                <w:noProof/>
                <w:sz w:val="24"/>
                <w:szCs w:val="24"/>
              </w:rPr>
              <w:t>2. Données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_Toc230340476 \h </w:instrText>
            </w:r>
            <w:r w:rsidRPr="002F4578">
              <w:rPr>
                <w:noProof/>
                <w:sz w:val="24"/>
                <w:szCs w:val="24"/>
              </w:rPr>
            </w:r>
            <w:r w:rsidRPr="002F4578">
              <w:rPr>
                <w:noProof/>
                <w:sz w:val="24"/>
                <w:szCs w:val="24"/>
              </w:rPr>
              <w:fldChar w:fldCharType="separate"/>
            </w:r>
            <w:r w:rsidRPr="002F4578">
              <w:rPr>
                <w:noProof/>
                <w:sz w:val="24"/>
                <w:szCs w:val="24"/>
              </w:rPr>
              <w:t>6</w:t>
            </w:r>
            <w:r w:rsidRPr="002F4578">
              <w:rPr>
                <w:noProof/>
                <w:sz w:val="24"/>
                <w:szCs w:val="24"/>
              </w:rPr>
              <w:fldChar w:fldCharType="end"/>
            </w:r>
          </w:hyperlink>
        </w:p>
        <w:p w14:paraId="24A94E07" w14:textId="77777777" w:rsidR="00C64241" w:rsidRPr="002F4578" w:rsidRDefault="00C64241">
          <w:pPr>
            <w:pStyle w:val="TOC2"/>
            <w:tabs>
              <w:tab w:val="right" w:leader="dot" w:pos="9628"/>
            </w:tabs>
            <w:rPr>
              <w:noProof/>
              <w:sz w:val="24"/>
              <w:szCs w:val="24"/>
            </w:rPr>
          </w:pPr>
          <w:hyperlink w:anchor="_Toc230340477" w:history="1">
            <w:r w:rsidRPr="002F4578">
              <w:rPr>
                <w:rStyle w:val="Hyperlink"/>
                <w:noProof/>
                <w:sz w:val="24"/>
                <w:szCs w:val="24"/>
              </w:rPr>
              <w:t>2.1 Description du jeu de données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_Toc230340477 \h </w:instrText>
            </w:r>
            <w:r w:rsidRPr="002F4578">
              <w:rPr>
                <w:noProof/>
                <w:sz w:val="24"/>
                <w:szCs w:val="24"/>
              </w:rPr>
            </w:r>
            <w:r w:rsidRPr="002F4578">
              <w:rPr>
                <w:noProof/>
                <w:sz w:val="24"/>
                <w:szCs w:val="24"/>
              </w:rPr>
              <w:fldChar w:fldCharType="separate"/>
            </w:r>
            <w:r w:rsidRPr="002F4578">
              <w:rPr>
                <w:noProof/>
                <w:sz w:val="24"/>
                <w:szCs w:val="24"/>
              </w:rPr>
              <w:t>6</w:t>
            </w:r>
            <w:r w:rsidRPr="002F4578">
              <w:rPr>
                <w:noProof/>
                <w:sz w:val="24"/>
                <w:szCs w:val="24"/>
              </w:rPr>
              <w:fldChar w:fldCharType="end"/>
            </w:r>
          </w:hyperlink>
        </w:p>
        <w:p w14:paraId="0E2316B2" w14:textId="77777777" w:rsidR="00C64241" w:rsidRPr="002F4578" w:rsidRDefault="00C64241">
          <w:pPr>
            <w:pStyle w:val="TOC2"/>
            <w:tabs>
              <w:tab w:val="right" w:leader="dot" w:pos="9628"/>
            </w:tabs>
            <w:rPr>
              <w:noProof/>
              <w:sz w:val="24"/>
              <w:szCs w:val="24"/>
            </w:rPr>
          </w:pPr>
          <w:hyperlink w:anchor="_Toc230340478" w:history="1">
            <w:r w:rsidRPr="002F4578">
              <w:rPr>
                <w:rStyle w:val="Hyperlink"/>
                <w:noProof/>
                <w:sz w:val="24"/>
                <w:szCs w:val="24"/>
              </w:rPr>
              <w:t>2.2 Statistiques descriptives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_Toc230340478 \h </w:instrText>
            </w:r>
            <w:r w:rsidRPr="002F4578">
              <w:rPr>
                <w:noProof/>
                <w:sz w:val="24"/>
                <w:szCs w:val="24"/>
              </w:rPr>
            </w:r>
            <w:r w:rsidRPr="002F4578">
              <w:rPr>
                <w:noProof/>
                <w:sz w:val="24"/>
                <w:szCs w:val="24"/>
              </w:rPr>
              <w:fldChar w:fldCharType="separate"/>
            </w:r>
            <w:r w:rsidRPr="002F4578">
              <w:rPr>
                <w:noProof/>
                <w:sz w:val="24"/>
                <w:szCs w:val="24"/>
              </w:rPr>
              <w:t>6</w:t>
            </w:r>
            <w:r w:rsidRPr="002F4578">
              <w:rPr>
                <w:noProof/>
                <w:sz w:val="24"/>
                <w:szCs w:val="24"/>
              </w:rPr>
              <w:fldChar w:fldCharType="end"/>
            </w:r>
          </w:hyperlink>
        </w:p>
        <w:p w14:paraId="732A6E52" w14:textId="77777777" w:rsidR="00C64241" w:rsidRPr="002F4578" w:rsidRDefault="00C64241">
          <w:pPr>
            <w:pStyle w:val="TOC2"/>
            <w:tabs>
              <w:tab w:val="right" w:leader="dot" w:pos="9628"/>
            </w:tabs>
            <w:rPr>
              <w:noProof/>
              <w:sz w:val="24"/>
              <w:szCs w:val="24"/>
            </w:rPr>
          </w:pPr>
          <w:hyperlink w:anchor="_Toc230340479" w:history="1">
            <w:r w:rsidRPr="002F4578">
              <w:rPr>
                <w:rStyle w:val="Hyperlink"/>
                <w:noProof/>
                <w:sz w:val="24"/>
                <w:szCs w:val="24"/>
              </w:rPr>
              <w:t>2.3 Valeurs manquantes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_Toc230340479 \h </w:instrText>
            </w:r>
            <w:r w:rsidRPr="002F4578">
              <w:rPr>
                <w:noProof/>
                <w:sz w:val="24"/>
                <w:szCs w:val="24"/>
              </w:rPr>
            </w:r>
            <w:r w:rsidRPr="002F4578">
              <w:rPr>
                <w:noProof/>
                <w:sz w:val="24"/>
                <w:szCs w:val="24"/>
              </w:rPr>
              <w:fldChar w:fldCharType="separate"/>
            </w:r>
            <w:r w:rsidRPr="002F4578">
              <w:rPr>
                <w:noProof/>
                <w:sz w:val="24"/>
                <w:szCs w:val="24"/>
              </w:rPr>
              <w:t>6</w:t>
            </w:r>
            <w:r w:rsidRPr="002F4578">
              <w:rPr>
                <w:noProof/>
                <w:sz w:val="24"/>
                <w:szCs w:val="24"/>
              </w:rPr>
              <w:fldChar w:fldCharType="end"/>
            </w:r>
          </w:hyperlink>
        </w:p>
        <w:p w14:paraId="3DD740D1" w14:textId="77777777" w:rsidR="00C64241" w:rsidRPr="002F4578" w:rsidRDefault="00C64241">
          <w:pPr>
            <w:pStyle w:val="TOC2"/>
            <w:tabs>
              <w:tab w:val="right" w:leader="dot" w:pos="9628"/>
            </w:tabs>
            <w:rPr>
              <w:noProof/>
              <w:sz w:val="24"/>
              <w:szCs w:val="24"/>
            </w:rPr>
          </w:pPr>
          <w:hyperlink w:anchor="_Toc230340480" w:history="1">
            <w:r w:rsidRPr="002F4578">
              <w:rPr>
                <w:rStyle w:val="Hyperlink"/>
                <w:noProof/>
                <w:sz w:val="24"/>
                <w:szCs w:val="24"/>
              </w:rPr>
              <w:t>2.4 Analyse exploratoire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_Toc230340480 \h </w:instrText>
            </w:r>
            <w:r w:rsidRPr="002F4578">
              <w:rPr>
                <w:noProof/>
                <w:sz w:val="24"/>
                <w:szCs w:val="24"/>
              </w:rPr>
            </w:r>
            <w:r w:rsidRPr="002F4578">
              <w:rPr>
                <w:noProof/>
                <w:sz w:val="24"/>
                <w:szCs w:val="24"/>
              </w:rPr>
              <w:fldChar w:fldCharType="separate"/>
            </w:r>
            <w:r w:rsidRPr="002F4578">
              <w:rPr>
                <w:noProof/>
                <w:sz w:val="24"/>
                <w:szCs w:val="24"/>
              </w:rPr>
              <w:t>7</w:t>
            </w:r>
            <w:r w:rsidRPr="002F4578">
              <w:rPr>
                <w:noProof/>
                <w:sz w:val="24"/>
                <w:szCs w:val="24"/>
              </w:rPr>
              <w:fldChar w:fldCharType="end"/>
            </w:r>
          </w:hyperlink>
        </w:p>
        <w:p w14:paraId="05DE63AD" w14:textId="77777777" w:rsidR="00C64241" w:rsidRPr="002F4578" w:rsidRDefault="00C64241">
          <w:pPr>
            <w:pStyle w:val="TOC1"/>
            <w:tabs>
              <w:tab w:val="right" w:leader="dot" w:pos="9628"/>
            </w:tabs>
            <w:rPr>
              <w:noProof/>
              <w:sz w:val="24"/>
              <w:szCs w:val="24"/>
            </w:rPr>
          </w:pPr>
          <w:hyperlink w:anchor="_Toc230340481" w:history="1">
            <w:r w:rsidRPr="002F4578">
              <w:rPr>
                <w:rStyle w:val="Hyperlink"/>
                <w:noProof/>
                <w:sz w:val="24"/>
                <w:szCs w:val="24"/>
              </w:rPr>
              <w:t>3. Méthodologie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_Toc230340481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3FA29DD8" w14:textId="77777777" w:rsidR="00C64241" w:rsidRPr="002F4578" w:rsidRDefault="00C64241">
          <w:pPr>
            <w:pStyle w:val="TOC2"/>
            <w:tabs>
              <w:tab w:val="right" w:leader="dot" w:pos="9628"/>
            </w:tabs>
            <w:rPr>
              <w:noProof/>
              <w:sz w:val="24"/>
              <w:szCs w:val="24"/>
            </w:rPr>
          </w:pPr>
          <w:hyperlink w:anchor="_Toc230340482" w:history="1">
            <w:r w:rsidRPr="002F4578">
              <w:rPr>
                <w:rStyle w:val="Hyperlink"/>
                <w:noProof/>
                <w:sz w:val="24"/>
                <w:szCs w:val="24"/>
              </w:rPr>
              <w:t>3.1 Pipeline de prétraitement</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_Toc230340482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5C8E3192" w14:textId="77777777" w:rsidR="00C64241" w:rsidRPr="002F4578" w:rsidRDefault="00C64241">
          <w:pPr>
            <w:pStyle w:val="TOC2"/>
            <w:tabs>
              <w:tab w:val="right" w:leader="dot" w:pos="9628"/>
            </w:tabs>
            <w:rPr>
              <w:noProof/>
              <w:sz w:val="24"/>
              <w:szCs w:val="24"/>
            </w:rPr>
          </w:pPr>
          <w:hyperlink w:anchor="_Toc230340483" w:history="1">
            <w:r w:rsidRPr="002F4578">
              <w:rPr>
                <w:rStyle w:val="Hyperlink"/>
                <w:noProof/>
                <w:sz w:val="24"/>
                <w:szCs w:val="24"/>
              </w:rPr>
              <w:t>3.2 Modèles de régression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_Toc230340483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5610A087" w14:textId="71B6F297" w:rsidR="00C64241" w:rsidRPr="002F4578" w:rsidRDefault="00C64241">
          <w:pPr>
            <w:pStyle w:val="TOC3"/>
            <w:tabs>
              <w:tab w:val="right" w:leader="dot" w:pos="9628"/>
            </w:tabs>
            <w:rPr>
              <w:noProof/>
              <w:sz w:val="24"/>
              <w:szCs w:val="24"/>
            </w:rPr>
          </w:pPr>
          <w:hyperlink w:anchor="_Toc230340484" w:history="1">
            <w:r w:rsidRPr="002F4578">
              <w:rPr>
                <w:rStyle w:val="Hyperlink"/>
                <w:noProof/>
                <w:sz w:val="24"/>
                <w:szCs w:val="24"/>
              </w:rPr>
              <w:t>3.2.1 Régression Linéaire - Modèle de référence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_Toc230340484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56EB49DC" w14:textId="77777777" w:rsidR="00C64241" w:rsidRPr="002F4578" w:rsidRDefault="00C64241">
          <w:pPr>
            <w:pStyle w:val="TOC3"/>
            <w:tabs>
              <w:tab w:val="right" w:leader="dot" w:pos="9628"/>
            </w:tabs>
            <w:rPr>
              <w:noProof/>
              <w:sz w:val="24"/>
              <w:szCs w:val="24"/>
            </w:rPr>
          </w:pPr>
          <w:hyperlink w:anchor="_Toc230340485" w:history="1">
            <w:r w:rsidRPr="002F4578">
              <w:rPr>
                <w:rStyle w:val="Hyperlink"/>
                <w:noProof/>
                <w:sz w:val="24"/>
                <w:szCs w:val="24"/>
              </w:rPr>
              <w:t>3.2.2 Forêt Aléatoire (Random Forest)</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_Toc230340485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1B7D6F91" w14:textId="77777777" w:rsidR="00C64241" w:rsidRPr="002F4578" w:rsidRDefault="00C64241">
          <w:pPr>
            <w:pStyle w:val="TOC3"/>
            <w:tabs>
              <w:tab w:val="right" w:leader="dot" w:pos="9628"/>
            </w:tabs>
            <w:rPr>
              <w:noProof/>
              <w:sz w:val="24"/>
              <w:szCs w:val="24"/>
            </w:rPr>
          </w:pPr>
          <w:hyperlink w:anchor="_Toc230340486" w:history="1">
            <w:r w:rsidRPr="002F4578">
              <w:rPr>
                <w:rStyle w:val="Hyperlink"/>
                <w:noProof/>
                <w:sz w:val="24"/>
                <w:szCs w:val="24"/>
              </w:rPr>
              <w:t>3.2.3 Gradient Boosting (XGBoost)</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_Toc230340486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362DBDB5" w14:textId="77777777" w:rsidR="00C64241" w:rsidRPr="002F4578" w:rsidRDefault="00C64241">
          <w:pPr>
            <w:pStyle w:val="TOC3"/>
            <w:tabs>
              <w:tab w:val="right" w:leader="dot" w:pos="9628"/>
            </w:tabs>
            <w:rPr>
              <w:noProof/>
              <w:sz w:val="24"/>
              <w:szCs w:val="24"/>
            </w:rPr>
          </w:pPr>
          <w:hyperlink w:anchor="_Toc230340487" w:history="1">
            <w:r w:rsidRPr="002F4578">
              <w:rPr>
                <w:rStyle w:val="Hyperlink"/>
                <w:noProof/>
                <w:sz w:val="24"/>
                <w:szCs w:val="24"/>
              </w:rPr>
              <w:t>3.2.4 Réseau de Neurones MLP (Perceptron Multicouche)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_Toc230340487 \h </w:instrText>
            </w:r>
            <w:r w:rsidRPr="002F4578">
              <w:rPr>
                <w:noProof/>
                <w:sz w:val="24"/>
                <w:szCs w:val="24"/>
              </w:rPr>
            </w:r>
            <w:r w:rsidRPr="002F4578">
              <w:rPr>
                <w:noProof/>
                <w:sz w:val="24"/>
                <w:szCs w:val="24"/>
              </w:rPr>
              <w:fldChar w:fldCharType="separate"/>
            </w:r>
            <w:r w:rsidRPr="002F4578">
              <w:rPr>
                <w:noProof/>
                <w:sz w:val="24"/>
                <w:szCs w:val="24"/>
              </w:rPr>
              <w:t>8</w:t>
            </w:r>
            <w:r w:rsidRPr="002F4578">
              <w:rPr>
                <w:noProof/>
                <w:sz w:val="24"/>
                <w:szCs w:val="24"/>
              </w:rPr>
              <w:fldChar w:fldCharType="end"/>
            </w:r>
          </w:hyperlink>
        </w:p>
        <w:p w14:paraId="13D38CCB" w14:textId="77777777" w:rsidR="00C64241" w:rsidRPr="002F4578" w:rsidRDefault="00C64241">
          <w:pPr>
            <w:pStyle w:val="TOC2"/>
            <w:tabs>
              <w:tab w:val="right" w:leader="dot" w:pos="9628"/>
            </w:tabs>
            <w:rPr>
              <w:noProof/>
              <w:sz w:val="24"/>
              <w:szCs w:val="24"/>
            </w:rPr>
          </w:pPr>
          <w:hyperlink w:anchor="_Toc230340488" w:history="1">
            <w:r w:rsidRPr="002F4578">
              <w:rPr>
                <w:rStyle w:val="Hyperlink"/>
                <w:noProof/>
                <w:sz w:val="24"/>
                <w:szCs w:val="24"/>
              </w:rPr>
              <w:t>3.3 Modèles de classification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_Toc230340488 \h </w:instrText>
            </w:r>
            <w:r w:rsidRPr="002F4578">
              <w:rPr>
                <w:noProof/>
                <w:sz w:val="24"/>
                <w:szCs w:val="24"/>
              </w:rPr>
            </w:r>
            <w:r w:rsidRPr="002F4578">
              <w:rPr>
                <w:noProof/>
                <w:sz w:val="24"/>
                <w:szCs w:val="24"/>
              </w:rPr>
              <w:fldChar w:fldCharType="separate"/>
            </w:r>
            <w:r w:rsidRPr="002F4578">
              <w:rPr>
                <w:noProof/>
                <w:sz w:val="24"/>
                <w:szCs w:val="24"/>
              </w:rPr>
              <w:t>9</w:t>
            </w:r>
            <w:r w:rsidRPr="002F4578">
              <w:rPr>
                <w:noProof/>
                <w:sz w:val="24"/>
                <w:szCs w:val="24"/>
              </w:rPr>
              <w:fldChar w:fldCharType="end"/>
            </w:r>
          </w:hyperlink>
        </w:p>
        <w:p w14:paraId="35CCF886" w14:textId="77777777" w:rsidR="00C64241" w:rsidRPr="002F4578" w:rsidRDefault="00C64241">
          <w:pPr>
            <w:pStyle w:val="TOC2"/>
            <w:tabs>
              <w:tab w:val="right" w:leader="dot" w:pos="9628"/>
            </w:tabs>
            <w:rPr>
              <w:noProof/>
              <w:sz w:val="24"/>
              <w:szCs w:val="24"/>
            </w:rPr>
          </w:pPr>
          <w:hyperlink w:anchor="_Toc230340489" w:history="1">
            <w:r w:rsidRPr="002F4578">
              <w:rPr>
                <w:rStyle w:val="Hyperlink"/>
                <w:noProof/>
                <w:sz w:val="24"/>
                <w:szCs w:val="24"/>
              </w:rPr>
              <w:t>3.4 Optimisation des hyperparamètres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_Toc230340489 \h </w:instrText>
            </w:r>
            <w:r w:rsidRPr="002F4578">
              <w:rPr>
                <w:noProof/>
                <w:sz w:val="24"/>
                <w:szCs w:val="24"/>
              </w:rPr>
            </w:r>
            <w:r w:rsidRPr="002F4578">
              <w:rPr>
                <w:noProof/>
                <w:sz w:val="24"/>
                <w:szCs w:val="24"/>
              </w:rPr>
              <w:fldChar w:fldCharType="separate"/>
            </w:r>
            <w:r w:rsidRPr="002F4578">
              <w:rPr>
                <w:noProof/>
                <w:sz w:val="24"/>
                <w:szCs w:val="24"/>
              </w:rPr>
              <w:t>9</w:t>
            </w:r>
            <w:r w:rsidRPr="002F4578">
              <w:rPr>
                <w:noProof/>
                <w:sz w:val="24"/>
                <w:szCs w:val="24"/>
              </w:rPr>
              <w:fldChar w:fldCharType="end"/>
            </w:r>
          </w:hyperlink>
        </w:p>
        <w:p w14:paraId="1367100A" w14:textId="77777777" w:rsidR="00C64241" w:rsidRPr="002F4578" w:rsidRDefault="00C64241">
          <w:pPr>
            <w:pStyle w:val="TOC2"/>
            <w:tabs>
              <w:tab w:val="right" w:leader="dot" w:pos="9628"/>
            </w:tabs>
            <w:rPr>
              <w:noProof/>
              <w:sz w:val="24"/>
              <w:szCs w:val="24"/>
            </w:rPr>
          </w:pPr>
          <w:hyperlink w:anchor="_Toc230340490" w:history="1">
            <w:r w:rsidRPr="002F4578">
              <w:rPr>
                <w:rStyle w:val="Hyperlink"/>
                <w:noProof/>
                <w:sz w:val="24"/>
                <w:szCs w:val="24"/>
              </w:rPr>
              <w:t>3.5 Métriques d'évaluation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_Toc230340490 \h </w:instrText>
            </w:r>
            <w:r w:rsidRPr="002F4578">
              <w:rPr>
                <w:noProof/>
                <w:sz w:val="24"/>
                <w:szCs w:val="24"/>
              </w:rPr>
            </w:r>
            <w:r w:rsidRPr="002F4578">
              <w:rPr>
                <w:noProof/>
                <w:sz w:val="24"/>
                <w:szCs w:val="24"/>
              </w:rPr>
              <w:fldChar w:fldCharType="separate"/>
            </w:r>
            <w:r w:rsidRPr="002F4578">
              <w:rPr>
                <w:noProof/>
                <w:sz w:val="24"/>
                <w:szCs w:val="24"/>
              </w:rPr>
              <w:t>9</w:t>
            </w:r>
            <w:r w:rsidRPr="002F4578">
              <w:rPr>
                <w:noProof/>
                <w:sz w:val="24"/>
                <w:szCs w:val="24"/>
              </w:rPr>
              <w:fldChar w:fldCharType="end"/>
            </w:r>
          </w:hyperlink>
        </w:p>
        <w:p w14:paraId="73DEFD90" w14:textId="77777777" w:rsidR="00C64241" w:rsidRPr="002F4578" w:rsidRDefault="00C64241">
          <w:pPr>
            <w:pStyle w:val="TOC1"/>
            <w:tabs>
              <w:tab w:val="right" w:leader="dot" w:pos="9628"/>
            </w:tabs>
            <w:rPr>
              <w:noProof/>
              <w:sz w:val="24"/>
              <w:szCs w:val="24"/>
            </w:rPr>
          </w:pPr>
          <w:hyperlink w:anchor="_Toc230340491" w:history="1">
            <w:r w:rsidRPr="002F4578">
              <w:rPr>
                <w:rStyle w:val="Hyperlink"/>
                <w:noProof/>
                <w:sz w:val="24"/>
                <w:szCs w:val="24"/>
              </w:rPr>
              <w:t>4. Résultats et Évaluation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_Toc230340491 \h </w:instrText>
            </w:r>
            <w:r w:rsidRPr="002F4578">
              <w:rPr>
                <w:noProof/>
                <w:sz w:val="24"/>
                <w:szCs w:val="24"/>
              </w:rPr>
            </w:r>
            <w:r w:rsidRPr="002F4578">
              <w:rPr>
                <w:noProof/>
                <w:sz w:val="24"/>
                <w:szCs w:val="24"/>
              </w:rPr>
              <w:fldChar w:fldCharType="separate"/>
            </w:r>
            <w:r w:rsidRPr="002F4578">
              <w:rPr>
                <w:noProof/>
                <w:sz w:val="24"/>
                <w:szCs w:val="24"/>
              </w:rPr>
              <w:t>10</w:t>
            </w:r>
            <w:r w:rsidRPr="002F4578">
              <w:rPr>
                <w:noProof/>
                <w:sz w:val="24"/>
                <w:szCs w:val="24"/>
              </w:rPr>
              <w:fldChar w:fldCharType="end"/>
            </w:r>
          </w:hyperlink>
        </w:p>
        <w:p w14:paraId="4CB2646A" w14:textId="77777777" w:rsidR="00C64241" w:rsidRPr="002F4578" w:rsidRDefault="00C64241">
          <w:pPr>
            <w:pStyle w:val="TOC2"/>
            <w:tabs>
              <w:tab w:val="right" w:leader="dot" w:pos="9628"/>
            </w:tabs>
            <w:rPr>
              <w:noProof/>
              <w:sz w:val="24"/>
              <w:szCs w:val="24"/>
            </w:rPr>
          </w:pPr>
          <w:hyperlink w:anchor="_Toc230340492" w:history="1">
            <w:r w:rsidRPr="002F4578">
              <w:rPr>
                <w:rStyle w:val="Hyperlink"/>
                <w:noProof/>
                <w:sz w:val="24"/>
                <w:szCs w:val="24"/>
              </w:rPr>
              <w:t>4.1 Performances en régression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_Toc230340492 \h </w:instrText>
            </w:r>
            <w:r w:rsidRPr="002F4578">
              <w:rPr>
                <w:noProof/>
                <w:sz w:val="24"/>
                <w:szCs w:val="24"/>
              </w:rPr>
            </w:r>
            <w:r w:rsidRPr="002F4578">
              <w:rPr>
                <w:noProof/>
                <w:sz w:val="24"/>
                <w:szCs w:val="24"/>
              </w:rPr>
              <w:fldChar w:fldCharType="separate"/>
            </w:r>
            <w:r w:rsidRPr="002F4578">
              <w:rPr>
                <w:noProof/>
                <w:sz w:val="24"/>
                <w:szCs w:val="24"/>
              </w:rPr>
              <w:t>10</w:t>
            </w:r>
            <w:r w:rsidRPr="002F4578">
              <w:rPr>
                <w:noProof/>
                <w:sz w:val="24"/>
                <w:szCs w:val="24"/>
              </w:rPr>
              <w:fldChar w:fldCharType="end"/>
            </w:r>
          </w:hyperlink>
        </w:p>
        <w:p w14:paraId="72C30DF2" w14:textId="77777777" w:rsidR="00C64241" w:rsidRPr="002F4578" w:rsidRDefault="00C64241">
          <w:pPr>
            <w:pStyle w:val="TOC2"/>
            <w:tabs>
              <w:tab w:val="right" w:leader="dot" w:pos="9628"/>
            </w:tabs>
            <w:rPr>
              <w:noProof/>
              <w:sz w:val="24"/>
              <w:szCs w:val="24"/>
            </w:rPr>
          </w:pPr>
          <w:hyperlink w:anchor="_Toc230340493" w:history="1">
            <w:r w:rsidRPr="002F4578">
              <w:rPr>
                <w:rStyle w:val="Hyperlink"/>
                <w:noProof/>
                <w:sz w:val="24"/>
                <w:szCs w:val="24"/>
              </w:rPr>
              <w:t>4.2 Analyse des résidus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_Toc230340493 \h </w:instrText>
            </w:r>
            <w:r w:rsidRPr="002F4578">
              <w:rPr>
                <w:noProof/>
                <w:sz w:val="24"/>
                <w:szCs w:val="24"/>
              </w:rPr>
            </w:r>
            <w:r w:rsidRPr="002F4578">
              <w:rPr>
                <w:noProof/>
                <w:sz w:val="24"/>
                <w:szCs w:val="24"/>
              </w:rPr>
              <w:fldChar w:fldCharType="separate"/>
            </w:r>
            <w:r w:rsidRPr="002F4578">
              <w:rPr>
                <w:noProof/>
                <w:sz w:val="24"/>
                <w:szCs w:val="24"/>
              </w:rPr>
              <w:t>10</w:t>
            </w:r>
            <w:r w:rsidRPr="002F4578">
              <w:rPr>
                <w:noProof/>
                <w:sz w:val="24"/>
                <w:szCs w:val="24"/>
              </w:rPr>
              <w:fldChar w:fldCharType="end"/>
            </w:r>
          </w:hyperlink>
        </w:p>
        <w:p w14:paraId="3FFAFC25" w14:textId="77777777" w:rsidR="00C64241" w:rsidRPr="002F4578" w:rsidRDefault="00C64241">
          <w:pPr>
            <w:pStyle w:val="TOC2"/>
            <w:tabs>
              <w:tab w:val="right" w:leader="dot" w:pos="9628"/>
            </w:tabs>
            <w:rPr>
              <w:noProof/>
              <w:sz w:val="24"/>
              <w:szCs w:val="24"/>
            </w:rPr>
          </w:pPr>
          <w:hyperlink w:anchor="_Toc230340494" w:history="1">
            <w:r w:rsidRPr="002F4578">
              <w:rPr>
                <w:rStyle w:val="Hyperlink"/>
                <w:noProof/>
                <w:sz w:val="24"/>
                <w:szCs w:val="24"/>
              </w:rPr>
              <w:t>4.3 Performances en classification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_Toc230340494 \h </w:instrText>
            </w:r>
            <w:r w:rsidRPr="002F4578">
              <w:rPr>
                <w:noProof/>
                <w:sz w:val="24"/>
                <w:szCs w:val="24"/>
              </w:rPr>
            </w:r>
            <w:r w:rsidRPr="002F4578">
              <w:rPr>
                <w:noProof/>
                <w:sz w:val="24"/>
                <w:szCs w:val="24"/>
              </w:rPr>
              <w:fldChar w:fldCharType="separate"/>
            </w:r>
            <w:r w:rsidRPr="002F4578">
              <w:rPr>
                <w:noProof/>
                <w:sz w:val="24"/>
                <w:szCs w:val="24"/>
              </w:rPr>
              <w:t>11</w:t>
            </w:r>
            <w:r w:rsidRPr="002F4578">
              <w:rPr>
                <w:noProof/>
                <w:sz w:val="24"/>
                <w:szCs w:val="24"/>
              </w:rPr>
              <w:fldChar w:fldCharType="end"/>
            </w:r>
          </w:hyperlink>
        </w:p>
        <w:p w14:paraId="1AA7DB67" w14:textId="77777777" w:rsidR="00C64241" w:rsidRPr="002F4578" w:rsidRDefault="00C64241">
          <w:pPr>
            <w:pStyle w:val="TOC2"/>
            <w:tabs>
              <w:tab w:val="right" w:leader="dot" w:pos="9628"/>
            </w:tabs>
            <w:rPr>
              <w:noProof/>
              <w:sz w:val="24"/>
              <w:szCs w:val="24"/>
            </w:rPr>
          </w:pPr>
          <w:hyperlink w:anchor="_Toc230340495" w:history="1">
            <w:r w:rsidRPr="002F4578">
              <w:rPr>
                <w:rStyle w:val="Hyperlink"/>
                <w:noProof/>
                <w:sz w:val="24"/>
                <w:szCs w:val="24"/>
              </w:rPr>
              <w:t>4.4 Importance des variables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_Toc230340495 \h </w:instrText>
            </w:r>
            <w:r w:rsidRPr="002F4578">
              <w:rPr>
                <w:noProof/>
                <w:sz w:val="24"/>
                <w:szCs w:val="24"/>
              </w:rPr>
            </w:r>
            <w:r w:rsidRPr="002F4578">
              <w:rPr>
                <w:noProof/>
                <w:sz w:val="24"/>
                <w:szCs w:val="24"/>
              </w:rPr>
              <w:fldChar w:fldCharType="separate"/>
            </w:r>
            <w:r w:rsidRPr="002F4578">
              <w:rPr>
                <w:noProof/>
                <w:sz w:val="24"/>
                <w:szCs w:val="24"/>
              </w:rPr>
              <w:t>11</w:t>
            </w:r>
            <w:r w:rsidRPr="002F4578">
              <w:rPr>
                <w:noProof/>
                <w:sz w:val="24"/>
                <w:szCs w:val="24"/>
              </w:rPr>
              <w:fldChar w:fldCharType="end"/>
            </w:r>
          </w:hyperlink>
        </w:p>
        <w:p w14:paraId="3498CE98" w14:textId="77777777" w:rsidR="00C64241" w:rsidRPr="002F4578" w:rsidRDefault="00C64241">
          <w:pPr>
            <w:pStyle w:val="TOC1"/>
            <w:tabs>
              <w:tab w:val="right" w:leader="dot" w:pos="9628"/>
            </w:tabs>
            <w:rPr>
              <w:noProof/>
              <w:sz w:val="24"/>
              <w:szCs w:val="24"/>
            </w:rPr>
          </w:pPr>
          <w:hyperlink w:anchor="_Toc230340496" w:history="1">
            <w:r w:rsidRPr="002F4578">
              <w:rPr>
                <w:rStyle w:val="Hyperlink"/>
                <w:noProof/>
                <w:sz w:val="24"/>
                <w:szCs w:val="24"/>
              </w:rPr>
              <w:t>5. Architecture Logicielle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_Toc230340496 \h </w:instrText>
            </w:r>
            <w:r w:rsidRPr="002F4578">
              <w:rPr>
                <w:noProof/>
                <w:sz w:val="24"/>
                <w:szCs w:val="24"/>
              </w:rPr>
            </w:r>
            <w:r w:rsidRPr="002F4578">
              <w:rPr>
                <w:noProof/>
                <w:sz w:val="24"/>
                <w:szCs w:val="24"/>
              </w:rPr>
              <w:fldChar w:fldCharType="separate"/>
            </w:r>
            <w:r w:rsidRPr="002F4578">
              <w:rPr>
                <w:noProof/>
                <w:sz w:val="24"/>
                <w:szCs w:val="24"/>
              </w:rPr>
              <w:t>14</w:t>
            </w:r>
            <w:r w:rsidRPr="002F4578">
              <w:rPr>
                <w:noProof/>
                <w:sz w:val="24"/>
                <w:szCs w:val="24"/>
              </w:rPr>
              <w:fldChar w:fldCharType="end"/>
            </w:r>
          </w:hyperlink>
        </w:p>
        <w:p w14:paraId="653A5E54" w14:textId="77777777" w:rsidR="00C64241" w:rsidRPr="002F4578" w:rsidRDefault="00C64241">
          <w:pPr>
            <w:pStyle w:val="TOC2"/>
            <w:tabs>
              <w:tab w:val="right" w:leader="dot" w:pos="9628"/>
            </w:tabs>
            <w:rPr>
              <w:noProof/>
              <w:sz w:val="24"/>
              <w:szCs w:val="24"/>
            </w:rPr>
          </w:pPr>
          <w:hyperlink w:anchor="_Toc230340497" w:history="1">
            <w:r w:rsidRPr="002F4578">
              <w:rPr>
                <w:rStyle w:val="Hyperlink"/>
                <w:noProof/>
                <w:sz w:val="24"/>
                <w:szCs w:val="24"/>
              </w:rPr>
              <w:t>5.1 Vue d'ensemble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_Toc230340497 \h </w:instrText>
            </w:r>
            <w:r w:rsidRPr="002F4578">
              <w:rPr>
                <w:noProof/>
                <w:sz w:val="24"/>
                <w:szCs w:val="24"/>
              </w:rPr>
            </w:r>
            <w:r w:rsidRPr="002F4578">
              <w:rPr>
                <w:noProof/>
                <w:sz w:val="24"/>
                <w:szCs w:val="24"/>
              </w:rPr>
              <w:fldChar w:fldCharType="separate"/>
            </w:r>
            <w:r w:rsidRPr="002F4578">
              <w:rPr>
                <w:noProof/>
                <w:sz w:val="24"/>
                <w:szCs w:val="24"/>
              </w:rPr>
              <w:t>14</w:t>
            </w:r>
            <w:r w:rsidRPr="002F4578">
              <w:rPr>
                <w:noProof/>
                <w:sz w:val="24"/>
                <w:szCs w:val="24"/>
              </w:rPr>
              <w:fldChar w:fldCharType="end"/>
            </w:r>
          </w:hyperlink>
        </w:p>
        <w:p w14:paraId="0B41B6CD" w14:textId="77777777" w:rsidR="00C64241" w:rsidRPr="002F4578" w:rsidRDefault="00C64241">
          <w:pPr>
            <w:pStyle w:val="TOC2"/>
            <w:tabs>
              <w:tab w:val="right" w:leader="dot" w:pos="9628"/>
            </w:tabs>
            <w:rPr>
              <w:noProof/>
              <w:sz w:val="24"/>
              <w:szCs w:val="24"/>
            </w:rPr>
          </w:pPr>
          <w:hyperlink w:anchor="_Toc230340498" w:history="1">
            <w:r w:rsidRPr="002F4578">
              <w:rPr>
                <w:rStyle w:val="Hyperlink"/>
                <w:noProof/>
                <w:sz w:val="24"/>
                <w:szCs w:val="24"/>
              </w:rPr>
              <w:t>5.2 API REST FastAPI</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_Toc230340498 \h </w:instrText>
            </w:r>
            <w:r w:rsidRPr="002F4578">
              <w:rPr>
                <w:noProof/>
                <w:sz w:val="24"/>
                <w:szCs w:val="24"/>
              </w:rPr>
            </w:r>
            <w:r w:rsidRPr="002F4578">
              <w:rPr>
                <w:noProof/>
                <w:sz w:val="24"/>
                <w:szCs w:val="24"/>
              </w:rPr>
              <w:fldChar w:fldCharType="separate"/>
            </w:r>
            <w:r w:rsidRPr="002F4578">
              <w:rPr>
                <w:noProof/>
                <w:sz w:val="24"/>
                <w:szCs w:val="24"/>
              </w:rPr>
              <w:t>14</w:t>
            </w:r>
            <w:r w:rsidRPr="002F4578">
              <w:rPr>
                <w:noProof/>
                <w:sz w:val="24"/>
                <w:szCs w:val="24"/>
              </w:rPr>
              <w:fldChar w:fldCharType="end"/>
            </w:r>
          </w:hyperlink>
        </w:p>
        <w:p w14:paraId="730E9ABB" w14:textId="77777777" w:rsidR="00C64241" w:rsidRPr="002F4578" w:rsidRDefault="00C64241">
          <w:pPr>
            <w:pStyle w:val="TOC2"/>
            <w:tabs>
              <w:tab w:val="right" w:leader="dot" w:pos="9628"/>
            </w:tabs>
            <w:rPr>
              <w:noProof/>
              <w:sz w:val="24"/>
              <w:szCs w:val="24"/>
            </w:rPr>
          </w:pPr>
          <w:hyperlink w:anchor="_Toc230340499" w:history="1">
            <w:r w:rsidRPr="002F4578">
              <w:rPr>
                <w:rStyle w:val="Hyperlink"/>
                <w:noProof/>
                <w:sz w:val="24"/>
                <w:szCs w:val="24"/>
              </w:rPr>
              <w:t>5.3 Tableau de bord Next.js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_Toc230340499 \h </w:instrText>
            </w:r>
            <w:r w:rsidRPr="002F4578">
              <w:rPr>
                <w:noProof/>
                <w:sz w:val="24"/>
                <w:szCs w:val="24"/>
              </w:rPr>
            </w:r>
            <w:r w:rsidRPr="002F4578">
              <w:rPr>
                <w:noProof/>
                <w:sz w:val="24"/>
                <w:szCs w:val="24"/>
              </w:rPr>
              <w:fldChar w:fldCharType="separate"/>
            </w:r>
            <w:r w:rsidRPr="002F4578">
              <w:rPr>
                <w:noProof/>
                <w:sz w:val="24"/>
                <w:szCs w:val="24"/>
              </w:rPr>
              <w:t>15</w:t>
            </w:r>
            <w:r w:rsidRPr="002F4578">
              <w:rPr>
                <w:noProof/>
                <w:sz w:val="24"/>
                <w:szCs w:val="24"/>
              </w:rPr>
              <w:fldChar w:fldCharType="end"/>
            </w:r>
          </w:hyperlink>
        </w:p>
        <w:p w14:paraId="1252E3FC" w14:textId="77777777" w:rsidR="00C64241" w:rsidRPr="002F4578" w:rsidRDefault="00C64241">
          <w:pPr>
            <w:pStyle w:val="TOC2"/>
            <w:tabs>
              <w:tab w:val="right" w:leader="dot" w:pos="9628"/>
            </w:tabs>
            <w:rPr>
              <w:noProof/>
              <w:sz w:val="24"/>
              <w:szCs w:val="24"/>
            </w:rPr>
          </w:pPr>
          <w:hyperlink w:anchor="_Toc230340500" w:history="1">
            <w:r w:rsidRPr="002F4578">
              <w:rPr>
                <w:rStyle w:val="Hyperlink"/>
                <w:noProof/>
                <w:sz w:val="24"/>
                <w:szCs w:val="24"/>
              </w:rPr>
              <w:t>5.4 Interface Streamlit</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_Toc230340500 \h </w:instrText>
            </w:r>
            <w:r w:rsidRPr="002F4578">
              <w:rPr>
                <w:noProof/>
                <w:sz w:val="24"/>
                <w:szCs w:val="24"/>
              </w:rPr>
            </w:r>
            <w:r w:rsidRPr="002F4578">
              <w:rPr>
                <w:noProof/>
                <w:sz w:val="24"/>
                <w:szCs w:val="24"/>
              </w:rPr>
              <w:fldChar w:fldCharType="separate"/>
            </w:r>
            <w:r w:rsidRPr="002F4578">
              <w:rPr>
                <w:noProof/>
                <w:sz w:val="24"/>
                <w:szCs w:val="24"/>
              </w:rPr>
              <w:t>15</w:t>
            </w:r>
            <w:r w:rsidRPr="002F4578">
              <w:rPr>
                <w:noProof/>
                <w:sz w:val="24"/>
                <w:szCs w:val="24"/>
              </w:rPr>
              <w:fldChar w:fldCharType="end"/>
            </w:r>
          </w:hyperlink>
        </w:p>
        <w:p w14:paraId="1100EB54" w14:textId="77777777" w:rsidR="00C64241" w:rsidRPr="002F4578" w:rsidRDefault="00C64241">
          <w:pPr>
            <w:pStyle w:val="TOC2"/>
            <w:tabs>
              <w:tab w:val="right" w:leader="dot" w:pos="9628"/>
            </w:tabs>
            <w:rPr>
              <w:noProof/>
              <w:sz w:val="24"/>
              <w:szCs w:val="24"/>
            </w:rPr>
          </w:pPr>
          <w:hyperlink w:anchor="_Toc230340501" w:history="1">
            <w:r w:rsidRPr="002F4578">
              <w:rPr>
                <w:rStyle w:val="Hyperlink"/>
                <w:noProof/>
                <w:sz w:val="24"/>
                <w:szCs w:val="24"/>
              </w:rPr>
              <w:t>5.5 Déploiement Docker</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_Toc230340501 \h </w:instrText>
            </w:r>
            <w:r w:rsidRPr="002F4578">
              <w:rPr>
                <w:noProof/>
                <w:sz w:val="24"/>
                <w:szCs w:val="24"/>
              </w:rPr>
            </w:r>
            <w:r w:rsidRPr="002F4578">
              <w:rPr>
                <w:noProof/>
                <w:sz w:val="24"/>
                <w:szCs w:val="24"/>
              </w:rPr>
              <w:fldChar w:fldCharType="separate"/>
            </w:r>
            <w:r w:rsidRPr="002F4578">
              <w:rPr>
                <w:noProof/>
                <w:sz w:val="24"/>
                <w:szCs w:val="24"/>
              </w:rPr>
              <w:t>15</w:t>
            </w:r>
            <w:r w:rsidRPr="002F4578">
              <w:rPr>
                <w:noProof/>
                <w:sz w:val="24"/>
                <w:szCs w:val="24"/>
              </w:rPr>
              <w:fldChar w:fldCharType="end"/>
            </w:r>
          </w:hyperlink>
        </w:p>
        <w:p w14:paraId="6B50B281" w14:textId="77777777" w:rsidR="00C64241" w:rsidRPr="002F4578" w:rsidRDefault="00C64241">
          <w:pPr>
            <w:pStyle w:val="TOC1"/>
            <w:tabs>
              <w:tab w:val="right" w:leader="dot" w:pos="9628"/>
            </w:tabs>
            <w:rPr>
              <w:noProof/>
              <w:sz w:val="24"/>
              <w:szCs w:val="24"/>
            </w:rPr>
          </w:pPr>
          <w:hyperlink w:anchor="_Toc230340502" w:history="1">
            <w:r w:rsidRPr="002F4578">
              <w:rPr>
                <w:rStyle w:val="Hyperlink"/>
                <w:noProof/>
                <w:sz w:val="24"/>
                <w:szCs w:val="24"/>
              </w:rPr>
              <w:t>6. Prédiction Directe et Prédiction Inverse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_Toc230340502 \h </w:instrText>
            </w:r>
            <w:r w:rsidRPr="002F4578">
              <w:rPr>
                <w:noProof/>
                <w:sz w:val="24"/>
                <w:szCs w:val="24"/>
              </w:rPr>
            </w:r>
            <w:r w:rsidRPr="002F4578">
              <w:rPr>
                <w:noProof/>
                <w:sz w:val="24"/>
                <w:szCs w:val="24"/>
              </w:rPr>
              <w:fldChar w:fldCharType="separate"/>
            </w:r>
            <w:r w:rsidRPr="002F4578">
              <w:rPr>
                <w:noProof/>
                <w:sz w:val="24"/>
                <w:szCs w:val="24"/>
              </w:rPr>
              <w:t>16</w:t>
            </w:r>
            <w:r w:rsidRPr="002F4578">
              <w:rPr>
                <w:noProof/>
                <w:sz w:val="24"/>
                <w:szCs w:val="24"/>
              </w:rPr>
              <w:fldChar w:fldCharType="end"/>
            </w:r>
          </w:hyperlink>
        </w:p>
        <w:p w14:paraId="11DCF986" w14:textId="77777777" w:rsidR="00C64241" w:rsidRPr="002F4578" w:rsidRDefault="00C64241">
          <w:pPr>
            <w:pStyle w:val="TOC2"/>
            <w:tabs>
              <w:tab w:val="right" w:leader="dot" w:pos="9628"/>
            </w:tabs>
            <w:rPr>
              <w:noProof/>
              <w:sz w:val="24"/>
              <w:szCs w:val="24"/>
            </w:rPr>
          </w:pPr>
          <w:hyperlink w:anchor="_Toc230340503" w:history="1">
            <w:r w:rsidRPr="002F4578">
              <w:rPr>
                <w:rStyle w:val="Hyperlink"/>
                <w:noProof/>
                <w:sz w:val="24"/>
                <w:szCs w:val="24"/>
              </w:rPr>
              <w:t>6.1 Format des données d'entrée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_Toc230340503 \h </w:instrText>
            </w:r>
            <w:r w:rsidRPr="002F4578">
              <w:rPr>
                <w:noProof/>
                <w:sz w:val="24"/>
                <w:szCs w:val="24"/>
              </w:rPr>
            </w:r>
            <w:r w:rsidRPr="002F4578">
              <w:rPr>
                <w:noProof/>
                <w:sz w:val="24"/>
                <w:szCs w:val="24"/>
              </w:rPr>
              <w:fldChar w:fldCharType="separate"/>
            </w:r>
            <w:r w:rsidRPr="002F4578">
              <w:rPr>
                <w:noProof/>
                <w:sz w:val="24"/>
                <w:szCs w:val="24"/>
              </w:rPr>
              <w:t>16</w:t>
            </w:r>
            <w:r w:rsidRPr="002F4578">
              <w:rPr>
                <w:noProof/>
                <w:sz w:val="24"/>
                <w:szCs w:val="24"/>
              </w:rPr>
              <w:fldChar w:fldCharType="end"/>
            </w:r>
          </w:hyperlink>
        </w:p>
        <w:p w14:paraId="655D4A7E" w14:textId="77777777" w:rsidR="00C64241" w:rsidRPr="002F4578" w:rsidRDefault="00C64241">
          <w:pPr>
            <w:pStyle w:val="TOC2"/>
            <w:tabs>
              <w:tab w:val="right" w:leader="dot" w:pos="9628"/>
            </w:tabs>
            <w:rPr>
              <w:noProof/>
              <w:sz w:val="24"/>
              <w:szCs w:val="24"/>
            </w:rPr>
          </w:pPr>
          <w:hyperlink w:anchor="_Toc230340504" w:history="1">
            <w:r w:rsidRPr="002F4578">
              <w:rPr>
                <w:rStyle w:val="Hyperlink"/>
                <w:noProof/>
                <w:sz w:val="24"/>
                <w:szCs w:val="24"/>
              </w:rPr>
              <w:t>6.2 Prédiction directe (forward prediction)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_Toc230340504 \h </w:instrText>
            </w:r>
            <w:r w:rsidRPr="002F4578">
              <w:rPr>
                <w:noProof/>
                <w:sz w:val="24"/>
                <w:szCs w:val="24"/>
              </w:rPr>
            </w:r>
            <w:r w:rsidRPr="002F4578">
              <w:rPr>
                <w:noProof/>
                <w:sz w:val="24"/>
                <w:szCs w:val="24"/>
              </w:rPr>
              <w:fldChar w:fldCharType="separate"/>
            </w:r>
            <w:r w:rsidRPr="002F4578">
              <w:rPr>
                <w:noProof/>
                <w:sz w:val="24"/>
                <w:szCs w:val="24"/>
              </w:rPr>
              <w:t>16</w:t>
            </w:r>
            <w:r w:rsidRPr="002F4578">
              <w:rPr>
                <w:noProof/>
                <w:sz w:val="24"/>
                <w:szCs w:val="24"/>
              </w:rPr>
              <w:fldChar w:fldCharType="end"/>
            </w:r>
          </w:hyperlink>
        </w:p>
        <w:p w14:paraId="46FFA22F" w14:textId="77777777" w:rsidR="00C64241" w:rsidRPr="002F4578" w:rsidRDefault="00C64241">
          <w:pPr>
            <w:pStyle w:val="TOC2"/>
            <w:tabs>
              <w:tab w:val="right" w:leader="dot" w:pos="9628"/>
            </w:tabs>
            <w:rPr>
              <w:noProof/>
              <w:sz w:val="24"/>
              <w:szCs w:val="24"/>
            </w:rPr>
          </w:pPr>
          <w:hyperlink w:anchor="_Toc230340505" w:history="1">
            <w:r w:rsidRPr="002F4578">
              <w:rPr>
                <w:rStyle w:val="Hyperlink"/>
                <w:noProof/>
                <w:sz w:val="24"/>
                <w:szCs w:val="24"/>
              </w:rPr>
              <w:t>6.3 Prédiction inverse (optimisation budgétaire)</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_Toc230340505 \h </w:instrText>
            </w:r>
            <w:r w:rsidRPr="002F4578">
              <w:rPr>
                <w:noProof/>
                <w:sz w:val="24"/>
                <w:szCs w:val="24"/>
              </w:rPr>
            </w:r>
            <w:r w:rsidRPr="002F4578">
              <w:rPr>
                <w:noProof/>
                <w:sz w:val="24"/>
                <w:szCs w:val="24"/>
              </w:rPr>
              <w:fldChar w:fldCharType="separate"/>
            </w:r>
            <w:r w:rsidRPr="002F4578">
              <w:rPr>
                <w:noProof/>
                <w:sz w:val="24"/>
                <w:szCs w:val="24"/>
              </w:rPr>
              <w:t>16</w:t>
            </w:r>
            <w:r w:rsidRPr="002F4578">
              <w:rPr>
                <w:noProof/>
                <w:sz w:val="24"/>
                <w:szCs w:val="24"/>
              </w:rPr>
              <w:fldChar w:fldCharType="end"/>
            </w:r>
          </w:hyperlink>
        </w:p>
        <w:p w14:paraId="57FDB9D1" w14:textId="77777777" w:rsidR="00C64241" w:rsidRPr="002F4578" w:rsidRDefault="00C64241">
          <w:pPr>
            <w:pStyle w:val="TOC1"/>
            <w:tabs>
              <w:tab w:val="right" w:leader="dot" w:pos="9628"/>
            </w:tabs>
            <w:rPr>
              <w:noProof/>
              <w:sz w:val="24"/>
              <w:szCs w:val="24"/>
            </w:rPr>
          </w:pPr>
          <w:hyperlink w:anchor="_Toc230340506" w:history="1">
            <w:r w:rsidRPr="002F4578">
              <w:rPr>
                <w:rStyle w:val="Hyperlink"/>
                <w:noProof/>
                <w:sz w:val="24"/>
                <w:szCs w:val="24"/>
              </w:rPr>
              <w:t>7. Conclusion et Perspectives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_Toc230340506 \h </w:instrText>
            </w:r>
            <w:r w:rsidRPr="002F4578">
              <w:rPr>
                <w:noProof/>
                <w:sz w:val="24"/>
                <w:szCs w:val="24"/>
              </w:rPr>
            </w:r>
            <w:r w:rsidRPr="002F4578">
              <w:rPr>
                <w:noProof/>
                <w:sz w:val="24"/>
                <w:szCs w:val="24"/>
              </w:rPr>
              <w:fldChar w:fldCharType="separate"/>
            </w:r>
            <w:r w:rsidRPr="002F4578">
              <w:rPr>
                <w:noProof/>
                <w:sz w:val="24"/>
                <w:szCs w:val="24"/>
              </w:rPr>
              <w:t>18</w:t>
            </w:r>
            <w:r w:rsidRPr="002F4578">
              <w:rPr>
                <w:noProof/>
                <w:sz w:val="24"/>
                <w:szCs w:val="24"/>
              </w:rPr>
              <w:fldChar w:fldCharType="end"/>
            </w:r>
          </w:hyperlink>
        </w:p>
        <w:p w14:paraId="3BCE7179" w14:textId="77777777" w:rsidR="00C64241" w:rsidRPr="002F4578" w:rsidRDefault="00C64241">
          <w:pPr>
            <w:pStyle w:val="TOC2"/>
            <w:tabs>
              <w:tab w:val="right" w:leader="dot" w:pos="9628"/>
            </w:tabs>
            <w:rPr>
              <w:noProof/>
              <w:sz w:val="24"/>
              <w:szCs w:val="24"/>
            </w:rPr>
          </w:pPr>
          <w:hyperlink w:anchor="_Toc230340507" w:history="1">
            <w:r w:rsidRPr="002F4578">
              <w:rPr>
                <w:rStyle w:val="Hyperlink"/>
                <w:noProof/>
                <w:sz w:val="24"/>
                <w:szCs w:val="24"/>
              </w:rPr>
              <w:t>7.1 Bilan</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_Toc230340507 \h </w:instrText>
            </w:r>
            <w:r w:rsidRPr="002F4578">
              <w:rPr>
                <w:noProof/>
                <w:sz w:val="24"/>
                <w:szCs w:val="24"/>
              </w:rPr>
            </w:r>
            <w:r w:rsidRPr="002F4578">
              <w:rPr>
                <w:noProof/>
                <w:sz w:val="24"/>
                <w:szCs w:val="24"/>
              </w:rPr>
              <w:fldChar w:fldCharType="separate"/>
            </w:r>
            <w:r w:rsidRPr="002F4578">
              <w:rPr>
                <w:noProof/>
                <w:sz w:val="24"/>
                <w:szCs w:val="24"/>
              </w:rPr>
              <w:t>18</w:t>
            </w:r>
            <w:r w:rsidRPr="002F4578">
              <w:rPr>
                <w:noProof/>
                <w:sz w:val="24"/>
                <w:szCs w:val="24"/>
              </w:rPr>
              <w:fldChar w:fldCharType="end"/>
            </w:r>
          </w:hyperlink>
        </w:p>
        <w:p w14:paraId="79E41408" w14:textId="77777777" w:rsidR="00C64241" w:rsidRPr="002F4578" w:rsidRDefault="00C64241">
          <w:pPr>
            <w:pStyle w:val="TOC2"/>
            <w:tabs>
              <w:tab w:val="right" w:leader="dot" w:pos="9628"/>
            </w:tabs>
            <w:rPr>
              <w:noProof/>
              <w:sz w:val="24"/>
              <w:szCs w:val="24"/>
            </w:rPr>
          </w:pPr>
          <w:hyperlink w:anchor="_Toc230340508" w:history="1">
            <w:r w:rsidRPr="002F4578">
              <w:rPr>
                <w:rStyle w:val="Hyperlink"/>
                <w:noProof/>
                <w:sz w:val="24"/>
                <w:szCs w:val="24"/>
              </w:rPr>
              <w:t>7.2 Limites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_Toc230340508 \h </w:instrText>
            </w:r>
            <w:r w:rsidRPr="002F4578">
              <w:rPr>
                <w:noProof/>
                <w:sz w:val="24"/>
                <w:szCs w:val="24"/>
              </w:rPr>
            </w:r>
            <w:r w:rsidRPr="002F4578">
              <w:rPr>
                <w:noProof/>
                <w:sz w:val="24"/>
                <w:szCs w:val="24"/>
              </w:rPr>
              <w:fldChar w:fldCharType="separate"/>
            </w:r>
            <w:r w:rsidRPr="002F4578">
              <w:rPr>
                <w:noProof/>
                <w:sz w:val="24"/>
                <w:szCs w:val="24"/>
              </w:rPr>
              <w:t>18</w:t>
            </w:r>
            <w:r w:rsidRPr="002F4578">
              <w:rPr>
                <w:noProof/>
                <w:sz w:val="24"/>
                <w:szCs w:val="24"/>
              </w:rPr>
              <w:fldChar w:fldCharType="end"/>
            </w:r>
          </w:hyperlink>
        </w:p>
        <w:p w14:paraId="3DE17862" w14:textId="77777777" w:rsidR="00C64241" w:rsidRPr="002F4578" w:rsidRDefault="00C64241">
          <w:pPr>
            <w:pStyle w:val="TOC2"/>
            <w:tabs>
              <w:tab w:val="right" w:leader="dot" w:pos="9628"/>
            </w:tabs>
            <w:rPr>
              <w:noProof/>
              <w:sz w:val="24"/>
              <w:szCs w:val="24"/>
            </w:rPr>
          </w:pPr>
          <w:hyperlink w:anchor="_Toc230340509" w:history="1">
            <w:r w:rsidRPr="002F4578">
              <w:rPr>
                <w:rStyle w:val="Hyperlink"/>
                <w:noProof/>
                <w:sz w:val="24"/>
                <w:szCs w:val="24"/>
              </w:rPr>
              <w:t>7.3 Perspectives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_Toc230340509 \h </w:instrText>
            </w:r>
            <w:r w:rsidRPr="002F4578">
              <w:rPr>
                <w:noProof/>
                <w:sz w:val="24"/>
                <w:szCs w:val="24"/>
              </w:rPr>
            </w:r>
            <w:r w:rsidRPr="002F4578">
              <w:rPr>
                <w:noProof/>
                <w:sz w:val="24"/>
                <w:szCs w:val="24"/>
              </w:rPr>
              <w:fldChar w:fldCharType="separate"/>
            </w:r>
            <w:r w:rsidRPr="002F4578">
              <w:rPr>
                <w:noProof/>
                <w:sz w:val="24"/>
                <w:szCs w:val="24"/>
              </w:rPr>
              <w:t>18</w:t>
            </w:r>
            <w:r w:rsidRPr="002F4578">
              <w:rPr>
                <w:noProof/>
                <w:sz w:val="24"/>
                <w:szCs w:val="24"/>
              </w:rPr>
              <w:fldChar w:fldCharType="end"/>
            </w:r>
          </w:hyperlink>
        </w:p>
        <w:p w14:paraId="0DD41CA6" w14:textId="77777777" w:rsidR="00C64241" w:rsidRPr="002F4578" w:rsidRDefault="00C64241">
          <w:pPr>
            <w:pStyle w:val="TOC1"/>
            <w:tabs>
              <w:tab w:val="right" w:leader="dot" w:pos="9628"/>
            </w:tabs>
            <w:rPr>
              <w:noProof/>
              <w:sz w:val="24"/>
              <w:szCs w:val="24"/>
            </w:rPr>
          </w:pPr>
          <w:hyperlink w:anchor="_Toc230340510" w:history="1">
            <w:r w:rsidRPr="002F4578">
              <w:rPr>
                <w:rStyle w:val="Hyperlink"/>
                <w:noProof/>
                <w:sz w:val="24"/>
                <w:szCs w:val="24"/>
              </w:rPr>
              <w:t>Références</w:t>
            </w:r>
            <w:r w:rsidRPr="002F4578">
              <w:rPr>
                <w:noProof/>
                <w:sz w:val="24"/>
                <w:szCs w:val="24"/>
              </w:rPr>
              <w:tab/>
            </w:r>
            <w:r w:rsidRPr="002F4578">
              <w:rPr>
                <w:noProof/>
                <w:sz w:val="24"/>
                <w:szCs w:val="24"/>
              </w:rPr>
              <w:fldChar w:fldCharType="begin"/>
            </w:r>
            <w:r w:rsidRPr="002F4578">
              <w:rPr>
                <w:noProof/>
                <w:sz w:val="24"/>
                <w:szCs w:val="24"/>
              </w:rPr>
              <w:instrText xml:space="preserve"> PAGEREF _Toc230340510 \h </w:instrText>
            </w:r>
            <w:r w:rsidRPr="002F4578">
              <w:rPr>
                <w:noProof/>
                <w:sz w:val="24"/>
                <w:szCs w:val="24"/>
              </w:rPr>
            </w:r>
            <w:r w:rsidRPr="002F4578">
              <w:rPr>
                <w:noProof/>
                <w:sz w:val="24"/>
                <w:szCs w:val="24"/>
              </w:rPr>
              <w:fldChar w:fldCharType="separate"/>
            </w:r>
            <w:r w:rsidRPr="002F4578">
              <w:rPr>
                <w:noProof/>
                <w:sz w:val="24"/>
                <w:szCs w:val="24"/>
              </w:rPr>
              <w:t>19</w:t>
            </w:r>
            <w:r w:rsidRPr="002F4578">
              <w:rPr>
                <w:noProof/>
                <w:sz w:val="24"/>
                <w:szCs w:val="24"/>
              </w:rPr>
              <w:fldChar w:fldCharType="end"/>
            </w:r>
          </w:hyperlink>
        </w:p>
        <w:p w14:paraId="1D5BC600" w14:textId="77777777" w:rsidR="00B619C2" w:rsidRPr="002F4578" w:rsidRDefault="00000000">
          <w:pPr>
            <w:rPr>
              <w:sz w:val="24"/>
              <w:szCs w:val="24"/>
            </w:rPr>
          </w:pPr>
          <w:r w:rsidRPr="002F4578">
            <w:rPr>
              <w:sz w:val="24"/>
              <w:szCs w:val="24"/>
            </w:rPr>
            <w:fldChar w:fldCharType="end"/>
          </w:r>
        </w:p>
      </w:sdtContent>
    </w:sdt>
    <w:p w14:paraId="5E811DD4" w14:textId="77777777" w:rsidR="00B619C2" w:rsidRPr="002F4578" w:rsidRDefault="00000000">
      <w:pPr>
        <w:pStyle w:val="Heading1"/>
        <w:pageBreakBefore/>
        <w:rPr>
          <w:sz w:val="36"/>
          <w:szCs w:val="36"/>
          <w:lang w:val="fr-FR"/>
        </w:rPr>
      </w:pPr>
      <w:bookmarkStart w:id="1" w:name="_Toc230340472"/>
      <w:r w:rsidRPr="002F4578">
        <w:rPr>
          <w:sz w:val="36"/>
          <w:szCs w:val="36"/>
          <w:lang w:val="fr-FR"/>
        </w:rPr>
        <w:lastRenderedPageBreak/>
        <w:t>1. Introduction</w:t>
      </w:r>
      <w:bookmarkEnd w:id="1"/>
    </w:p>
    <w:p w14:paraId="1A623B57" w14:textId="77777777" w:rsidR="00B619C2" w:rsidRPr="002F4578" w:rsidRDefault="00000000">
      <w:pPr>
        <w:pStyle w:val="Heading2"/>
        <w:rPr>
          <w:sz w:val="32"/>
          <w:szCs w:val="32"/>
          <w:lang w:val="fr-FR"/>
        </w:rPr>
      </w:pPr>
      <w:bookmarkStart w:id="2" w:name="_Toc230340473"/>
      <w:r w:rsidRPr="002F4578">
        <w:rPr>
          <w:sz w:val="32"/>
          <w:szCs w:val="32"/>
          <w:lang w:val="fr-FR"/>
        </w:rPr>
        <w:t>1.1 Contexte et motivation</w:t>
      </w:r>
      <w:bookmarkEnd w:id="2"/>
    </w:p>
    <w:p w14:paraId="458B2C9B" w14:textId="77777777" w:rsidR="00B619C2" w:rsidRPr="002F4578" w:rsidRDefault="00000000">
      <w:pPr>
        <w:spacing w:before="100" w:after="100" w:line="276" w:lineRule="auto"/>
        <w:jc w:val="both"/>
        <w:rPr>
          <w:sz w:val="24"/>
          <w:szCs w:val="24"/>
          <w:lang w:val="fr-FR"/>
        </w:rPr>
      </w:pPr>
      <w:r w:rsidRPr="002F4578">
        <w:rPr>
          <w:sz w:val="24"/>
          <w:szCs w:val="24"/>
          <w:lang w:val="fr-FR"/>
        </w:rPr>
        <w:t>La multiplication des canaux de communication numérique a profondément transformé la façon dont les entreprises allouent leurs budgets publicitaires. Face à la fragmentation croissante des audiences entre la télévision traditionnelle, la radio, les réseaux sociaux et les influenceurs, il devient difficile, sans outil quantitatif adapté, d'évaluer la contribution réelle de chaque canal aux ventes générées.</w:t>
      </w:r>
    </w:p>
    <w:p w14:paraId="073B1266" w14:textId="77777777" w:rsidR="00B619C2" w:rsidRPr="002F4578" w:rsidRDefault="00000000">
      <w:pPr>
        <w:spacing w:before="100" w:after="100" w:line="276" w:lineRule="auto"/>
        <w:jc w:val="both"/>
        <w:rPr>
          <w:sz w:val="24"/>
          <w:szCs w:val="24"/>
          <w:lang w:val="fr-FR"/>
        </w:rPr>
      </w:pPr>
      <w:r w:rsidRPr="002F4578">
        <w:rPr>
          <w:sz w:val="24"/>
          <w:szCs w:val="24"/>
          <w:lang w:val="fr-FR"/>
        </w:rPr>
        <w:t>Ce projet propose une réponse à cette problématique en s'appuyant sur les méthodes de l'apprentissage automatique supervisé. Plutôt que de chercher un modèle unique et définitif, nous avons pris le parti de comparer plusieurs familles d'algorithmes et d'exposer leurs prédictions via des interfaces accessibles aux équipes marketing.</w:t>
      </w:r>
    </w:p>
    <w:p w14:paraId="003D8F9A" w14:textId="77777777" w:rsidR="00B619C2" w:rsidRPr="002F4578" w:rsidRDefault="00000000">
      <w:pPr>
        <w:pStyle w:val="Heading2"/>
        <w:rPr>
          <w:sz w:val="32"/>
          <w:szCs w:val="32"/>
          <w:lang w:val="fr-FR"/>
        </w:rPr>
      </w:pPr>
      <w:bookmarkStart w:id="3" w:name="_Toc230340474"/>
      <w:r w:rsidRPr="002F4578">
        <w:rPr>
          <w:sz w:val="32"/>
          <w:szCs w:val="32"/>
          <w:lang w:val="fr-FR"/>
        </w:rPr>
        <w:t>1.2 Objectifs du projet</w:t>
      </w:r>
      <w:bookmarkEnd w:id="3"/>
    </w:p>
    <w:p w14:paraId="54BAB16E" w14:textId="77777777" w:rsidR="00B619C2" w:rsidRPr="002F4578" w:rsidRDefault="00000000">
      <w:pPr>
        <w:spacing w:before="100" w:after="100" w:line="276" w:lineRule="auto"/>
        <w:jc w:val="both"/>
        <w:rPr>
          <w:sz w:val="24"/>
          <w:szCs w:val="24"/>
          <w:lang w:val="fr-FR"/>
        </w:rPr>
      </w:pPr>
      <w:r w:rsidRPr="002F4578">
        <w:rPr>
          <w:sz w:val="24"/>
          <w:szCs w:val="24"/>
          <w:lang w:val="fr-FR"/>
        </w:rPr>
        <w:t>Le projet poursuit quatre objectifs complémentaires :</w:t>
      </w:r>
    </w:p>
    <w:p w14:paraId="1935A26E"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Construire un pipeline de traitement des données robuste, reproductible et exempt de toute fuite d'information entre les ensembles d'entraînement et de test.</w:t>
      </w:r>
    </w:p>
    <w:p w14:paraId="39A5132E"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Entraîner, optimiser et comparer au moins quatre algorithmes de Machine Learning sur les deux tâches (régression et classification).</w:t>
      </w:r>
    </w:p>
    <w:p w14:paraId="0CDD8E8D"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Rendre le système interprétable en identifiant les canaux publicitaires les plus influents sur les ventes.</w:t>
      </w:r>
    </w:p>
    <w:p w14:paraId="2AB26B99"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Déployer l'ensemble sous forme d'API REST, de tableau de bord interactif et d'image Docker.</w:t>
      </w:r>
    </w:p>
    <w:p w14:paraId="19D6A526" w14:textId="77777777" w:rsidR="00B619C2" w:rsidRPr="002F4578" w:rsidRDefault="00B619C2">
      <w:pPr>
        <w:spacing w:before="60" w:after="60" w:line="276" w:lineRule="auto"/>
        <w:jc w:val="both"/>
        <w:rPr>
          <w:sz w:val="24"/>
          <w:szCs w:val="24"/>
          <w:lang w:val="fr-FR"/>
        </w:rPr>
      </w:pPr>
    </w:p>
    <w:p w14:paraId="5A8A711A" w14:textId="77777777" w:rsidR="00B619C2" w:rsidRPr="002F4578" w:rsidRDefault="00000000">
      <w:pPr>
        <w:pStyle w:val="Heading2"/>
        <w:rPr>
          <w:sz w:val="32"/>
          <w:szCs w:val="32"/>
          <w:lang w:val="fr-FR"/>
        </w:rPr>
      </w:pPr>
      <w:bookmarkStart w:id="4" w:name="_Toc230340475"/>
      <w:r w:rsidRPr="002F4578">
        <w:rPr>
          <w:sz w:val="32"/>
          <w:szCs w:val="32"/>
          <w:lang w:val="fr-FR"/>
        </w:rPr>
        <w:t>1.3 Organisation du rapport</w:t>
      </w:r>
      <w:bookmarkEnd w:id="4"/>
    </w:p>
    <w:p w14:paraId="0C21EB88" w14:textId="5E33F4F0" w:rsidR="00B619C2" w:rsidRPr="002F4578" w:rsidRDefault="00000000">
      <w:pPr>
        <w:spacing w:before="100" w:after="100" w:line="276" w:lineRule="auto"/>
        <w:jc w:val="both"/>
        <w:rPr>
          <w:sz w:val="24"/>
          <w:szCs w:val="24"/>
          <w:lang w:val="fr-FR"/>
        </w:rPr>
      </w:pPr>
      <w:r w:rsidRPr="002F4578">
        <w:rPr>
          <w:sz w:val="24"/>
          <w:szCs w:val="24"/>
          <w:lang w:val="fr-FR"/>
        </w:rPr>
        <w:t xml:space="preserve">La section 2 décrit le jeu de données et les résultats de l'analyse exploratoire. La section 3 présente la méthodologie </w:t>
      </w:r>
      <w:r w:rsidR="00C64241" w:rsidRPr="002F4578">
        <w:rPr>
          <w:sz w:val="24"/>
          <w:szCs w:val="24"/>
          <w:lang w:val="fr-FR"/>
        </w:rPr>
        <w:t>-</w:t>
      </w:r>
      <w:r w:rsidRPr="002F4578">
        <w:rPr>
          <w:sz w:val="24"/>
          <w:szCs w:val="24"/>
          <w:lang w:val="fr-FR"/>
        </w:rPr>
        <w:t xml:space="preserve"> pipeline de prétraitement, algorithmes retenus, justification des choix, stratégie de validation. La section 4 expose les résultats chiffrés avec les graphiques générés. La section 5 décrit l'architecture logicielle. La section 6 explique les mécanismes de prédiction directe et inverse. La section 7 conclut avec les perspectives d'amélioration.</w:t>
      </w:r>
    </w:p>
    <w:p w14:paraId="0C558844" w14:textId="77777777" w:rsidR="00B619C2" w:rsidRPr="002F4578" w:rsidRDefault="00000000">
      <w:pPr>
        <w:rPr>
          <w:sz w:val="24"/>
          <w:szCs w:val="24"/>
          <w:lang w:val="fr-FR"/>
        </w:rPr>
      </w:pPr>
      <w:r w:rsidRPr="002F4578">
        <w:rPr>
          <w:sz w:val="24"/>
          <w:szCs w:val="24"/>
          <w:lang w:val="fr-FR"/>
        </w:rPr>
        <w:br w:type="page"/>
      </w:r>
    </w:p>
    <w:p w14:paraId="48595399" w14:textId="77777777" w:rsidR="00B619C2" w:rsidRPr="002F4578" w:rsidRDefault="00000000">
      <w:pPr>
        <w:pStyle w:val="Heading1"/>
        <w:pageBreakBefore/>
        <w:rPr>
          <w:sz w:val="36"/>
          <w:szCs w:val="36"/>
          <w:lang w:val="fr-FR"/>
        </w:rPr>
      </w:pPr>
      <w:bookmarkStart w:id="5" w:name="_Toc230340476"/>
      <w:r w:rsidRPr="002F4578">
        <w:rPr>
          <w:sz w:val="36"/>
          <w:szCs w:val="36"/>
          <w:lang w:val="fr-FR"/>
        </w:rPr>
        <w:lastRenderedPageBreak/>
        <w:t>2. Données</w:t>
      </w:r>
      <w:bookmarkEnd w:id="5"/>
    </w:p>
    <w:p w14:paraId="25E8E595" w14:textId="77777777" w:rsidR="00B619C2" w:rsidRPr="002F4578" w:rsidRDefault="00000000">
      <w:pPr>
        <w:pStyle w:val="Heading2"/>
        <w:rPr>
          <w:sz w:val="32"/>
          <w:szCs w:val="32"/>
          <w:lang w:val="fr-FR"/>
        </w:rPr>
      </w:pPr>
      <w:bookmarkStart w:id="6" w:name="_Toc230340477"/>
      <w:r w:rsidRPr="002F4578">
        <w:rPr>
          <w:sz w:val="32"/>
          <w:szCs w:val="32"/>
          <w:lang w:val="fr-FR"/>
        </w:rPr>
        <w:t>2.1 Description du jeu de données</w:t>
      </w:r>
      <w:bookmarkEnd w:id="6"/>
    </w:p>
    <w:p w14:paraId="72BC462A" w14:textId="77777777" w:rsidR="00B619C2" w:rsidRPr="002F4578" w:rsidRDefault="00000000">
      <w:pPr>
        <w:spacing w:before="100" w:after="100" w:line="276" w:lineRule="auto"/>
        <w:jc w:val="both"/>
        <w:rPr>
          <w:sz w:val="24"/>
          <w:szCs w:val="24"/>
          <w:lang w:val="fr-FR"/>
        </w:rPr>
      </w:pPr>
      <w:r w:rsidRPr="002F4578">
        <w:rPr>
          <w:sz w:val="24"/>
          <w:szCs w:val="24"/>
          <w:lang w:val="fr-FR"/>
        </w:rPr>
        <w:t>Le jeu de données source est issu de Kaggle (« Dummy Advertising and Sales Data » par Harriman Saragih). Il contient 4 572 observations correspondant à des campagnes publicitaires historiques, chacune caractérisée par quatre variables d'entrée et une variable de sortie numérique.</w:t>
      </w:r>
    </w:p>
    <w:p w14:paraId="3BDCAC93"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918"/>
        <w:gridCol w:w="2649"/>
        <w:gridCol w:w="3002"/>
      </w:tblGrid>
      <w:tr w:rsidR="00B619C2" w:rsidRPr="002F4578" w14:paraId="470632B5" w14:textId="77777777" w:rsidTr="002B1BDD">
        <w:tc>
          <w:tcPr>
            <w:tcW w:w="2133"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D54BDC" w14:textId="77777777" w:rsidR="00B619C2" w:rsidRPr="002F4578" w:rsidRDefault="00000000">
            <w:pPr>
              <w:rPr>
                <w:sz w:val="24"/>
                <w:szCs w:val="24"/>
              </w:rPr>
            </w:pPr>
            <w:r w:rsidRPr="002F4578">
              <w:rPr>
                <w:b/>
                <w:bCs/>
                <w:color w:val="1F4E79"/>
              </w:rPr>
              <w:t>Variable</w:t>
            </w:r>
          </w:p>
        </w:tc>
        <w:tc>
          <w:tcPr>
            <w:tcW w:w="195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0CC0332" w14:textId="77777777" w:rsidR="00B619C2" w:rsidRPr="002F4578" w:rsidRDefault="00000000">
            <w:pPr>
              <w:rPr>
                <w:sz w:val="24"/>
                <w:szCs w:val="24"/>
              </w:rPr>
            </w:pPr>
            <w:r w:rsidRPr="002F4578">
              <w:rPr>
                <w:b/>
                <w:bCs/>
                <w:color w:val="1F4E79"/>
              </w:rPr>
              <w:t>Type</w:t>
            </w:r>
          </w:p>
        </w:tc>
        <w:tc>
          <w:tcPr>
            <w:tcW w:w="243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DA391EC" w14:textId="77777777" w:rsidR="00B619C2" w:rsidRPr="002F4578" w:rsidRDefault="00000000">
            <w:pPr>
              <w:rPr>
                <w:sz w:val="24"/>
                <w:szCs w:val="24"/>
              </w:rPr>
            </w:pPr>
            <w:r w:rsidRPr="002F4578">
              <w:rPr>
                <w:b/>
                <w:bCs/>
                <w:color w:val="1F4E79"/>
              </w:rPr>
              <w:t>Plage observée</w:t>
            </w:r>
          </w:p>
        </w:tc>
        <w:tc>
          <w:tcPr>
            <w:tcW w:w="311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21CEC5" w14:textId="77777777" w:rsidR="00B619C2" w:rsidRPr="002F4578" w:rsidRDefault="00000000">
            <w:pPr>
              <w:rPr>
                <w:sz w:val="24"/>
                <w:szCs w:val="24"/>
              </w:rPr>
            </w:pPr>
            <w:r w:rsidRPr="002F4578">
              <w:rPr>
                <w:b/>
                <w:bCs/>
                <w:color w:val="1F4E79"/>
              </w:rPr>
              <w:t>Description</w:t>
            </w:r>
          </w:p>
        </w:tc>
      </w:tr>
      <w:tr w:rsidR="00B619C2" w:rsidRPr="002F4578" w14:paraId="33A25DA8" w14:textId="77777777" w:rsidTr="002B1BDD">
        <w:tc>
          <w:tcPr>
            <w:tcW w:w="2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D42D1C" w14:textId="77777777" w:rsidR="00B619C2" w:rsidRPr="002F4578" w:rsidRDefault="00000000">
            <w:pPr>
              <w:rPr>
                <w:sz w:val="24"/>
                <w:szCs w:val="24"/>
              </w:rPr>
            </w:pPr>
            <w:r w:rsidRPr="002F4578">
              <w:rPr>
                <w:color w:val="000000"/>
              </w:rPr>
              <w:t>TV</w:t>
            </w:r>
          </w:p>
        </w:tc>
        <w:tc>
          <w:tcPr>
            <w:tcW w:w="1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35F78" w14:textId="77777777" w:rsidR="00B619C2" w:rsidRPr="002F4578" w:rsidRDefault="00000000">
            <w:pPr>
              <w:rPr>
                <w:sz w:val="24"/>
                <w:szCs w:val="24"/>
              </w:rPr>
            </w:pPr>
            <w:r w:rsidRPr="002F4578">
              <w:rPr>
                <w:color w:val="000000"/>
              </w:rPr>
              <w:t>Numérique (float)</w:t>
            </w:r>
          </w:p>
        </w:tc>
        <w:tc>
          <w:tcPr>
            <w:tcW w:w="24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23F56" w14:textId="77777777" w:rsidR="00B619C2" w:rsidRPr="002F4578" w:rsidRDefault="00000000">
            <w:pPr>
              <w:rPr>
                <w:sz w:val="24"/>
                <w:szCs w:val="24"/>
              </w:rPr>
            </w:pPr>
            <w:r w:rsidRPr="002F4578">
              <w:rPr>
                <w:color w:val="000000"/>
              </w:rPr>
              <w:t>10,0 – 100,0 M€</w:t>
            </w:r>
          </w:p>
        </w:tc>
        <w:tc>
          <w:tcPr>
            <w:tcW w:w="31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47752" w14:textId="77777777" w:rsidR="00B619C2" w:rsidRPr="002F4578" w:rsidRDefault="00000000">
            <w:pPr>
              <w:rPr>
                <w:sz w:val="24"/>
                <w:szCs w:val="24"/>
                <w:lang w:val="fr-FR"/>
              </w:rPr>
            </w:pPr>
            <w:r w:rsidRPr="002F4578">
              <w:rPr>
                <w:color w:val="000000"/>
                <w:lang w:val="fr-FR"/>
              </w:rPr>
              <w:t>Budget alloué à la télévision</w:t>
            </w:r>
          </w:p>
        </w:tc>
      </w:tr>
      <w:tr w:rsidR="00B619C2" w:rsidRPr="002F4578" w14:paraId="51CF879E" w14:textId="77777777" w:rsidTr="002B1BDD">
        <w:tc>
          <w:tcPr>
            <w:tcW w:w="2133"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6EFC54D" w14:textId="77777777" w:rsidR="00B619C2" w:rsidRPr="002F4578" w:rsidRDefault="00000000">
            <w:pPr>
              <w:rPr>
                <w:sz w:val="24"/>
                <w:szCs w:val="24"/>
              </w:rPr>
            </w:pPr>
            <w:r w:rsidRPr="002F4578">
              <w:rPr>
                <w:color w:val="000000"/>
              </w:rPr>
              <w:t>Radio</w:t>
            </w:r>
          </w:p>
        </w:tc>
        <w:tc>
          <w:tcPr>
            <w:tcW w:w="1956"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77121EB" w14:textId="77777777" w:rsidR="00B619C2" w:rsidRPr="002F4578" w:rsidRDefault="00000000">
            <w:pPr>
              <w:rPr>
                <w:sz w:val="24"/>
                <w:szCs w:val="24"/>
              </w:rPr>
            </w:pPr>
            <w:r w:rsidRPr="002F4578">
              <w:rPr>
                <w:color w:val="000000"/>
              </w:rPr>
              <w:t>Numérique (float)</w:t>
            </w:r>
          </w:p>
        </w:tc>
        <w:tc>
          <w:tcPr>
            <w:tcW w:w="243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A2F1374" w14:textId="77777777" w:rsidR="00B619C2" w:rsidRPr="002F4578" w:rsidRDefault="00000000">
            <w:pPr>
              <w:rPr>
                <w:sz w:val="24"/>
                <w:szCs w:val="24"/>
              </w:rPr>
            </w:pPr>
            <w:r w:rsidRPr="002F4578">
              <w:rPr>
                <w:color w:val="000000"/>
              </w:rPr>
              <w:t>0,0 – 48,9 M€</w:t>
            </w:r>
          </w:p>
        </w:tc>
        <w:tc>
          <w:tcPr>
            <w:tcW w:w="3119"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B0A363C" w14:textId="77777777" w:rsidR="00B619C2" w:rsidRPr="002F4578" w:rsidRDefault="00000000">
            <w:pPr>
              <w:rPr>
                <w:sz w:val="24"/>
                <w:szCs w:val="24"/>
                <w:lang w:val="fr-FR"/>
              </w:rPr>
            </w:pPr>
            <w:r w:rsidRPr="002F4578">
              <w:rPr>
                <w:color w:val="000000"/>
                <w:lang w:val="fr-FR"/>
              </w:rPr>
              <w:t>Budget alloué à la radio</w:t>
            </w:r>
          </w:p>
        </w:tc>
      </w:tr>
      <w:tr w:rsidR="00B619C2" w:rsidRPr="002F4578" w14:paraId="331921D3" w14:textId="77777777" w:rsidTr="002B1BDD">
        <w:tc>
          <w:tcPr>
            <w:tcW w:w="2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2A0ED" w14:textId="77777777" w:rsidR="00B619C2" w:rsidRPr="002F4578" w:rsidRDefault="00000000">
            <w:pPr>
              <w:rPr>
                <w:sz w:val="24"/>
                <w:szCs w:val="24"/>
              </w:rPr>
            </w:pPr>
            <w:r w:rsidRPr="002F4578">
              <w:rPr>
                <w:color w:val="000000"/>
              </w:rPr>
              <w:t>Social Media</w:t>
            </w:r>
          </w:p>
        </w:tc>
        <w:tc>
          <w:tcPr>
            <w:tcW w:w="1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4667D" w14:textId="77777777" w:rsidR="00B619C2" w:rsidRPr="002F4578" w:rsidRDefault="00000000">
            <w:pPr>
              <w:rPr>
                <w:sz w:val="24"/>
                <w:szCs w:val="24"/>
              </w:rPr>
            </w:pPr>
            <w:r w:rsidRPr="002F4578">
              <w:rPr>
                <w:color w:val="000000"/>
              </w:rPr>
              <w:t>Numérique (float)</w:t>
            </w:r>
          </w:p>
        </w:tc>
        <w:tc>
          <w:tcPr>
            <w:tcW w:w="24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4C7A57" w14:textId="77777777" w:rsidR="00B619C2" w:rsidRPr="002F4578" w:rsidRDefault="00000000">
            <w:pPr>
              <w:rPr>
                <w:sz w:val="24"/>
                <w:szCs w:val="24"/>
              </w:rPr>
            </w:pPr>
            <w:r w:rsidRPr="002F4578">
              <w:rPr>
                <w:color w:val="000000"/>
              </w:rPr>
              <w:t>0,0 – 14,0 M€</w:t>
            </w:r>
          </w:p>
        </w:tc>
        <w:tc>
          <w:tcPr>
            <w:tcW w:w="31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E2688" w14:textId="77777777" w:rsidR="00B619C2" w:rsidRPr="002F4578" w:rsidRDefault="00000000">
            <w:pPr>
              <w:rPr>
                <w:sz w:val="24"/>
                <w:szCs w:val="24"/>
                <w:lang w:val="fr-FR"/>
              </w:rPr>
            </w:pPr>
            <w:r w:rsidRPr="002F4578">
              <w:rPr>
                <w:color w:val="000000"/>
                <w:lang w:val="fr-FR"/>
              </w:rPr>
              <w:t>Budget alloué aux réseaux sociaux</w:t>
            </w:r>
          </w:p>
        </w:tc>
      </w:tr>
      <w:tr w:rsidR="00B619C2" w:rsidRPr="002F4578" w14:paraId="1FCC5903" w14:textId="77777777" w:rsidTr="002B1BDD">
        <w:tc>
          <w:tcPr>
            <w:tcW w:w="2133"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6335D36" w14:textId="77777777" w:rsidR="00B619C2" w:rsidRPr="002F4578" w:rsidRDefault="00000000">
            <w:pPr>
              <w:rPr>
                <w:sz w:val="24"/>
                <w:szCs w:val="24"/>
              </w:rPr>
            </w:pPr>
            <w:r w:rsidRPr="002F4578">
              <w:rPr>
                <w:color w:val="000000"/>
              </w:rPr>
              <w:t>Influencer</w:t>
            </w:r>
          </w:p>
        </w:tc>
        <w:tc>
          <w:tcPr>
            <w:tcW w:w="1956"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B8BDE58" w14:textId="77777777" w:rsidR="00B619C2" w:rsidRPr="002F4578" w:rsidRDefault="00000000">
            <w:pPr>
              <w:rPr>
                <w:sz w:val="24"/>
                <w:szCs w:val="24"/>
              </w:rPr>
            </w:pPr>
            <w:r w:rsidRPr="002F4578">
              <w:rPr>
                <w:color w:val="000000"/>
              </w:rPr>
              <w:t>Catégorielle</w:t>
            </w:r>
          </w:p>
        </w:tc>
        <w:tc>
          <w:tcPr>
            <w:tcW w:w="243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FDDCE3B" w14:textId="77777777" w:rsidR="00B619C2" w:rsidRPr="002F4578" w:rsidRDefault="00000000">
            <w:pPr>
              <w:rPr>
                <w:sz w:val="24"/>
                <w:szCs w:val="24"/>
              </w:rPr>
            </w:pPr>
            <w:r w:rsidRPr="002F4578">
              <w:rPr>
                <w:color w:val="000000"/>
              </w:rPr>
              <w:t>Mega/Macro/Micro/Nano</w:t>
            </w:r>
          </w:p>
        </w:tc>
        <w:tc>
          <w:tcPr>
            <w:tcW w:w="3119"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B3D755E" w14:textId="77777777" w:rsidR="00B619C2" w:rsidRPr="002F4578" w:rsidRDefault="00000000">
            <w:pPr>
              <w:rPr>
                <w:sz w:val="24"/>
                <w:szCs w:val="24"/>
              </w:rPr>
            </w:pPr>
            <w:r w:rsidRPr="002F4578">
              <w:rPr>
                <w:color w:val="000000"/>
              </w:rPr>
              <w:t>Niveau de l'influenceur mobilisé</w:t>
            </w:r>
          </w:p>
        </w:tc>
      </w:tr>
      <w:tr w:rsidR="00B619C2" w:rsidRPr="002F4578" w14:paraId="6803230E" w14:textId="77777777" w:rsidTr="002B1BDD">
        <w:tc>
          <w:tcPr>
            <w:tcW w:w="2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7F94F6" w14:textId="77777777" w:rsidR="00B619C2" w:rsidRPr="002F4578" w:rsidRDefault="00000000">
            <w:pPr>
              <w:rPr>
                <w:sz w:val="24"/>
                <w:szCs w:val="24"/>
              </w:rPr>
            </w:pPr>
            <w:r w:rsidRPr="002F4578">
              <w:rPr>
                <w:color w:val="000000"/>
              </w:rPr>
              <w:t>Sales</w:t>
            </w:r>
          </w:p>
        </w:tc>
        <w:tc>
          <w:tcPr>
            <w:tcW w:w="1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82AF82" w14:textId="19D252CD" w:rsidR="00B619C2" w:rsidRPr="002F4578" w:rsidRDefault="00000000">
            <w:pPr>
              <w:rPr>
                <w:sz w:val="24"/>
                <w:szCs w:val="24"/>
              </w:rPr>
            </w:pPr>
            <w:r w:rsidRPr="002F4578">
              <w:rPr>
                <w:color w:val="000000"/>
              </w:rPr>
              <w:t xml:space="preserve">Numérique </w:t>
            </w:r>
            <w:r w:rsidR="00C64241" w:rsidRPr="002F4578">
              <w:rPr>
                <w:color w:val="000000"/>
              </w:rPr>
              <w:t>-</w:t>
            </w:r>
            <w:r w:rsidRPr="002F4578">
              <w:rPr>
                <w:color w:val="000000"/>
              </w:rPr>
              <w:t xml:space="preserve"> cible RÉG</w:t>
            </w:r>
          </w:p>
        </w:tc>
        <w:tc>
          <w:tcPr>
            <w:tcW w:w="24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3D7BC" w14:textId="77777777" w:rsidR="00B619C2" w:rsidRPr="002F4578" w:rsidRDefault="00000000">
            <w:pPr>
              <w:rPr>
                <w:sz w:val="24"/>
                <w:szCs w:val="24"/>
              </w:rPr>
            </w:pPr>
            <w:r w:rsidRPr="002F4578">
              <w:rPr>
                <w:color w:val="000000"/>
              </w:rPr>
              <w:t>31,2 – 364,1 M€</w:t>
            </w:r>
          </w:p>
        </w:tc>
        <w:tc>
          <w:tcPr>
            <w:tcW w:w="31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8020A" w14:textId="77777777" w:rsidR="00B619C2" w:rsidRPr="002F4578" w:rsidRDefault="00000000">
            <w:pPr>
              <w:rPr>
                <w:sz w:val="24"/>
                <w:szCs w:val="24"/>
                <w:lang w:val="fr-FR"/>
              </w:rPr>
            </w:pPr>
            <w:r w:rsidRPr="002F4578">
              <w:rPr>
                <w:color w:val="000000"/>
                <w:lang w:val="fr-FR"/>
              </w:rPr>
              <w:t>Ventes générées par la campagne</w:t>
            </w:r>
          </w:p>
        </w:tc>
      </w:tr>
    </w:tbl>
    <w:p w14:paraId="5EAB5F30" w14:textId="107C8782" w:rsidR="00B619C2" w:rsidRPr="002F4578" w:rsidRDefault="00000000">
      <w:pPr>
        <w:spacing w:before="40" w:after="160" w:line="276" w:lineRule="auto"/>
        <w:jc w:val="center"/>
        <w:rPr>
          <w:sz w:val="24"/>
          <w:szCs w:val="24"/>
          <w:lang w:val="fr-FR"/>
        </w:rPr>
      </w:pPr>
      <w:r w:rsidRPr="002F4578">
        <w:rPr>
          <w:color w:val="595959"/>
          <w:lang w:val="fr-FR"/>
        </w:rPr>
        <w:t xml:space="preserve">Tableau 1 </w:t>
      </w:r>
      <w:r w:rsidR="00C64241" w:rsidRPr="002F4578">
        <w:rPr>
          <w:color w:val="595959"/>
          <w:lang w:val="fr-FR"/>
        </w:rPr>
        <w:t>-</w:t>
      </w:r>
      <w:r w:rsidRPr="002F4578">
        <w:rPr>
          <w:color w:val="595959"/>
          <w:lang w:val="fr-FR"/>
        </w:rPr>
        <w:t xml:space="preserve"> Variables du jeu de données</w:t>
      </w:r>
    </w:p>
    <w:p w14:paraId="6F6F9D56" w14:textId="77777777" w:rsidR="00B619C2" w:rsidRPr="002F4578" w:rsidRDefault="00B619C2">
      <w:pPr>
        <w:spacing w:before="60" w:after="60" w:line="276" w:lineRule="auto"/>
        <w:jc w:val="both"/>
        <w:rPr>
          <w:sz w:val="24"/>
          <w:szCs w:val="24"/>
          <w:lang w:val="fr-FR"/>
        </w:rPr>
      </w:pPr>
    </w:p>
    <w:p w14:paraId="27F3D179" w14:textId="77777777" w:rsidR="00B619C2" w:rsidRPr="002F4578" w:rsidRDefault="00000000">
      <w:pPr>
        <w:spacing w:before="100" w:after="100" w:line="276" w:lineRule="auto"/>
        <w:jc w:val="both"/>
        <w:rPr>
          <w:sz w:val="24"/>
          <w:szCs w:val="24"/>
          <w:lang w:val="fr-FR"/>
        </w:rPr>
      </w:pPr>
      <w:r w:rsidRPr="002F4578">
        <w:rPr>
          <w:sz w:val="24"/>
          <w:szCs w:val="24"/>
          <w:lang w:val="fr-FR"/>
        </w:rPr>
        <w:t>La variable cible de classification, perf_class, n'est pas fournie directement dans le fichier source. Elle est calculée automatiquement par découpage en terciles : campagnes dont les ventes sont inférieures au 33e percentile (136,86 M€) = « Low », entre le 33e et le 66e percentile (241,53 M€) = « Medium », au-delà = « High ».</w:t>
      </w:r>
    </w:p>
    <w:p w14:paraId="4FB7D1B8" w14:textId="77777777" w:rsidR="00B619C2" w:rsidRPr="002F4578" w:rsidRDefault="00000000">
      <w:pPr>
        <w:pStyle w:val="Heading2"/>
        <w:rPr>
          <w:sz w:val="32"/>
          <w:szCs w:val="32"/>
          <w:lang w:val="fr-FR"/>
        </w:rPr>
      </w:pPr>
      <w:bookmarkStart w:id="7" w:name="_Toc230340478"/>
      <w:r w:rsidRPr="002F4578">
        <w:rPr>
          <w:sz w:val="32"/>
          <w:szCs w:val="32"/>
          <w:lang w:val="fr-FR"/>
        </w:rPr>
        <w:t>2.2 Statistiques descriptives</w:t>
      </w:r>
      <w:bookmarkEnd w:id="7"/>
    </w:p>
    <w:p w14:paraId="59F5539D" w14:textId="77777777" w:rsidR="00B619C2" w:rsidRPr="002F4578" w:rsidRDefault="00000000">
      <w:pPr>
        <w:spacing w:before="100" w:after="100" w:line="276" w:lineRule="auto"/>
        <w:jc w:val="both"/>
        <w:rPr>
          <w:sz w:val="24"/>
          <w:szCs w:val="24"/>
          <w:lang w:val="fr-FR"/>
        </w:rPr>
      </w:pPr>
      <w:r w:rsidRPr="002F4578">
        <w:rPr>
          <w:sz w:val="24"/>
          <w:szCs w:val="24"/>
          <w:lang w:val="fr-FR"/>
        </w:rPr>
        <w:t>L'analyse statistique complète révèle plusieurs caractéristiques importantes :</w:t>
      </w:r>
    </w:p>
    <w:p w14:paraId="33958AB9"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1194"/>
        <w:gridCol w:w="1086"/>
        <w:gridCol w:w="988"/>
        <w:gridCol w:w="995"/>
        <w:gridCol w:w="1121"/>
        <w:gridCol w:w="995"/>
        <w:gridCol w:w="1313"/>
      </w:tblGrid>
      <w:tr w:rsidR="00B619C2" w:rsidRPr="002F4578" w14:paraId="180F071F" w14:textId="77777777">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F7A923" w14:textId="77777777" w:rsidR="00B619C2" w:rsidRPr="002F4578" w:rsidRDefault="00000000">
            <w:pPr>
              <w:rPr>
                <w:sz w:val="24"/>
                <w:szCs w:val="24"/>
              </w:rPr>
            </w:pPr>
            <w:r w:rsidRPr="002F4578">
              <w:rPr>
                <w:b/>
                <w:bCs/>
                <w:color w:val="1F4E79"/>
              </w:rPr>
              <w:t>Variable</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205398" w14:textId="77777777" w:rsidR="00B619C2" w:rsidRPr="002F4578" w:rsidRDefault="00000000">
            <w:pPr>
              <w:rPr>
                <w:sz w:val="24"/>
                <w:szCs w:val="24"/>
              </w:rPr>
            </w:pPr>
            <w:r w:rsidRPr="002F4578">
              <w:rPr>
                <w:b/>
                <w:bCs/>
                <w:color w:val="1F4E79"/>
              </w:rPr>
              <w:t>Moyenne</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533CAAF" w14:textId="77777777" w:rsidR="00B619C2" w:rsidRPr="002F4578" w:rsidRDefault="00000000">
            <w:pPr>
              <w:rPr>
                <w:sz w:val="24"/>
                <w:szCs w:val="24"/>
              </w:rPr>
            </w:pPr>
            <w:r w:rsidRPr="002F4578">
              <w:rPr>
                <w:b/>
                <w:bCs/>
                <w:color w:val="1F4E79"/>
              </w:rPr>
              <w:t>Écart-type</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EF35498" w14:textId="77777777" w:rsidR="00B619C2" w:rsidRPr="002F4578" w:rsidRDefault="00000000">
            <w:pPr>
              <w:rPr>
                <w:sz w:val="24"/>
                <w:szCs w:val="24"/>
              </w:rPr>
            </w:pPr>
            <w:r w:rsidRPr="002F4578">
              <w:rPr>
                <w:b/>
                <w:bCs/>
                <w:color w:val="1F4E79"/>
              </w:rPr>
              <w:t>Min</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8012DD2" w14:textId="77777777" w:rsidR="00B619C2" w:rsidRPr="002F4578" w:rsidRDefault="00000000">
            <w:pPr>
              <w:rPr>
                <w:sz w:val="24"/>
                <w:szCs w:val="24"/>
              </w:rPr>
            </w:pPr>
            <w:r w:rsidRPr="002F4578">
              <w:rPr>
                <w:b/>
                <w:bCs/>
                <w:color w:val="1F4E79"/>
              </w:rPr>
              <w:t>Q1</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047D2FE" w14:textId="77777777" w:rsidR="00B619C2" w:rsidRPr="002F4578" w:rsidRDefault="00000000">
            <w:pPr>
              <w:rPr>
                <w:sz w:val="24"/>
                <w:szCs w:val="24"/>
              </w:rPr>
            </w:pPr>
            <w:r w:rsidRPr="002F4578">
              <w:rPr>
                <w:b/>
                <w:bCs/>
                <w:color w:val="1F4E79"/>
              </w:rPr>
              <w:t>Médiane</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761DDC" w14:textId="77777777" w:rsidR="00B619C2" w:rsidRPr="002F4578" w:rsidRDefault="00000000">
            <w:pPr>
              <w:rPr>
                <w:sz w:val="24"/>
                <w:szCs w:val="24"/>
              </w:rPr>
            </w:pPr>
            <w:r w:rsidRPr="002F4578">
              <w:rPr>
                <w:b/>
                <w:bCs/>
                <w:color w:val="1F4E79"/>
              </w:rPr>
              <w:t>Q3</w:t>
            </w:r>
          </w:p>
        </w:tc>
        <w:tc>
          <w:tcPr>
            <w:tcW w:w="13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464549F" w14:textId="77777777" w:rsidR="00B619C2" w:rsidRPr="002F4578" w:rsidRDefault="00000000">
            <w:pPr>
              <w:rPr>
                <w:sz w:val="24"/>
                <w:szCs w:val="24"/>
              </w:rPr>
            </w:pPr>
            <w:r w:rsidRPr="002F4578">
              <w:rPr>
                <w:b/>
                <w:bCs/>
                <w:color w:val="1F4E79"/>
              </w:rPr>
              <w:t>Max</w:t>
            </w:r>
          </w:p>
        </w:tc>
      </w:tr>
      <w:tr w:rsidR="00B619C2" w:rsidRPr="002F4578" w14:paraId="26491B5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90DBF3" w14:textId="77777777" w:rsidR="00B619C2" w:rsidRPr="002F4578" w:rsidRDefault="00000000">
            <w:pPr>
              <w:rPr>
                <w:sz w:val="24"/>
                <w:szCs w:val="24"/>
              </w:rPr>
            </w:pPr>
            <w:r w:rsidRPr="002F4578">
              <w:rPr>
                <w:color w:val="000000"/>
              </w:rPr>
              <w:t>TV</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2A8C8" w14:textId="77777777" w:rsidR="00B619C2" w:rsidRPr="002F4578" w:rsidRDefault="00000000">
            <w:pPr>
              <w:rPr>
                <w:sz w:val="24"/>
                <w:szCs w:val="24"/>
              </w:rPr>
            </w:pPr>
            <w:r w:rsidRPr="002F4578">
              <w:rPr>
                <w:color w:val="000000"/>
              </w:rPr>
              <w:t>54,07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21E0A3" w14:textId="77777777" w:rsidR="00B619C2" w:rsidRPr="002F4578" w:rsidRDefault="00000000">
            <w:pPr>
              <w:rPr>
                <w:sz w:val="24"/>
                <w:szCs w:val="24"/>
              </w:rPr>
            </w:pPr>
            <w:r w:rsidRPr="002F4578">
              <w:rPr>
                <w:color w:val="000000"/>
              </w:rPr>
              <w:t>26,13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B3C135" w14:textId="77777777" w:rsidR="00B619C2" w:rsidRPr="002F4578" w:rsidRDefault="00000000">
            <w:pPr>
              <w:rPr>
                <w:sz w:val="24"/>
                <w:szCs w:val="24"/>
              </w:rPr>
            </w:pPr>
            <w:r w:rsidRPr="002F4578">
              <w:rPr>
                <w:color w:val="000000"/>
              </w:rPr>
              <w:t>10,00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7C8A0" w14:textId="77777777" w:rsidR="00B619C2" w:rsidRPr="002F4578" w:rsidRDefault="00000000">
            <w:pPr>
              <w:rPr>
                <w:sz w:val="24"/>
                <w:szCs w:val="24"/>
              </w:rPr>
            </w:pPr>
            <w:r w:rsidRPr="002F4578">
              <w:rPr>
                <w:color w:val="000000"/>
              </w:rPr>
              <w:t>32,00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A868B5" w14:textId="77777777" w:rsidR="00B619C2" w:rsidRPr="002F4578" w:rsidRDefault="00000000">
            <w:pPr>
              <w:rPr>
                <w:sz w:val="24"/>
                <w:szCs w:val="24"/>
              </w:rPr>
            </w:pPr>
            <w:r w:rsidRPr="002F4578">
              <w:rPr>
                <w:color w:val="000000"/>
              </w:rPr>
              <w:t>53,00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5C5A4" w14:textId="77777777" w:rsidR="00B619C2" w:rsidRPr="002F4578" w:rsidRDefault="00000000">
            <w:pPr>
              <w:rPr>
                <w:sz w:val="24"/>
                <w:szCs w:val="24"/>
              </w:rPr>
            </w:pPr>
            <w:r w:rsidRPr="002F4578">
              <w:rPr>
                <w:color w:val="000000"/>
              </w:rPr>
              <w:t>77,00</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EEE8" w14:textId="77777777" w:rsidR="00B619C2" w:rsidRPr="002F4578" w:rsidRDefault="00000000">
            <w:pPr>
              <w:rPr>
                <w:sz w:val="24"/>
                <w:szCs w:val="24"/>
              </w:rPr>
            </w:pPr>
            <w:r w:rsidRPr="002F4578">
              <w:rPr>
                <w:color w:val="000000"/>
              </w:rPr>
              <w:t>100,00</w:t>
            </w:r>
          </w:p>
        </w:tc>
      </w:tr>
      <w:tr w:rsidR="00B619C2" w:rsidRPr="002F4578" w14:paraId="186214D3"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A9AE84" w14:textId="77777777" w:rsidR="00B619C2" w:rsidRPr="002F4578" w:rsidRDefault="00000000">
            <w:pPr>
              <w:rPr>
                <w:sz w:val="24"/>
                <w:szCs w:val="24"/>
              </w:rPr>
            </w:pPr>
            <w:r w:rsidRPr="002F4578">
              <w:rPr>
                <w:color w:val="000000"/>
              </w:rPr>
              <w:t>Radio</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198F1B7" w14:textId="77777777" w:rsidR="00B619C2" w:rsidRPr="002F4578" w:rsidRDefault="00000000">
            <w:pPr>
              <w:rPr>
                <w:sz w:val="24"/>
                <w:szCs w:val="24"/>
              </w:rPr>
            </w:pPr>
            <w:r w:rsidRPr="002F4578">
              <w:rPr>
                <w:color w:val="000000"/>
              </w:rPr>
              <w:t>18,16</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37DEBAB" w14:textId="77777777" w:rsidR="00B619C2" w:rsidRPr="002F4578" w:rsidRDefault="00000000">
            <w:pPr>
              <w:rPr>
                <w:sz w:val="24"/>
                <w:szCs w:val="24"/>
              </w:rPr>
            </w:pPr>
            <w:r w:rsidRPr="002F4578">
              <w:rPr>
                <w:color w:val="000000"/>
              </w:rPr>
              <w:t>9,68</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0C6F86E" w14:textId="77777777" w:rsidR="00B619C2" w:rsidRPr="002F4578" w:rsidRDefault="00000000">
            <w:pPr>
              <w:rPr>
                <w:sz w:val="24"/>
                <w:szCs w:val="24"/>
              </w:rPr>
            </w:pPr>
            <w:r w:rsidRPr="002F4578">
              <w:rPr>
                <w:color w:val="000000"/>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C3570CC" w14:textId="77777777" w:rsidR="00B619C2" w:rsidRPr="002F4578" w:rsidRDefault="00000000">
            <w:pPr>
              <w:rPr>
                <w:sz w:val="24"/>
                <w:szCs w:val="24"/>
              </w:rPr>
            </w:pPr>
            <w:r w:rsidRPr="002F4578">
              <w:rPr>
                <w:color w:val="000000"/>
              </w:rPr>
              <w:t>10,53</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9351DF9" w14:textId="77777777" w:rsidR="00B619C2" w:rsidRPr="002F4578" w:rsidRDefault="00000000">
            <w:pPr>
              <w:rPr>
                <w:sz w:val="24"/>
                <w:szCs w:val="24"/>
              </w:rPr>
            </w:pPr>
            <w:r w:rsidRPr="002F4578">
              <w:rPr>
                <w:color w:val="000000"/>
              </w:rPr>
              <w:t>17,86</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CBA776" w14:textId="77777777" w:rsidR="00B619C2" w:rsidRPr="002F4578" w:rsidRDefault="00000000">
            <w:pPr>
              <w:rPr>
                <w:sz w:val="24"/>
                <w:szCs w:val="24"/>
              </w:rPr>
            </w:pPr>
            <w:r w:rsidRPr="002F4578">
              <w:rPr>
                <w:color w:val="000000"/>
              </w:rPr>
              <w:t>25,65</w:t>
            </w:r>
          </w:p>
        </w:tc>
        <w:tc>
          <w:tcPr>
            <w:tcW w:w="13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0E410B8" w14:textId="77777777" w:rsidR="00B619C2" w:rsidRPr="002F4578" w:rsidRDefault="00000000">
            <w:pPr>
              <w:rPr>
                <w:sz w:val="24"/>
                <w:szCs w:val="24"/>
              </w:rPr>
            </w:pPr>
            <w:r w:rsidRPr="002F4578">
              <w:rPr>
                <w:color w:val="000000"/>
              </w:rPr>
              <w:t>48,87</w:t>
            </w:r>
          </w:p>
        </w:tc>
      </w:tr>
      <w:tr w:rsidR="00B619C2" w:rsidRPr="002F4578" w14:paraId="01BEC89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59C0D" w14:textId="77777777" w:rsidR="00B619C2" w:rsidRPr="002F4578" w:rsidRDefault="00000000">
            <w:pPr>
              <w:rPr>
                <w:sz w:val="24"/>
                <w:szCs w:val="24"/>
              </w:rPr>
            </w:pPr>
            <w:r w:rsidRPr="002F4578">
              <w:rPr>
                <w:color w:val="000000"/>
              </w:rPr>
              <w:t>Social Media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05772" w14:textId="77777777" w:rsidR="00B619C2" w:rsidRPr="002F4578" w:rsidRDefault="00000000">
            <w:pPr>
              <w:rPr>
                <w:sz w:val="24"/>
                <w:szCs w:val="24"/>
              </w:rPr>
            </w:pPr>
            <w:r w:rsidRPr="002F4578">
              <w:rPr>
                <w:color w:val="000000"/>
              </w:rPr>
              <w:t>3,32</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277725" w14:textId="77777777" w:rsidR="00B619C2" w:rsidRPr="002F4578" w:rsidRDefault="00000000">
            <w:pPr>
              <w:rPr>
                <w:sz w:val="24"/>
                <w:szCs w:val="24"/>
              </w:rPr>
            </w:pPr>
            <w:r w:rsidRPr="002F4578">
              <w:rPr>
                <w:color w:val="000000"/>
              </w:rPr>
              <w:t>2,21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12B244" w14:textId="77777777" w:rsidR="00B619C2" w:rsidRPr="002F4578" w:rsidRDefault="00000000">
            <w:pPr>
              <w:rPr>
                <w:sz w:val="24"/>
                <w:szCs w:val="24"/>
              </w:rPr>
            </w:pPr>
            <w:r w:rsidRPr="002F4578">
              <w:rPr>
                <w:color w:val="000000"/>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D9CDD" w14:textId="77777777" w:rsidR="00B619C2" w:rsidRPr="002F4578" w:rsidRDefault="00000000">
            <w:pPr>
              <w:rPr>
                <w:sz w:val="24"/>
                <w:szCs w:val="24"/>
              </w:rPr>
            </w:pPr>
            <w:r w:rsidRPr="002F4578">
              <w:rPr>
                <w:color w:val="000000"/>
              </w:rPr>
              <w:t>1,53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87B30A" w14:textId="77777777" w:rsidR="00B619C2" w:rsidRPr="002F4578" w:rsidRDefault="00000000">
            <w:pPr>
              <w:rPr>
                <w:sz w:val="24"/>
                <w:szCs w:val="24"/>
              </w:rPr>
            </w:pPr>
            <w:r w:rsidRPr="002F4578">
              <w:rPr>
                <w:color w:val="000000"/>
              </w:rPr>
              <w:t>3,06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EC378F" w14:textId="77777777" w:rsidR="00B619C2" w:rsidRPr="002F4578" w:rsidRDefault="00000000">
            <w:pPr>
              <w:rPr>
                <w:sz w:val="24"/>
                <w:szCs w:val="24"/>
              </w:rPr>
            </w:pPr>
            <w:r w:rsidRPr="002F4578">
              <w:rPr>
                <w:color w:val="000000"/>
              </w:rPr>
              <w:t>4,81</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C5A3D" w14:textId="77777777" w:rsidR="00B619C2" w:rsidRPr="002F4578" w:rsidRDefault="00000000">
            <w:pPr>
              <w:rPr>
                <w:sz w:val="24"/>
                <w:szCs w:val="24"/>
              </w:rPr>
            </w:pPr>
            <w:r w:rsidRPr="002F4578">
              <w:rPr>
                <w:color w:val="000000"/>
              </w:rPr>
              <w:t>13,98</w:t>
            </w:r>
          </w:p>
        </w:tc>
      </w:tr>
      <w:tr w:rsidR="00B619C2" w:rsidRPr="002F4578" w14:paraId="5C3AB02D"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F219742" w14:textId="77777777" w:rsidR="00B619C2" w:rsidRPr="002F4578" w:rsidRDefault="00000000">
            <w:pPr>
              <w:rPr>
                <w:sz w:val="24"/>
                <w:szCs w:val="24"/>
              </w:rPr>
            </w:pPr>
            <w:r w:rsidRPr="002F4578">
              <w:rPr>
                <w:color w:val="000000"/>
              </w:rPr>
              <w:t>Sales</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6B46904" w14:textId="77777777" w:rsidR="00B619C2" w:rsidRPr="002F4578" w:rsidRDefault="00000000">
            <w:pPr>
              <w:rPr>
                <w:sz w:val="24"/>
                <w:szCs w:val="24"/>
              </w:rPr>
            </w:pPr>
            <w:r w:rsidRPr="002F4578">
              <w:rPr>
                <w:color w:val="000000"/>
              </w:rPr>
              <w:t>192,47</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22D851D" w14:textId="77777777" w:rsidR="00B619C2" w:rsidRPr="002F4578" w:rsidRDefault="00000000">
            <w:pPr>
              <w:rPr>
                <w:sz w:val="24"/>
                <w:szCs w:val="24"/>
              </w:rPr>
            </w:pPr>
            <w:r w:rsidRPr="002F4578">
              <w:rPr>
                <w:color w:val="000000"/>
              </w:rPr>
              <w:t>93,13</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7586806" w14:textId="77777777" w:rsidR="00B619C2" w:rsidRPr="002F4578" w:rsidRDefault="00000000">
            <w:pPr>
              <w:rPr>
                <w:sz w:val="24"/>
                <w:szCs w:val="24"/>
              </w:rPr>
            </w:pPr>
            <w:r w:rsidRPr="002F4578">
              <w:rPr>
                <w:color w:val="000000"/>
              </w:rPr>
              <w:t>31,20</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9B9AC1" w14:textId="77777777" w:rsidR="00B619C2" w:rsidRPr="002F4578" w:rsidRDefault="00000000">
            <w:pPr>
              <w:rPr>
                <w:sz w:val="24"/>
                <w:szCs w:val="24"/>
              </w:rPr>
            </w:pPr>
            <w:r w:rsidRPr="002F4578">
              <w:rPr>
                <w:color w:val="000000"/>
              </w:rPr>
              <w:t>112,32</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8C9928" w14:textId="77777777" w:rsidR="00B619C2" w:rsidRPr="002F4578" w:rsidRDefault="00000000">
            <w:pPr>
              <w:rPr>
                <w:sz w:val="24"/>
                <w:szCs w:val="24"/>
              </w:rPr>
            </w:pPr>
            <w:r w:rsidRPr="002F4578">
              <w:rPr>
                <w:color w:val="000000"/>
              </w:rPr>
              <w:t>189,23</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5DC7276" w14:textId="77777777" w:rsidR="00B619C2" w:rsidRPr="002F4578" w:rsidRDefault="00000000">
            <w:pPr>
              <w:rPr>
                <w:sz w:val="24"/>
                <w:szCs w:val="24"/>
              </w:rPr>
            </w:pPr>
            <w:r w:rsidRPr="002F4578">
              <w:rPr>
                <w:color w:val="000000"/>
              </w:rPr>
              <w:t>272,51</w:t>
            </w:r>
          </w:p>
        </w:tc>
        <w:tc>
          <w:tcPr>
            <w:tcW w:w="13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201E64" w14:textId="77777777" w:rsidR="00B619C2" w:rsidRPr="002F4578" w:rsidRDefault="00000000">
            <w:pPr>
              <w:rPr>
                <w:sz w:val="24"/>
                <w:szCs w:val="24"/>
              </w:rPr>
            </w:pPr>
            <w:r w:rsidRPr="002F4578">
              <w:rPr>
                <w:color w:val="000000"/>
              </w:rPr>
              <w:t>364,08</w:t>
            </w:r>
          </w:p>
        </w:tc>
      </w:tr>
    </w:tbl>
    <w:p w14:paraId="5285A3FC" w14:textId="56658857" w:rsidR="00B619C2" w:rsidRPr="002F4578" w:rsidRDefault="00000000">
      <w:pPr>
        <w:spacing w:before="40" w:after="160" w:line="276" w:lineRule="auto"/>
        <w:jc w:val="center"/>
        <w:rPr>
          <w:sz w:val="24"/>
          <w:szCs w:val="24"/>
          <w:lang w:val="fr-FR"/>
        </w:rPr>
      </w:pPr>
      <w:r w:rsidRPr="002F4578">
        <w:rPr>
          <w:color w:val="595959"/>
          <w:lang w:val="fr-FR"/>
        </w:rPr>
        <w:t xml:space="preserve">Tableau 2 </w:t>
      </w:r>
      <w:r w:rsidR="00C64241" w:rsidRPr="002F4578">
        <w:rPr>
          <w:color w:val="595959"/>
          <w:lang w:val="fr-FR"/>
        </w:rPr>
        <w:t>-</w:t>
      </w:r>
      <w:r w:rsidRPr="002F4578">
        <w:rPr>
          <w:color w:val="595959"/>
          <w:lang w:val="fr-FR"/>
        </w:rPr>
        <w:t xml:space="preserve"> Statistiques descriptives des variables numériques (en millions d'euros)</w:t>
      </w:r>
    </w:p>
    <w:p w14:paraId="6BF0DB21" w14:textId="77777777" w:rsidR="00B619C2" w:rsidRPr="002F4578" w:rsidRDefault="00B619C2">
      <w:pPr>
        <w:spacing w:before="60" w:after="60" w:line="276" w:lineRule="auto"/>
        <w:jc w:val="both"/>
        <w:rPr>
          <w:sz w:val="24"/>
          <w:szCs w:val="24"/>
          <w:lang w:val="fr-FR"/>
        </w:rPr>
      </w:pPr>
    </w:p>
    <w:p w14:paraId="12136000" w14:textId="77777777" w:rsidR="00B619C2" w:rsidRPr="002F4578" w:rsidRDefault="00000000">
      <w:pPr>
        <w:spacing w:before="100" w:after="100" w:line="276" w:lineRule="auto"/>
        <w:jc w:val="both"/>
        <w:rPr>
          <w:sz w:val="24"/>
          <w:szCs w:val="24"/>
          <w:lang w:val="fr-FR"/>
        </w:rPr>
      </w:pPr>
      <w:r w:rsidRPr="002F4578">
        <w:rPr>
          <w:sz w:val="24"/>
          <w:szCs w:val="24"/>
          <w:lang w:val="fr-FR"/>
        </w:rPr>
        <w:t>Les plages de variation sont très dissymétriques : le budget TV atteint 100 M€ maximum, tandis que les réseaux sociaux ne dépassent pas 14 M€. Cette différence d'échelle justifie l'application d'une normalisation StandardScaler dans le pipeline de prétraitement.</w:t>
      </w:r>
    </w:p>
    <w:p w14:paraId="0C569FC4" w14:textId="77777777" w:rsidR="00B619C2" w:rsidRPr="002F4578" w:rsidRDefault="00000000">
      <w:pPr>
        <w:pStyle w:val="Heading2"/>
        <w:rPr>
          <w:sz w:val="32"/>
          <w:szCs w:val="32"/>
          <w:lang w:val="fr-FR"/>
        </w:rPr>
      </w:pPr>
      <w:bookmarkStart w:id="8" w:name="_Toc230340479"/>
      <w:r w:rsidRPr="002F4578">
        <w:rPr>
          <w:sz w:val="32"/>
          <w:szCs w:val="32"/>
          <w:lang w:val="fr-FR"/>
        </w:rPr>
        <w:lastRenderedPageBreak/>
        <w:t>2.3 Valeurs manquantes</w:t>
      </w:r>
      <w:bookmarkEnd w:id="8"/>
    </w:p>
    <w:p w14:paraId="723BEBC8" w14:textId="77777777" w:rsidR="00B619C2" w:rsidRPr="002F4578" w:rsidRDefault="00000000">
      <w:pPr>
        <w:spacing w:before="100" w:after="100" w:line="276" w:lineRule="auto"/>
        <w:jc w:val="both"/>
        <w:rPr>
          <w:sz w:val="24"/>
          <w:szCs w:val="24"/>
          <w:lang w:val="fr-FR"/>
        </w:rPr>
      </w:pPr>
      <w:r w:rsidRPr="002F4578">
        <w:rPr>
          <w:sz w:val="24"/>
          <w:szCs w:val="24"/>
          <w:lang w:val="fr-FR"/>
        </w:rPr>
        <w:t>Une inspection systématique révèle la présence de quelques valeurs manquantes distribuées aléatoirement :</w:t>
      </w:r>
    </w:p>
    <w:p w14:paraId="7FD13FBA"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138"/>
      </w:tblGrid>
      <w:tr w:rsidR="00B619C2" w:rsidRPr="002F4578" w14:paraId="595A6295" w14:textId="77777777">
        <w:tc>
          <w:tcPr>
            <w:tcW w:w="3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986CE50" w14:textId="77777777" w:rsidR="00B619C2" w:rsidRPr="002F4578" w:rsidRDefault="00000000">
            <w:pPr>
              <w:rPr>
                <w:sz w:val="24"/>
                <w:szCs w:val="24"/>
              </w:rPr>
            </w:pPr>
            <w:r w:rsidRPr="002F4578">
              <w:rPr>
                <w:b/>
                <w:bCs/>
                <w:color w:val="1F4E79"/>
              </w:rPr>
              <w:t>Variable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A5A3C2" w14:textId="77777777" w:rsidR="00B619C2" w:rsidRPr="002F4578" w:rsidRDefault="00000000">
            <w:pPr>
              <w:rPr>
                <w:sz w:val="24"/>
                <w:szCs w:val="24"/>
              </w:rPr>
            </w:pPr>
            <w:r w:rsidRPr="002F4578">
              <w:rPr>
                <w:b/>
                <w:bCs/>
                <w:color w:val="1F4E79"/>
              </w:rPr>
              <w:t>Valeurs manquantes</w:t>
            </w:r>
          </w:p>
        </w:tc>
        <w:tc>
          <w:tcPr>
            <w:tcW w:w="31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883B5E" w14:textId="77777777" w:rsidR="00B619C2" w:rsidRPr="002F4578" w:rsidRDefault="00000000">
            <w:pPr>
              <w:rPr>
                <w:sz w:val="24"/>
                <w:szCs w:val="24"/>
              </w:rPr>
            </w:pPr>
            <w:r w:rsidRPr="002F4578">
              <w:rPr>
                <w:b/>
                <w:bCs/>
                <w:color w:val="1F4E79"/>
              </w:rPr>
              <w:t>Pourcentage</w:t>
            </w:r>
          </w:p>
        </w:tc>
      </w:tr>
      <w:tr w:rsidR="00B619C2" w:rsidRPr="002F4578" w14:paraId="439EE7D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84DB5F" w14:textId="77777777" w:rsidR="00B619C2" w:rsidRPr="002F4578" w:rsidRDefault="00000000">
            <w:pPr>
              <w:rPr>
                <w:sz w:val="24"/>
                <w:szCs w:val="24"/>
              </w:rPr>
            </w:pPr>
            <w:r w:rsidRPr="002F4578">
              <w:rPr>
                <w:color w:val="000000"/>
              </w:rPr>
              <w:t>TV</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0C545" w14:textId="77777777" w:rsidR="00B619C2" w:rsidRPr="002F4578" w:rsidRDefault="00000000">
            <w:pPr>
              <w:rPr>
                <w:sz w:val="24"/>
                <w:szCs w:val="24"/>
              </w:rPr>
            </w:pPr>
            <w:r w:rsidRPr="002F4578">
              <w:rPr>
                <w:color w:val="000000"/>
              </w:rPr>
              <w:t>10</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FCC859" w14:textId="77777777" w:rsidR="00B619C2" w:rsidRPr="002F4578" w:rsidRDefault="00000000">
            <w:pPr>
              <w:rPr>
                <w:sz w:val="24"/>
                <w:szCs w:val="24"/>
              </w:rPr>
            </w:pPr>
            <w:r w:rsidRPr="002F4578">
              <w:rPr>
                <w:color w:val="000000"/>
              </w:rPr>
              <w:t>0,22 %</w:t>
            </w:r>
          </w:p>
        </w:tc>
      </w:tr>
      <w:tr w:rsidR="00B619C2" w:rsidRPr="002F4578" w14:paraId="62CC52BD" w14:textId="77777777">
        <w:tc>
          <w:tcPr>
            <w:tcW w:w="3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230A6A1" w14:textId="77777777" w:rsidR="00B619C2" w:rsidRPr="002F4578" w:rsidRDefault="00000000">
            <w:pPr>
              <w:rPr>
                <w:sz w:val="24"/>
                <w:szCs w:val="24"/>
              </w:rPr>
            </w:pPr>
            <w:r w:rsidRPr="002F4578">
              <w:rPr>
                <w:color w:val="000000"/>
              </w:rPr>
              <w:t>Radio</w:t>
            </w:r>
          </w:p>
        </w:tc>
        <w:tc>
          <w:tcPr>
            <w:tcW w:w="3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F753691" w14:textId="77777777" w:rsidR="00B619C2" w:rsidRPr="002F4578" w:rsidRDefault="00000000">
            <w:pPr>
              <w:rPr>
                <w:sz w:val="24"/>
                <w:szCs w:val="24"/>
              </w:rPr>
            </w:pPr>
            <w:r w:rsidRPr="002F4578">
              <w:rPr>
                <w:color w:val="000000"/>
              </w:rPr>
              <w:t>4</w:t>
            </w:r>
          </w:p>
        </w:tc>
        <w:tc>
          <w:tcPr>
            <w:tcW w:w="3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EBB4ED7" w14:textId="77777777" w:rsidR="00B619C2" w:rsidRPr="002F4578" w:rsidRDefault="00000000">
            <w:pPr>
              <w:rPr>
                <w:sz w:val="24"/>
                <w:szCs w:val="24"/>
              </w:rPr>
            </w:pPr>
            <w:r w:rsidRPr="002F4578">
              <w:rPr>
                <w:color w:val="000000"/>
              </w:rPr>
              <w:t>0,09 %</w:t>
            </w:r>
          </w:p>
        </w:tc>
      </w:tr>
      <w:tr w:rsidR="00B619C2" w:rsidRPr="002F4578" w14:paraId="5A7973D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F052F" w14:textId="77777777" w:rsidR="00B619C2" w:rsidRPr="002F4578" w:rsidRDefault="00000000">
            <w:pPr>
              <w:rPr>
                <w:sz w:val="24"/>
                <w:szCs w:val="24"/>
              </w:rPr>
            </w:pPr>
            <w:r w:rsidRPr="002F4578">
              <w:rPr>
                <w:color w:val="000000"/>
              </w:rPr>
              <w:t>Social Media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6C4D3" w14:textId="77777777" w:rsidR="00B619C2" w:rsidRPr="002F4578" w:rsidRDefault="00000000">
            <w:pPr>
              <w:rPr>
                <w:sz w:val="24"/>
                <w:szCs w:val="24"/>
              </w:rPr>
            </w:pPr>
            <w:r w:rsidRPr="002F4578">
              <w:rPr>
                <w:color w:val="000000"/>
              </w:rPr>
              <w:t>6</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9A9F1" w14:textId="77777777" w:rsidR="00B619C2" w:rsidRPr="002F4578" w:rsidRDefault="00000000">
            <w:pPr>
              <w:rPr>
                <w:sz w:val="24"/>
                <w:szCs w:val="24"/>
              </w:rPr>
            </w:pPr>
            <w:r w:rsidRPr="002F4578">
              <w:rPr>
                <w:color w:val="000000"/>
              </w:rPr>
              <w:t>0,13 %</w:t>
            </w:r>
          </w:p>
        </w:tc>
      </w:tr>
      <w:tr w:rsidR="00B619C2" w:rsidRPr="002F4578" w14:paraId="0ABC5939" w14:textId="77777777">
        <w:tc>
          <w:tcPr>
            <w:tcW w:w="3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05DF186" w14:textId="77777777" w:rsidR="00B619C2" w:rsidRPr="002F4578" w:rsidRDefault="00000000">
            <w:pPr>
              <w:rPr>
                <w:sz w:val="24"/>
                <w:szCs w:val="24"/>
              </w:rPr>
            </w:pPr>
            <w:r w:rsidRPr="002F4578">
              <w:rPr>
                <w:color w:val="000000"/>
              </w:rPr>
              <w:t>Influencer</w:t>
            </w:r>
          </w:p>
        </w:tc>
        <w:tc>
          <w:tcPr>
            <w:tcW w:w="3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F07632B" w14:textId="77777777" w:rsidR="00B619C2" w:rsidRPr="002F4578" w:rsidRDefault="00000000">
            <w:pPr>
              <w:rPr>
                <w:sz w:val="24"/>
                <w:szCs w:val="24"/>
              </w:rPr>
            </w:pPr>
            <w:r w:rsidRPr="002F4578">
              <w:rPr>
                <w:color w:val="000000"/>
              </w:rPr>
              <w:t>0</w:t>
            </w:r>
          </w:p>
        </w:tc>
        <w:tc>
          <w:tcPr>
            <w:tcW w:w="3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9743905" w14:textId="77777777" w:rsidR="00B619C2" w:rsidRPr="002F4578" w:rsidRDefault="00000000">
            <w:pPr>
              <w:rPr>
                <w:sz w:val="24"/>
                <w:szCs w:val="24"/>
              </w:rPr>
            </w:pPr>
            <w:r w:rsidRPr="002F4578">
              <w:rPr>
                <w:color w:val="000000"/>
              </w:rPr>
              <w:t>0,00 %</w:t>
            </w:r>
          </w:p>
        </w:tc>
      </w:tr>
      <w:tr w:rsidR="00B619C2" w:rsidRPr="002F4578" w14:paraId="37527CB3"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7A277" w14:textId="77777777" w:rsidR="00B619C2" w:rsidRPr="002F4578" w:rsidRDefault="00000000">
            <w:pPr>
              <w:rPr>
                <w:sz w:val="24"/>
                <w:szCs w:val="24"/>
              </w:rPr>
            </w:pPr>
            <w:r w:rsidRPr="002F4578">
              <w:rPr>
                <w:color w:val="000000"/>
              </w:rPr>
              <w:t>Sales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0A95C" w14:textId="77777777" w:rsidR="00B619C2" w:rsidRPr="002F4578" w:rsidRDefault="00000000">
            <w:pPr>
              <w:rPr>
                <w:sz w:val="24"/>
                <w:szCs w:val="24"/>
              </w:rPr>
            </w:pPr>
            <w:r w:rsidRPr="002F4578">
              <w:rPr>
                <w:color w:val="000000"/>
              </w:rPr>
              <w:t>6</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CE319F" w14:textId="77777777" w:rsidR="00B619C2" w:rsidRPr="002F4578" w:rsidRDefault="00000000">
            <w:pPr>
              <w:rPr>
                <w:sz w:val="24"/>
                <w:szCs w:val="24"/>
              </w:rPr>
            </w:pPr>
            <w:r w:rsidRPr="002F4578">
              <w:rPr>
                <w:color w:val="000000"/>
              </w:rPr>
              <w:t>0,13 %</w:t>
            </w:r>
          </w:p>
        </w:tc>
      </w:tr>
    </w:tbl>
    <w:p w14:paraId="7286B3FE" w14:textId="0D8DEF24" w:rsidR="00B619C2" w:rsidRPr="002F4578" w:rsidRDefault="00000000">
      <w:pPr>
        <w:spacing w:before="40" w:after="160" w:line="276" w:lineRule="auto"/>
        <w:jc w:val="center"/>
        <w:rPr>
          <w:sz w:val="24"/>
          <w:szCs w:val="24"/>
        </w:rPr>
      </w:pPr>
      <w:r w:rsidRPr="002F4578">
        <w:rPr>
          <w:color w:val="595959"/>
        </w:rPr>
        <w:t xml:space="preserve">Tableau 3 </w:t>
      </w:r>
      <w:r w:rsidR="00C64241" w:rsidRPr="002F4578">
        <w:rPr>
          <w:color w:val="595959"/>
        </w:rPr>
        <w:t>-</w:t>
      </w:r>
      <w:r w:rsidRPr="002F4578">
        <w:rPr>
          <w:color w:val="595959"/>
        </w:rPr>
        <w:t xml:space="preserve"> Valeurs manquantes par variable</w:t>
      </w:r>
    </w:p>
    <w:p w14:paraId="34B416BA" w14:textId="77777777" w:rsidR="00B619C2" w:rsidRPr="002F4578" w:rsidRDefault="00B619C2">
      <w:pPr>
        <w:spacing w:before="60" w:after="60" w:line="276" w:lineRule="auto"/>
        <w:jc w:val="both"/>
        <w:rPr>
          <w:sz w:val="24"/>
          <w:szCs w:val="24"/>
        </w:rPr>
      </w:pPr>
    </w:p>
    <w:p w14:paraId="7BD8B65B" w14:textId="77777777" w:rsidR="00B619C2" w:rsidRPr="002F4578" w:rsidRDefault="00000000">
      <w:pPr>
        <w:spacing w:before="100" w:after="100" w:line="276" w:lineRule="auto"/>
        <w:jc w:val="both"/>
        <w:rPr>
          <w:sz w:val="24"/>
          <w:szCs w:val="24"/>
          <w:lang w:val="fr-FR"/>
        </w:rPr>
      </w:pPr>
      <w:r w:rsidRPr="002F4578">
        <w:rPr>
          <w:sz w:val="24"/>
          <w:szCs w:val="24"/>
          <w:lang w:val="fr-FR"/>
        </w:rPr>
        <w:t>Ces valeurs manquantes (&lt; 0,25 % pour chaque variable) sont traitées automatiquement par imputation médiane pour les numériques et par la modalité la plus fréquente pour la catégorielle.</w:t>
      </w:r>
    </w:p>
    <w:p w14:paraId="43D8CAA1" w14:textId="77777777" w:rsidR="00B619C2" w:rsidRPr="002F4578" w:rsidRDefault="00000000">
      <w:pPr>
        <w:pStyle w:val="Heading2"/>
        <w:rPr>
          <w:sz w:val="32"/>
          <w:szCs w:val="32"/>
          <w:lang w:val="fr-FR"/>
        </w:rPr>
      </w:pPr>
      <w:bookmarkStart w:id="9" w:name="_Toc230340480"/>
      <w:r w:rsidRPr="002F4578">
        <w:rPr>
          <w:sz w:val="32"/>
          <w:szCs w:val="32"/>
          <w:lang w:val="fr-FR"/>
        </w:rPr>
        <w:t>2.4 Analyse exploratoire</w:t>
      </w:r>
      <w:bookmarkEnd w:id="9"/>
    </w:p>
    <w:p w14:paraId="6EE248D8" w14:textId="77777777" w:rsidR="00B619C2" w:rsidRPr="002F4578" w:rsidRDefault="00000000">
      <w:pPr>
        <w:spacing w:before="100" w:after="100" w:line="276" w:lineRule="auto"/>
        <w:jc w:val="both"/>
        <w:rPr>
          <w:sz w:val="24"/>
          <w:szCs w:val="24"/>
          <w:lang w:val="fr-FR"/>
        </w:rPr>
      </w:pPr>
      <w:r w:rsidRPr="002F4578">
        <w:rPr>
          <w:sz w:val="24"/>
          <w:szCs w:val="24"/>
          <w:lang w:val="fr-FR"/>
        </w:rPr>
        <w:t>L'analyse de corrélation de Pearson révèle une hiérarchie claire entre les canaux publicitaires et les ventes :</w:t>
      </w:r>
    </w:p>
    <w:p w14:paraId="7A1175CF"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938"/>
      </w:tblGrid>
      <w:tr w:rsidR="00B619C2" w:rsidRPr="002F4578" w14:paraId="42D43564" w14:textId="77777777">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E18368" w14:textId="77777777" w:rsidR="00B619C2" w:rsidRPr="002F4578" w:rsidRDefault="00000000">
            <w:pPr>
              <w:rPr>
                <w:sz w:val="24"/>
                <w:szCs w:val="24"/>
              </w:rPr>
            </w:pPr>
            <w:r w:rsidRPr="002F4578">
              <w:rPr>
                <w:b/>
                <w:bCs/>
                <w:color w:val="1F4E79"/>
              </w:rPr>
              <w:t>Canal</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7AF457" w14:textId="77777777" w:rsidR="00B619C2" w:rsidRPr="002F4578" w:rsidRDefault="00000000">
            <w:pPr>
              <w:rPr>
                <w:sz w:val="24"/>
                <w:szCs w:val="24"/>
              </w:rPr>
            </w:pPr>
            <w:r w:rsidRPr="002F4578">
              <w:rPr>
                <w:b/>
                <w:bCs/>
                <w:color w:val="1F4E79"/>
              </w:rPr>
              <w:t>Corrélation avec Sales (Pearson r)</w:t>
            </w:r>
          </w:p>
        </w:tc>
        <w:tc>
          <w:tcPr>
            <w:tcW w:w="39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FC72FD" w14:textId="77777777" w:rsidR="00B619C2" w:rsidRPr="002F4578" w:rsidRDefault="00000000">
            <w:pPr>
              <w:rPr>
                <w:sz w:val="24"/>
                <w:szCs w:val="24"/>
              </w:rPr>
            </w:pPr>
            <w:r w:rsidRPr="002F4578">
              <w:rPr>
                <w:b/>
                <w:bCs/>
                <w:color w:val="1F4E79"/>
              </w:rPr>
              <w:t>Interprétation</w:t>
            </w:r>
          </w:p>
        </w:tc>
      </w:tr>
      <w:tr w:rsidR="00B619C2" w:rsidRPr="002F4578" w14:paraId="4D58084A"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11234E" w14:textId="77777777" w:rsidR="00B619C2" w:rsidRPr="002F4578" w:rsidRDefault="00000000">
            <w:pPr>
              <w:rPr>
                <w:sz w:val="24"/>
                <w:szCs w:val="24"/>
              </w:rPr>
            </w:pPr>
            <w:r w:rsidRPr="002F4578">
              <w:rPr>
                <w:color w:val="000000"/>
              </w:rPr>
              <w:t>TV</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844958" w14:textId="77777777" w:rsidR="00B619C2" w:rsidRPr="002F4578" w:rsidRDefault="00000000">
            <w:pPr>
              <w:rPr>
                <w:sz w:val="24"/>
                <w:szCs w:val="24"/>
              </w:rPr>
            </w:pPr>
            <w:r w:rsidRPr="002F4578">
              <w:rPr>
                <w:color w:val="000000"/>
              </w:rPr>
              <w:t>0,9995</w:t>
            </w:r>
          </w:p>
        </w:tc>
        <w:tc>
          <w:tcPr>
            <w:tcW w:w="39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FE7EEC" w14:textId="6213D6A2" w:rsidR="00B619C2" w:rsidRPr="002F4578" w:rsidRDefault="00000000">
            <w:pPr>
              <w:rPr>
                <w:sz w:val="24"/>
                <w:szCs w:val="24"/>
                <w:lang w:val="fr-FR"/>
              </w:rPr>
            </w:pPr>
            <w:r w:rsidRPr="002F4578">
              <w:rPr>
                <w:color w:val="000000"/>
                <w:lang w:val="fr-FR"/>
              </w:rPr>
              <w:t xml:space="preserve">Corrélation quasi-linéaire parfaite </w:t>
            </w:r>
            <w:r w:rsidR="00C64241" w:rsidRPr="002F4578">
              <w:rPr>
                <w:color w:val="000000"/>
                <w:lang w:val="fr-FR"/>
              </w:rPr>
              <w:t>-</w:t>
            </w:r>
            <w:r w:rsidRPr="002F4578">
              <w:rPr>
                <w:color w:val="000000"/>
                <w:lang w:val="fr-FR"/>
              </w:rPr>
              <w:t xml:space="preserve"> canal dominant</w:t>
            </w:r>
          </w:p>
        </w:tc>
      </w:tr>
      <w:tr w:rsidR="00B619C2" w:rsidRPr="002F4578" w14:paraId="23E8C67A" w14:textId="77777777">
        <w:tc>
          <w:tcPr>
            <w:tcW w:w="2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542CF95" w14:textId="77777777" w:rsidR="00B619C2" w:rsidRPr="002F4578" w:rsidRDefault="00000000">
            <w:pPr>
              <w:rPr>
                <w:sz w:val="24"/>
                <w:szCs w:val="24"/>
              </w:rPr>
            </w:pPr>
            <w:r w:rsidRPr="002F4578">
              <w:rPr>
                <w:color w:val="000000"/>
              </w:rPr>
              <w:t>Radio</w:t>
            </w:r>
          </w:p>
        </w:tc>
        <w:tc>
          <w:tcPr>
            <w:tcW w:w="3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F2252A8" w14:textId="77777777" w:rsidR="00B619C2" w:rsidRPr="002F4578" w:rsidRDefault="00000000">
            <w:pPr>
              <w:rPr>
                <w:sz w:val="24"/>
                <w:szCs w:val="24"/>
              </w:rPr>
            </w:pPr>
            <w:r w:rsidRPr="002F4578">
              <w:rPr>
                <w:color w:val="000000"/>
              </w:rPr>
              <w:t>0,8691</w:t>
            </w:r>
          </w:p>
        </w:tc>
        <w:tc>
          <w:tcPr>
            <w:tcW w:w="39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2C9D477" w14:textId="4B4B3A18" w:rsidR="00B619C2" w:rsidRPr="002F4578" w:rsidRDefault="00000000">
            <w:pPr>
              <w:rPr>
                <w:sz w:val="24"/>
                <w:szCs w:val="24"/>
                <w:lang w:val="fr-FR"/>
              </w:rPr>
            </w:pPr>
            <w:r w:rsidRPr="002F4578">
              <w:rPr>
                <w:color w:val="000000"/>
                <w:lang w:val="fr-FR"/>
              </w:rPr>
              <w:t xml:space="preserve">Forte corrélation positive </w:t>
            </w:r>
            <w:r w:rsidR="00C64241" w:rsidRPr="002F4578">
              <w:rPr>
                <w:color w:val="000000"/>
                <w:lang w:val="fr-FR"/>
              </w:rPr>
              <w:t>-</w:t>
            </w:r>
            <w:r w:rsidRPr="002F4578">
              <w:rPr>
                <w:color w:val="000000"/>
                <w:lang w:val="fr-FR"/>
              </w:rPr>
              <w:t xml:space="preserve"> canal secondaire</w:t>
            </w:r>
          </w:p>
        </w:tc>
      </w:tr>
      <w:tr w:rsidR="00B619C2" w:rsidRPr="002F4578" w14:paraId="6154A2F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309B7" w14:textId="77777777" w:rsidR="00B619C2" w:rsidRPr="002F4578" w:rsidRDefault="00000000">
            <w:pPr>
              <w:rPr>
                <w:sz w:val="24"/>
                <w:szCs w:val="24"/>
              </w:rPr>
            </w:pPr>
            <w:r w:rsidRPr="002F4578">
              <w:rPr>
                <w:color w:val="000000"/>
              </w:rPr>
              <w:t>Social Media</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6891B0" w14:textId="77777777" w:rsidR="00B619C2" w:rsidRPr="002F4578" w:rsidRDefault="00000000">
            <w:pPr>
              <w:rPr>
                <w:sz w:val="24"/>
                <w:szCs w:val="24"/>
              </w:rPr>
            </w:pPr>
            <w:r w:rsidRPr="002F4578">
              <w:rPr>
                <w:color w:val="000000"/>
              </w:rPr>
              <w:t>0,5289</w:t>
            </w:r>
          </w:p>
        </w:tc>
        <w:tc>
          <w:tcPr>
            <w:tcW w:w="39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9EF79" w14:textId="4D914324" w:rsidR="00B619C2" w:rsidRPr="002F4578" w:rsidRDefault="00000000">
            <w:pPr>
              <w:rPr>
                <w:sz w:val="24"/>
                <w:szCs w:val="24"/>
              </w:rPr>
            </w:pPr>
            <w:r w:rsidRPr="002F4578">
              <w:rPr>
                <w:color w:val="000000"/>
              </w:rPr>
              <w:t xml:space="preserve">Corrélation modérée </w:t>
            </w:r>
            <w:r w:rsidR="00C64241" w:rsidRPr="002F4578">
              <w:rPr>
                <w:color w:val="000000"/>
              </w:rPr>
              <w:t>-</w:t>
            </w:r>
            <w:r w:rsidRPr="002F4578">
              <w:rPr>
                <w:color w:val="000000"/>
              </w:rPr>
              <w:t xml:space="preserve"> canal complémentaire</w:t>
            </w:r>
          </w:p>
        </w:tc>
      </w:tr>
    </w:tbl>
    <w:p w14:paraId="06FCA571" w14:textId="47D6F210" w:rsidR="00B619C2" w:rsidRPr="002F4578" w:rsidRDefault="00000000">
      <w:pPr>
        <w:spacing w:before="40" w:after="160" w:line="276" w:lineRule="auto"/>
        <w:jc w:val="center"/>
        <w:rPr>
          <w:sz w:val="24"/>
          <w:szCs w:val="24"/>
          <w:lang w:val="fr-FR"/>
        </w:rPr>
      </w:pPr>
      <w:r w:rsidRPr="002F4578">
        <w:rPr>
          <w:color w:val="595959"/>
          <w:lang w:val="fr-FR"/>
        </w:rPr>
        <w:t xml:space="preserve">Tableau 4 </w:t>
      </w:r>
      <w:r w:rsidR="00C64241" w:rsidRPr="002F4578">
        <w:rPr>
          <w:color w:val="595959"/>
          <w:lang w:val="fr-FR"/>
        </w:rPr>
        <w:t>-</w:t>
      </w:r>
      <w:r w:rsidRPr="002F4578">
        <w:rPr>
          <w:color w:val="595959"/>
          <w:lang w:val="fr-FR"/>
        </w:rPr>
        <w:t xml:space="preserve"> Corrélations de Pearson avec les ventes</w:t>
      </w:r>
    </w:p>
    <w:p w14:paraId="25638D02" w14:textId="77777777" w:rsidR="00B619C2" w:rsidRPr="002F4578" w:rsidRDefault="00B619C2">
      <w:pPr>
        <w:spacing w:before="60" w:after="60" w:line="276" w:lineRule="auto"/>
        <w:jc w:val="both"/>
        <w:rPr>
          <w:sz w:val="24"/>
          <w:szCs w:val="24"/>
          <w:lang w:val="fr-FR"/>
        </w:rPr>
      </w:pPr>
    </w:p>
    <w:p w14:paraId="77255EF7" w14:textId="5772549E" w:rsidR="00B619C2" w:rsidRPr="002F4578" w:rsidRDefault="00000000">
      <w:pPr>
        <w:spacing w:before="100" w:after="100" w:line="276" w:lineRule="auto"/>
        <w:jc w:val="both"/>
        <w:rPr>
          <w:sz w:val="24"/>
          <w:szCs w:val="24"/>
          <w:lang w:val="fr-FR"/>
        </w:rPr>
      </w:pPr>
      <w:r w:rsidRPr="002F4578">
        <w:rPr>
          <w:sz w:val="24"/>
          <w:szCs w:val="24"/>
          <w:lang w:val="fr-FR"/>
        </w:rPr>
        <w:t xml:space="preserve">La corrélation exceptionnellement forte de la TV (r = 0,9995) est l'élément le plus marquant de l'analyse exploratoire. Elle suggère que le budget TV est presque suffisant à lui seul pour prédire les ventes </w:t>
      </w:r>
      <w:r w:rsidR="00C64241" w:rsidRPr="002F4578">
        <w:rPr>
          <w:sz w:val="24"/>
          <w:szCs w:val="24"/>
          <w:lang w:val="fr-FR"/>
        </w:rPr>
        <w:t>-</w:t>
      </w:r>
      <w:r w:rsidRPr="002F4578">
        <w:rPr>
          <w:sz w:val="24"/>
          <w:szCs w:val="24"/>
          <w:lang w:val="fr-FR"/>
        </w:rPr>
        <w:t xml:space="preserve"> ce que les modèles confirment par leurs très hautes performances. Cette caractéristique est spécifique au jeu de données synthtique utilisé.</w:t>
      </w:r>
    </w:p>
    <w:p w14:paraId="6FB91061" w14:textId="77777777" w:rsidR="00B619C2" w:rsidRPr="002F4578" w:rsidRDefault="00000000">
      <w:pPr>
        <w:spacing w:before="100" w:after="100" w:line="276" w:lineRule="auto"/>
        <w:jc w:val="both"/>
        <w:rPr>
          <w:sz w:val="24"/>
          <w:szCs w:val="24"/>
          <w:lang w:val="fr-FR"/>
        </w:rPr>
      </w:pPr>
      <w:r w:rsidRPr="002F4578">
        <w:rPr>
          <w:sz w:val="24"/>
          <w:szCs w:val="24"/>
          <w:lang w:val="fr-FR"/>
        </w:rPr>
        <w:t>L'analyse par niveau d'influenceur révèle des différences de performance quasi-nulles : les quatre niveaux affichent des ventes moyennes très proches (Macro : 195,61 M€ ; Mega : 190,59 M€ ; Micro : 191,81 M€ ; Nano : 191,93 M€).</w:t>
      </w:r>
    </w:p>
    <w:p w14:paraId="29B653BF"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1838"/>
      </w:tblGrid>
      <w:tr w:rsidR="00B619C2" w:rsidRPr="002F4578" w14:paraId="68EEB918" w14:textId="77777777">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2B79FA0" w14:textId="77777777" w:rsidR="00B619C2" w:rsidRPr="002F4578" w:rsidRDefault="00000000">
            <w:pPr>
              <w:rPr>
                <w:sz w:val="24"/>
                <w:szCs w:val="24"/>
              </w:rPr>
            </w:pPr>
            <w:r w:rsidRPr="002F4578">
              <w:rPr>
                <w:b/>
                <w:bCs/>
                <w:color w:val="1F4E79"/>
              </w:rPr>
              <w:lastRenderedPageBreak/>
              <w:t>Niveau d'influenceur</w:t>
            </w:r>
          </w:p>
        </w:tc>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973A3C6" w14:textId="77777777" w:rsidR="00B619C2" w:rsidRPr="002F4578" w:rsidRDefault="00000000">
            <w:pPr>
              <w:rPr>
                <w:sz w:val="24"/>
                <w:szCs w:val="24"/>
              </w:rPr>
            </w:pPr>
            <w:r w:rsidRPr="002F4578">
              <w:rPr>
                <w:b/>
                <w:bCs/>
                <w:color w:val="1F4E79"/>
              </w:rPr>
              <w:t>Nombre de campagnes</w:t>
            </w:r>
          </w:p>
        </w:tc>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45EDD4A" w14:textId="77777777" w:rsidR="00B619C2" w:rsidRPr="002F4578" w:rsidRDefault="00000000">
            <w:pPr>
              <w:rPr>
                <w:sz w:val="24"/>
                <w:szCs w:val="24"/>
              </w:rPr>
            </w:pPr>
            <w:r w:rsidRPr="002F4578">
              <w:rPr>
                <w:b/>
                <w:bCs/>
                <w:color w:val="1F4E79"/>
              </w:rPr>
              <w:t>Ventes moyennes (M€)</w:t>
            </w:r>
          </w:p>
        </w:tc>
        <w:tc>
          <w:tcPr>
            <w:tcW w:w="18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65C2B1D" w14:textId="77777777" w:rsidR="00B619C2" w:rsidRPr="002F4578" w:rsidRDefault="00000000">
            <w:pPr>
              <w:rPr>
                <w:sz w:val="24"/>
                <w:szCs w:val="24"/>
              </w:rPr>
            </w:pPr>
            <w:r w:rsidRPr="002F4578">
              <w:rPr>
                <w:b/>
                <w:bCs/>
                <w:color w:val="1F4E79"/>
              </w:rPr>
              <w:t>Écart-type (M€)</w:t>
            </w:r>
          </w:p>
        </w:tc>
      </w:tr>
      <w:tr w:rsidR="00B619C2" w:rsidRPr="002F4578" w14:paraId="72099D31"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3FCB73" w14:textId="77777777" w:rsidR="00B619C2" w:rsidRPr="002F4578" w:rsidRDefault="00000000">
            <w:pPr>
              <w:rPr>
                <w:sz w:val="24"/>
                <w:szCs w:val="24"/>
              </w:rPr>
            </w:pPr>
            <w:r w:rsidRPr="002F4578">
              <w:rPr>
                <w:color w:val="000000"/>
              </w:rPr>
              <w:t>Mega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CCCAD" w14:textId="77777777" w:rsidR="00B619C2" w:rsidRPr="002F4578" w:rsidRDefault="00000000">
            <w:pPr>
              <w:rPr>
                <w:sz w:val="24"/>
                <w:szCs w:val="24"/>
              </w:rPr>
            </w:pPr>
            <w:r w:rsidRPr="002F4578">
              <w:rPr>
                <w:color w:val="000000"/>
              </w:rPr>
              <w:t>1 158</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F4D0C7" w14:textId="77777777" w:rsidR="00B619C2" w:rsidRPr="002F4578" w:rsidRDefault="00000000">
            <w:pPr>
              <w:rPr>
                <w:sz w:val="24"/>
                <w:szCs w:val="24"/>
              </w:rPr>
            </w:pPr>
            <w:r w:rsidRPr="002F4578">
              <w:rPr>
                <w:color w:val="000000"/>
              </w:rPr>
              <w:t>190,59</w:t>
            </w:r>
          </w:p>
        </w:tc>
        <w:tc>
          <w:tcPr>
            <w:tcW w:w="1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FA4A84" w14:textId="77777777" w:rsidR="00B619C2" w:rsidRPr="002F4578" w:rsidRDefault="00000000">
            <w:pPr>
              <w:rPr>
                <w:sz w:val="24"/>
                <w:szCs w:val="24"/>
              </w:rPr>
            </w:pPr>
            <w:r w:rsidRPr="002F4578">
              <w:rPr>
                <w:color w:val="000000"/>
              </w:rPr>
              <w:t>92,31</w:t>
            </w:r>
          </w:p>
        </w:tc>
      </w:tr>
      <w:tr w:rsidR="00B619C2" w:rsidRPr="002F4578" w14:paraId="5CEB5F51"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5E04893" w14:textId="77777777" w:rsidR="00B619C2" w:rsidRPr="002F4578" w:rsidRDefault="00000000">
            <w:pPr>
              <w:rPr>
                <w:sz w:val="24"/>
                <w:szCs w:val="24"/>
              </w:rPr>
            </w:pPr>
            <w:r w:rsidRPr="002F4578">
              <w:rPr>
                <w:color w:val="000000"/>
              </w:rPr>
              <w:t>Macro</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84D1F45" w14:textId="77777777" w:rsidR="00B619C2" w:rsidRPr="002F4578" w:rsidRDefault="00000000">
            <w:pPr>
              <w:rPr>
                <w:sz w:val="24"/>
                <w:szCs w:val="24"/>
              </w:rPr>
            </w:pPr>
            <w:r w:rsidRPr="002F4578">
              <w:rPr>
                <w:color w:val="000000"/>
              </w:rPr>
              <w:t>1 122</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1B57B41" w14:textId="77777777" w:rsidR="00B619C2" w:rsidRPr="002F4578" w:rsidRDefault="00000000">
            <w:pPr>
              <w:rPr>
                <w:sz w:val="24"/>
                <w:szCs w:val="24"/>
              </w:rPr>
            </w:pPr>
            <w:r w:rsidRPr="002F4578">
              <w:rPr>
                <w:color w:val="000000"/>
              </w:rPr>
              <w:t>195,61</w:t>
            </w:r>
          </w:p>
        </w:tc>
        <w:tc>
          <w:tcPr>
            <w:tcW w:w="18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A461048" w14:textId="77777777" w:rsidR="00B619C2" w:rsidRPr="002F4578" w:rsidRDefault="00000000">
            <w:pPr>
              <w:rPr>
                <w:sz w:val="24"/>
                <w:szCs w:val="24"/>
              </w:rPr>
            </w:pPr>
            <w:r w:rsidRPr="002F4578">
              <w:rPr>
                <w:color w:val="000000"/>
              </w:rPr>
              <w:t>92,57</w:t>
            </w:r>
          </w:p>
        </w:tc>
      </w:tr>
      <w:tr w:rsidR="00B619C2" w:rsidRPr="002F4578" w14:paraId="4779C02F"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B48A01" w14:textId="77777777" w:rsidR="00B619C2" w:rsidRPr="002F4578" w:rsidRDefault="00000000">
            <w:pPr>
              <w:rPr>
                <w:sz w:val="24"/>
                <w:szCs w:val="24"/>
              </w:rPr>
            </w:pPr>
            <w:r w:rsidRPr="002F4578">
              <w:rPr>
                <w:color w:val="000000"/>
              </w:rPr>
              <w:t>Micro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1F3190" w14:textId="77777777" w:rsidR="00B619C2" w:rsidRPr="002F4578" w:rsidRDefault="00000000">
            <w:pPr>
              <w:rPr>
                <w:sz w:val="24"/>
                <w:szCs w:val="24"/>
              </w:rPr>
            </w:pPr>
            <w:r w:rsidRPr="002F4578">
              <w:rPr>
                <w:color w:val="000000"/>
              </w:rPr>
              <w:t>1 153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BD3C0D" w14:textId="77777777" w:rsidR="00B619C2" w:rsidRPr="002F4578" w:rsidRDefault="00000000">
            <w:pPr>
              <w:rPr>
                <w:sz w:val="24"/>
                <w:szCs w:val="24"/>
              </w:rPr>
            </w:pPr>
            <w:r w:rsidRPr="002F4578">
              <w:rPr>
                <w:color w:val="000000"/>
              </w:rPr>
              <w:t>191,81</w:t>
            </w:r>
          </w:p>
        </w:tc>
        <w:tc>
          <w:tcPr>
            <w:tcW w:w="1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59749" w14:textId="77777777" w:rsidR="00B619C2" w:rsidRPr="002F4578" w:rsidRDefault="00000000">
            <w:pPr>
              <w:rPr>
                <w:sz w:val="24"/>
                <w:szCs w:val="24"/>
              </w:rPr>
            </w:pPr>
            <w:r w:rsidRPr="002F4578">
              <w:rPr>
                <w:color w:val="000000"/>
              </w:rPr>
              <w:t>94,30</w:t>
            </w:r>
          </w:p>
        </w:tc>
      </w:tr>
      <w:tr w:rsidR="00B619C2" w:rsidRPr="002F4578" w14:paraId="6494030D"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4CE9DDF" w14:textId="77777777" w:rsidR="00B619C2" w:rsidRPr="002F4578" w:rsidRDefault="00000000">
            <w:pPr>
              <w:rPr>
                <w:sz w:val="24"/>
                <w:szCs w:val="24"/>
              </w:rPr>
            </w:pPr>
            <w:r w:rsidRPr="002F4578">
              <w:rPr>
                <w:color w:val="000000"/>
              </w:rPr>
              <w:t>Nano</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8B42D7" w14:textId="77777777" w:rsidR="00B619C2" w:rsidRPr="002F4578" w:rsidRDefault="00000000">
            <w:pPr>
              <w:rPr>
                <w:sz w:val="24"/>
                <w:szCs w:val="24"/>
              </w:rPr>
            </w:pPr>
            <w:r w:rsidRPr="002F4578">
              <w:rPr>
                <w:color w:val="000000"/>
              </w:rPr>
              <w:t>1 139</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A8FE8E0" w14:textId="77777777" w:rsidR="00B619C2" w:rsidRPr="002F4578" w:rsidRDefault="00000000">
            <w:pPr>
              <w:rPr>
                <w:sz w:val="24"/>
                <w:szCs w:val="24"/>
              </w:rPr>
            </w:pPr>
            <w:r w:rsidRPr="002F4578">
              <w:rPr>
                <w:color w:val="000000"/>
              </w:rPr>
              <w:t>191,93</w:t>
            </w:r>
          </w:p>
        </w:tc>
        <w:tc>
          <w:tcPr>
            <w:tcW w:w="18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DE5D11D" w14:textId="77777777" w:rsidR="00B619C2" w:rsidRPr="002F4578" w:rsidRDefault="00000000">
            <w:pPr>
              <w:rPr>
                <w:sz w:val="24"/>
                <w:szCs w:val="24"/>
              </w:rPr>
            </w:pPr>
            <w:r w:rsidRPr="002F4578">
              <w:rPr>
                <w:color w:val="000000"/>
              </w:rPr>
              <w:t>93,38</w:t>
            </w:r>
          </w:p>
        </w:tc>
      </w:tr>
    </w:tbl>
    <w:p w14:paraId="1D45E86F" w14:textId="220A1F5E" w:rsidR="00B619C2" w:rsidRPr="002F4578" w:rsidRDefault="00000000">
      <w:pPr>
        <w:spacing w:before="40" w:after="160" w:line="276" w:lineRule="auto"/>
        <w:jc w:val="center"/>
        <w:rPr>
          <w:sz w:val="24"/>
          <w:szCs w:val="24"/>
          <w:lang w:val="fr-FR"/>
        </w:rPr>
      </w:pPr>
      <w:r w:rsidRPr="002F4578">
        <w:rPr>
          <w:color w:val="595959"/>
          <w:lang w:val="fr-FR"/>
        </w:rPr>
        <w:t xml:space="preserve">Tableau 5 </w:t>
      </w:r>
      <w:r w:rsidR="00C64241" w:rsidRPr="002F4578">
        <w:rPr>
          <w:color w:val="595959"/>
          <w:lang w:val="fr-FR"/>
        </w:rPr>
        <w:t>-</w:t>
      </w:r>
      <w:r w:rsidRPr="002F4578">
        <w:rPr>
          <w:color w:val="595959"/>
          <w:lang w:val="fr-FR"/>
        </w:rPr>
        <w:t xml:space="preserve"> Statistiques des ventes par niveau d'influenceur</w:t>
      </w:r>
    </w:p>
    <w:p w14:paraId="1DF2B495" w14:textId="7ACABFA6" w:rsidR="00B619C2" w:rsidRPr="002F4578" w:rsidRDefault="00B619C2">
      <w:pPr>
        <w:rPr>
          <w:sz w:val="24"/>
          <w:szCs w:val="24"/>
          <w:lang w:val="fr-FR"/>
        </w:rPr>
      </w:pPr>
    </w:p>
    <w:p w14:paraId="60760293" w14:textId="6787A476" w:rsidR="00A7723F" w:rsidRPr="002F4578" w:rsidRDefault="00A7723F" w:rsidP="00A7723F">
      <w:pPr>
        <w:pStyle w:val="Heading2"/>
        <w:rPr>
          <w:sz w:val="32"/>
          <w:szCs w:val="32"/>
          <w:lang w:val="fr-FR"/>
        </w:rPr>
      </w:pPr>
      <w:r w:rsidRPr="002F4578">
        <w:rPr>
          <w:sz w:val="32"/>
          <w:szCs w:val="32"/>
          <w:lang w:val="fr-FR"/>
        </w:rPr>
        <w:t>2.</w:t>
      </w:r>
      <w:r w:rsidRPr="002F4578">
        <w:rPr>
          <w:sz w:val="32"/>
          <w:szCs w:val="32"/>
          <w:lang w:val="fr-FR"/>
        </w:rPr>
        <w:t>5</w:t>
      </w:r>
      <w:r w:rsidRPr="002F4578">
        <w:rPr>
          <w:sz w:val="32"/>
          <w:szCs w:val="32"/>
          <w:lang w:val="fr-FR"/>
        </w:rPr>
        <w:t xml:space="preserve"> Analyse des Corrélations</w:t>
      </w:r>
    </w:p>
    <w:p w14:paraId="3D90197F" w14:textId="330E6F3E" w:rsidR="00A7723F" w:rsidRPr="002F4578" w:rsidRDefault="00A7723F" w:rsidP="00A7723F">
      <w:pPr>
        <w:spacing w:before="100" w:after="100" w:line="276" w:lineRule="auto"/>
        <w:jc w:val="both"/>
        <w:rPr>
          <w:sz w:val="24"/>
          <w:szCs w:val="24"/>
          <w:lang w:val="fr-FR"/>
        </w:rPr>
      </w:pPr>
      <w:r w:rsidRPr="002F4578">
        <w:rPr>
          <w:sz w:val="24"/>
          <w:szCs w:val="24"/>
          <w:lang w:val="fr-FR"/>
        </w:rPr>
        <w:t>L</w:t>
      </w:r>
      <w:r w:rsidRPr="002F4578">
        <w:rPr>
          <w:sz w:val="24"/>
          <w:szCs w:val="24"/>
          <w:lang w:val="fr-FR"/>
        </w:rPr>
        <w:t xml:space="preserve">'analyse des corrélations par paires a été réalisée sur l'ensemble des variables numériques du jeu de données </w:t>
      </w:r>
      <w:r w:rsidR="00B556DA">
        <w:rPr>
          <w:sz w:val="24"/>
          <w:szCs w:val="24"/>
          <w:lang w:val="fr-FR"/>
        </w:rPr>
        <w:t>-</w:t>
      </w:r>
      <w:r w:rsidRPr="002F4578">
        <w:rPr>
          <w:sz w:val="24"/>
          <w:szCs w:val="24"/>
          <w:lang w:val="fr-FR"/>
        </w:rPr>
        <w:t xml:space="preserve"> TV, Radio, Social Media et Sales </w:t>
      </w:r>
      <w:r w:rsidR="00B556DA">
        <w:rPr>
          <w:sz w:val="24"/>
          <w:szCs w:val="24"/>
          <w:lang w:val="fr-FR"/>
        </w:rPr>
        <w:t>-</w:t>
      </w:r>
      <w:r w:rsidRPr="002F4578">
        <w:rPr>
          <w:sz w:val="24"/>
          <w:szCs w:val="24"/>
          <w:lang w:val="fr-FR"/>
        </w:rPr>
        <w:t xml:space="preserve"> afin de quantifier l'intensité et la direction des relations linéaires entre chaque couple de variables.</w:t>
      </w:r>
    </w:p>
    <w:p w14:paraId="5C2EEBBC" w14:textId="77777777" w:rsidR="00A7723F" w:rsidRPr="002F4578" w:rsidRDefault="00A7723F" w:rsidP="00A7723F">
      <w:pPr>
        <w:spacing w:before="100" w:after="100" w:line="276" w:lineRule="auto"/>
        <w:jc w:val="both"/>
        <w:rPr>
          <w:sz w:val="24"/>
          <w:szCs w:val="24"/>
          <w:lang w:val="fr-FR"/>
        </w:rPr>
      </w:pPr>
      <w:r w:rsidRPr="002F4578">
        <w:rPr>
          <w:b/>
          <w:bCs/>
          <w:sz w:val="24"/>
          <w:szCs w:val="24"/>
          <w:lang w:val="fr-FR"/>
        </w:rPr>
        <w:t>Corrélations avec les ventes (Sales)</w:t>
      </w:r>
    </w:p>
    <w:p w14:paraId="2A4DAA27" w14:textId="5D07DABA" w:rsidR="00A7723F" w:rsidRPr="002F4578" w:rsidRDefault="00A7723F" w:rsidP="00A7723F">
      <w:pPr>
        <w:spacing w:before="100" w:after="100" w:line="276" w:lineRule="auto"/>
        <w:jc w:val="both"/>
        <w:rPr>
          <w:sz w:val="24"/>
          <w:szCs w:val="24"/>
          <w:lang w:val="fr-FR"/>
        </w:rPr>
      </w:pPr>
      <w:r w:rsidRPr="002F4578">
        <w:rPr>
          <w:sz w:val="24"/>
          <w:szCs w:val="24"/>
          <w:lang w:val="fr-FR"/>
        </w:rPr>
        <w:t>Le tableau suivant présente les coefficients de corrélation de Pearson entre chaque canal publicitaire et le chiffre d'affaires généré:</w:t>
      </w:r>
    </w:p>
    <w:p w14:paraId="00857177" w14:textId="77777777" w:rsidR="00A7723F" w:rsidRPr="002F4578" w:rsidRDefault="00A7723F" w:rsidP="00A7723F">
      <w:pPr>
        <w:spacing w:before="60" w:after="60" w:line="276" w:lineRule="auto"/>
        <w:jc w:val="both"/>
        <w:rPr>
          <w:sz w:val="24"/>
          <w:szCs w:val="24"/>
          <w:lang w:val="fr-FR"/>
        </w:rPr>
      </w:pPr>
    </w:p>
    <w:p w14:paraId="0486B42D" w14:textId="2C0D1376" w:rsidR="00A7723F" w:rsidRPr="002F4578" w:rsidRDefault="00A7723F" w:rsidP="00414A3D">
      <w:pPr>
        <w:spacing w:before="40" w:after="160" w:line="276" w:lineRule="auto"/>
        <w:jc w:val="center"/>
        <w:rPr>
          <w:sz w:val="24"/>
          <w:szCs w:val="24"/>
          <w:lang w:val="fr-FR"/>
        </w:rPr>
      </w:pPr>
      <w:r w:rsidRPr="002F4578">
        <w:rPr>
          <w:color w:val="595959"/>
          <w:lang w:val="fr-FR"/>
        </w:rPr>
        <w:drawing>
          <wp:inline distT="0" distB="0" distL="0" distR="0" wp14:anchorId="1C4E7805" wp14:editId="330D6BA2">
            <wp:extent cx="6120130" cy="1372870"/>
            <wp:effectExtent l="0" t="0" r="0" b="0"/>
            <wp:docPr id="76587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78741" name=""/>
                    <pic:cNvPicPr/>
                  </pic:nvPicPr>
                  <pic:blipFill>
                    <a:blip r:embed="rId8"/>
                    <a:stretch>
                      <a:fillRect/>
                    </a:stretch>
                  </pic:blipFill>
                  <pic:spPr>
                    <a:xfrm>
                      <a:off x="0" y="0"/>
                      <a:ext cx="6120130" cy="1372870"/>
                    </a:xfrm>
                    <a:prstGeom prst="rect">
                      <a:avLst/>
                    </a:prstGeom>
                  </pic:spPr>
                </pic:pic>
              </a:graphicData>
            </a:graphic>
          </wp:inline>
        </w:drawing>
      </w:r>
      <w:r w:rsidRPr="002F4578">
        <w:rPr>
          <w:color w:val="595959"/>
          <w:lang w:val="fr-FR"/>
        </w:rPr>
        <w:t xml:space="preserve">Tableau </w:t>
      </w:r>
      <w:r w:rsidRPr="002F4578">
        <w:rPr>
          <w:color w:val="595959"/>
          <w:lang w:val="fr-FR"/>
        </w:rPr>
        <w:t>6</w:t>
      </w:r>
      <w:r w:rsidRPr="002F4578">
        <w:rPr>
          <w:color w:val="595959"/>
          <w:lang w:val="fr-FR"/>
        </w:rPr>
        <w:t xml:space="preserve"> - Corrélations </w:t>
      </w:r>
      <w:r w:rsidR="00414A3D" w:rsidRPr="002F4578">
        <w:rPr>
          <w:color w:val="595959"/>
          <w:lang w:val="fr-FR"/>
        </w:rPr>
        <w:t>entre des</w:t>
      </w:r>
      <w:r w:rsidRPr="002F4578">
        <w:rPr>
          <w:color w:val="595959"/>
          <w:lang w:val="fr-FR"/>
        </w:rPr>
        <w:t xml:space="preserve"> Pearson</w:t>
      </w:r>
      <w:r w:rsidR="00414A3D" w:rsidRPr="002F4578">
        <w:rPr>
          <w:color w:val="595959"/>
          <w:lang w:val="fr-FR"/>
        </w:rPr>
        <w:t>s</w:t>
      </w:r>
    </w:p>
    <w:p w14:paraId="301BE067" w14:textId="77777777" w:rsidR="00A7723F" w:rsidRPr="002F4578" w:rsidRDefault="00A7723F" w:rsidP="00A7723F">
      <w:pPr>
        <w:rPr>
          <w:sz w:val="24"/>
          <w:szCs w:val="24"/>
          <w:lang w:val="fr-FR"/>
        </w:rPr>
      </w:pPr>
      <w:r w:rsidRPr="002F4578">
        <w:rPr>
          <w:sz w:val="24"/>
          <w:szCs w:val="24"/>
          <w:lang w:val="fr-FR"/>
        </w:rPr>
        <w:t>Le budget TV présente une corrélation quasi-parfaite avec les ventes (r = 0,9995), ce qui en fait le levier publicitaire le plus déterminant du modèle. Cette relation linéaire quasi-totale explique pourquoi même le modèle de régression linéaire atteint un R² supérieur à 0,994. Le canal Radio affiche également une forte corrélation (r = 0,8691), confirmant son rôle de second pilier dans la génération de revenus. Le canal Social Media présente quant à lui une corrélation modérée (r = 0,5289), suggérant une contribution réelle mais non linéaire, mieux captée par les modèles ensemblistes.</w:t>
      </w:r>
    </w:p>
    <w:p w14:paraId="7845B5A4" w14:textId="77777777" w:rsidR="00A7723F" w:rsidRPr="002F4578" w:rsidRDefault="00A7723F" w:rsidP="00A7723F">
      <w:pPr>
        <w:rPr>
          <w:sz w:val="24"/>
          <w:szCs w:val="24"/>
          <w:lang w:val="fr-FR"/>
        </w:rPr>
      </w:pPr>
    </w:p>
    <w:p w14:paraId="387C8A50" w14:textId="77777777" w:rsidR="00A7723F" w:rsidRPr="002F4578" w:rsidRDefault="00A7723F" w:rsidP="00A7723F">
      <w:pPr>
        <w:rPr>
          <w:sz w:val="24"/>
          <w:szCs w:val="24"/>
          <w:lang w:val="fr-FR"/>
        </w:rPr>
      </w:pPr>
      <w:r w:rsidRPr="002F4578">
        <w:rPr>
          <w:b/>
          <w:bCs/>
          <w:sz w:val="24"/>
          <w:szCs w:val="24"/>
          <w:lang w:val="fr-FR"/>
        </w:rPr>
        <w:t>Corrélations inter-canaux</w:t>
      </w:r>
    </w:p>
    <w:p w14:paraId="1CD2F010" w14:textId="77777777" w:rsidR="00A7723F" w:rsidRDefault="00A7723F" w:rsidP="00A7723F">
      <w:pPr>
        <w:rPr>
          <w:sz w:val="24"/>
          <w:szCs w:val="24"/>
          <w:lang w:val="fr-FR"/>
        </w:rPr>
      </w:pPr>
      <w:r w:rsidRPr="002F4578">
        <w:rPr>
          <w:sz w:val="24"/>
          <w:szCs w:val="24"/>
          <w:lang w:val="fr-FR"/>
        </w:rPr>
        <w:t>Contrairement à ce que l'on pourrait supposer, les trois canaux publicitaires sont eux-mêmes corrélés entre eux :</w:t>
      </w:r>
    </w:p>
    <w:p w14:paraId="35E9C6CD" w14:textId="77777777" w:rsidR="00D21FE3" w:rsidRPr="002F4578" w:rsidRDefault="00D21FE3" w:rsidP="00A7723F">
      <w:pPr>
        <w:rPr>
          <w:sz w:val="24"/>
          <w:szCs w:val="24"/>
          <w:lang w:val="fr-FR"/>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tblGrid>
      <w:tr w:rsidR="00A7723F" w:rsidRPr="002F4578" w14:paraId="40B5233C" w14:textId="77777777" w:rsidTr="00414A3D">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56252D8" w14:textId="274F6126" w:rsidR="00A7723F" w:rsidRPr="002F4578" w:rsidRDefault="00A7723F" w:rsidP="00A7723F">
            <w:pPr>
              <w:rPr>
                <w:sz w:val="24"/>
                <w:szCs w:val="24"/>
              </w:rPr>
            </w:pPr>
            <w:r w:rsidRPr="002F4578">
              <w:rPr>
                <w:b/>
                <w:bCs/>
                <w:color w:val="1F4E79"/>
              </w:rPr>
              <w:t>Paire de variables</w:t>
            </w:r>
          </w:p>
        </w:tc>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810E070" w14:textId="01C6FA92" w:rsidR="00A7723F" w:rsidRPr="002F4578" w:rsidRDefault="00A7723F" w:rsidP="00837787">
            <w:pPr>
              <w:rPr>
                <w:sz w:val="24"/>
                <w:szCs w:val="24"/>
              </w:rPr>
            </w:pPr>
            <w:r w:rsidRPr="002F4578">
              <w:rPr>
                <w:b/>
                <w:bCs/>
                <w:color w:val="1F4E79"/>
              </w:rPr>
              <w:t>Coefficient r</w:t>
            </w:r>
          </w:p>
        </w:tc>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A7F1CD4" w14:textId="04096111" w:rsidR="00A7723F" w:rsidRPr="002F4578" w:rsidRDefault="00A7723F" w:rsidP="00837787">
            <w:pPr>
              <w:rPr>
                <w:sz w:val="24"/>
                <w:szCs w:val="24"/>
              </w:rPr>
            </w:pPr>
            <w:r w:rsidRPr="002F4578">
              <w:rPr>
                <w:b/>
                <w:bCs/>
                <w:color w:val="1F4E79"/>
              </w:rPr>
              <w:t>Intensité</w:t>
            </w:r>
          </w:p>
        </w:tc>
      </w:tr>
      <w:tr w:rsidR="00A7723F" w:rsidRPr="002F4578" w14:paraId="1D55CC43" w14:textId="77777777" w:rsidTr="00414A3D">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58B32" w14:textId="2EC86112" w:rsidR="00A7723F" w:rsidRPr="002F4578" w:rsidRDefault="00A7723F" w:rsidP="00837787">
            <w:pPr>
              <w:rPr>
                <w:sz w:val="24"/>
                <w:szCs w:val="24"/>
              </w:rPr>
            </w:pPr>
            <w:r w:rsidRPr="002F4578">
              <w:rPr>
                <w:color w:val="000000"/>
              </w:rPr>
              <w:t>TV &amp; Radio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99AD6" w14:textId="19150F03" w:rsidR="00A7723F" w:rsidRPr="002F4578" w:rsidRDefault="00414A3D" w:rsidP="00837787">
            <w:pPr>
              <w:rPr>
                <w:sz w:val="24"/>
                <w:szCs w:val="24"/>
              </w:rPr>
            </w:pPr>
            <w:r w:rsidRPr="002F4578">
              <w:rPr>
                <w:color w:val="000000"/>
              </w:rPr>
              <w:t>0,8695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05DAE3" w14:textId="6958373F" w:rsidR="00A7723F" w:rsidRPr="002F4578" w:rsidRDefault="00414A3D" w:rsidP="00837787">
            <w:pPr>
              <w:rPr>
                <w:sz w:val="24"/>
                <w:szCs w:val="24"/>
              </w:rPr>
            </w:pPr>
            <w:r w:rsidRPr="002F4578">
              <w:rPr>
                <w:color w:val="000000"/>
              </w:rPr>
              <w:t>Forte</w:t>
            </w:r>
          </w:p>
        </w:tc>
      </w:tr>
      <w:tr w:rsidR="00A7723F" w:rsidRPr="002F4578" w14:paraId="6921EA44" w14:textId="77777777" w:rsidTr="00414A3D">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F89F84F" w14:textId="23062558" w:rsidR="00A7723F" w:rsidRPr="002F4578" w:rsidRDefault="00A7723F" w:rsidP="00837787">
            <w:pPr>
              <w:rPr>
                <w:sz w:val="24"/>
                <w:szCs w:val="24"/>
              </w:rPr>
            </w:pPr>
            <w:r w:rsidRPr="002F4578">
              <w:rPr>
                <w:color w:val="000000"/>
              </w:rPr>
              <w:t>TV × Social Media</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B07E3F6" w14:textId="0996BED0" w:rsidR="00A7723F" w:rsidRPr="002F4578" w:rsidRDefault="00414A3D" w:rsidP="00837787">
            <w:pPr>
              <w:rPr>
                <w:sz w:val="24"/>
                <w:szCs w:val="24"/>
              </w:rPr>
            </w:pPr>
            <w:r w:rsidRPr="002F4578">
              <w:rPr>
                <w:color w:val="000000"/>
              </w:rPr>
              <w:t>0,5282</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8C1388C" w14:textId="2E90A538" w:rsidR="00A7723F" w:rsidRPr="002F4578" w:rsidRDefault="00414A3D" w:rsidP="00837787">
            <w:pPr>
              <w:rPr>
                <w:sz w:val="24"/>
                <w:szCs w:val="24"/>
              </w:rPr>
            </w:pPr>
            <w:r w:rsidRPr="002F4578">
              <w:rPr>
                <w:color w:val="000000"/>
              </w:rPr>
              <w:t>Modérée</w:t>
            </w:r>
          </w:p>
        </w:tc>
      </w:tr>
      <w:tr w:rsidR="00A7723F" w:rsidRPr="002F4578" w14:paraId="58134A4C" w14:textId="77777777" w:rsidTr="00414A3D">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253082" w14:textId="4CD0205C" w:rsidR="00A7723F" w:rsidRPr="002F4578" w:rsidRDefault="00A7723F" w:rsidP="00837787">
            <w:pPr>
              <w:rPr>
                <w:sz w:val="24"/>
                <w:szCs w:val="24"/>
              </w:rPr>
            </w:pPr>
            <w:r w:rsidRPr="002F4578">
              <w:rPr>
                <w:color w:val="000000"/>
              </w:rPr>
              <w:t>Radio × Social Media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C2C418" w14:textId="27D4B387" w:rsidR="00A7723F" w:rsidRPr="002F4578" w:rsidRDefault="00414A3D" w:rsidP="00837787">
            <w:pPr>
              <w:rPr>
                <w:sz w:val="24"/>
                <w:szCs w:val="24"/>
              </w:rPr>
            </w:pPr>
            <w:r w:rsidRPr="002F4578">
              <w:rPr>
                <w:color w:val="000000"/>
              </w:rPr>
              <w:t>0,6075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99087" w14:textId="7076825D" w:rsidR="00A7723F" w:rsidRPr="002F4578" w:rsidRDefault="00414A3D" w:rsidP="00837787">
            <w:pPr>
              <w:rPr>
                <w:sz w:val="24"/>
                <w:szCs w:val="24"/>
              </w:rPr>
            </w:pPr>
            <w:r w:rsidRPr="002F4578">
              <w:rPr>
                <w:color w:val="000000"/>
              </w:rPr>
              <w:t>Modérée</w:t>
            </w:r>
          </w:p>
        </w:tc>
      </w:tr>
    </w:tbl>
    <w:p w14:paraId="34DB32C9" w14:textId="77777777" w:rsidR="00A7723F" w:rsidRPr="002F4578" w:rsidRDefault="00A7723F" w:rsidP="00A7723F">
      <w:pPr>
        <w:rPr>
          <w:sz w:val="24"/>
          <w:szCs w:val="24"/>
          <w:lang w:val="fr-FR"/>
        </w:rPr>
      </w:pPr>
    </w:p>
    <w:p w14:paraId="1C3F293A" w14:textId="491EC7C5" w:rsidR="00A7723F" w:rsidRDefault="00A7723F" w:rsidP="00A7723F">
      <w:pPr>
        <w:rPr>
          <w:sz w:val="24"/>
          <w:szCs w:val="24"/>
          <w:lang w:val="fr-FR"/>
        </w:rPr>
      </w:pPr>
      <w:r w:rsidRPr="002F4578">
        <w:rPr>
          <w:sz w:val="24"/>
          <w:szCs w:val="24"/>
          <w:lang w:val="fr-FR"/>
        </w:rPr>
        <w:lastRenderedPageBreak/>
        <w:t xml:space="preserve">Ces corrélations inter-canaux élevées </w:t>
      </w:r>
      <w:r w:rsidR="00B556DA">
        <w:rPr>
          <w:sz w:val="24"/>
          <w:szCs w:val="24"/>
          <w:lang w:val="fr-FR"/>
        </w:rPr>
        <w:t>-</w:t>
      </w:r>
      <w:r w:rsidRPr="002F4578">
        <w:rPr>
          <w:sz w:val="24"/>
          <w:szCs w:val="24"/>
          <w:lang w:val="fr-FR"/>
        </w:rPr>
        <w:t xml:space="preserve"> notamment entre TV et Radio (r = 0,8695) </w:t>
      </w:r>
      <w:r w:rsidR="00B556DA">
        <w:rPr>
          <w:sz w:val="24"/>
          <w:szCs w:val="24"/>
          <w:lang w:val="fr-FR"/>
        </w:rPr>
        <w:t>-</w:t>
      </w:r>
      <w:r w:rsidRPr="002F4578">
        <w:rPr>
          <w:sz w:val="24"/>
          <w:szCs w:val="24"/>
          <w:lang w:val="fr-FR"/>
        </w:rPr>
        <w:t xml:space="preserve"> indiquent que les budgets ne sont pas alloués de manière indépendante : les campagnes à fort budget TV tendent également à investir davantage en Radio. Ce phénomène de multicolinéarité modérée à forte peut affecter l'interprétabilité des coefficients de la régression linéaire, mais n'impacte pas la performance prédictive des modèles ensemblistes (Random Forest, Gradient Boosting) qui restent robustes face à ce type de redondance entre variables.</w:t>
      </w:r>
    </w:p>
    <w:p w14:paraId="5628EAF6" w14:textId="77777777" w:rsidR="00080C90" w:rsidRPr="002F4578" w:rsidRDefault="00080C90" w:rsidP="00A7723F">
      <w:pPr>
        <w:rPr>
          <w:sz w:val="24"/>
          <w:szCs w:val="24"/>
          <w:lang w:val="fr-FR"/>
        </w:rPr>
      </w:pPr>
    </w:p>
    <w:p w14:paraId="3E1D4760" w14:textId="77777777" w:rsidR="00A7723F" w:rsidRPr="002F4578" w:rsidRDefault="00A7723F" w:rsidP="00A7723F">
      <w:pPr>
        <w:rPr>
          <w:sz w:val="24"/>
          <w:szCs w:val="24"/>
          <w:lang w:val="fr-FR"/>
        </w:rPr>
      </w:pPr>
      <w:r w:rsidRPr="002F4578">
        <w:rPr>
          <w:b/>
          <w:bCs/>
          <w:sz w:val="24"/>
          <w:szCs w:val="24"/>
          <w:lang w:val="fr-FR"/>
        </w:rPr>
        <w:t>Implications pour la modélisation</w:t>
      </w:r>
    </w:p>
    <w:p w14:paraId="0447F549" w14:textId="77777777" w:rsidR="00A7723F" w:rsidRPr="002F4578" w:rsidRDefault="00A7723F" w:rsidP="00A7723F">
      <w:pPr>
        <w:rPr>
          <w:sz w:val="24"/>
          <w:szCs w:val="24"/>
          <w:lang w:val="fr-FR"/>
        </w:rPr>
      </w:pPr>
      <w:r w:rsidRPr="002F4578">
        <w:rPr>
          <w:sz w:val="24"/>
          <w:szCs w:val="24"/>
          <w:lang w:val="fr-FR"/>
        </w:rPr>
        <w:t>La structure de corrélation observée justifie à la fois l'utilisation d'une régression linéaire comme baseline (grâce à la relation quasi-linéaire TV–Sales) et le recours à des modèles non linéaires pour exploiter les interactions entre canaux. Le Random Forest, meilleur modèle avec un R² de 0,9969, tire parti de ces interdépendances pour affiner ses prédictions au-delà de ce qu'une simple combinaison linéaire permettrait d'atteindre.</w:t>
      </w:r>
    </w:p>
    <w:p w14:paraId="0C170A34" w14:textId="77777777" w:rsidR="00A7723F" w:rsidRPr="002F4578" w:rsidRDefault="00A7723F">
      <w:pPr>
        <w:rPr>
          <w:sz w:val="24"/>
          <w:szCs w:val="24"/>
          <w:lang w:val="fr-FR"/>
        </w:rPr>
      </w:pPr>
    </w:p>
    <w:p w14:paraId="03066BD5" w14:textId="77777777" w:rsidR="00B619C2" w:rsidRPr="002F4578" w:rsidRDefault="00000000">
      <w:pPr>
        <w:pStyle w:val="Heading1"/>
        <w:pageBreakBefore/>
        <w:rPr>
          <w:sz w:val="36"/>
          <w:szCs w:val="36"/>
          <w:lang w:val="fr-FR"/>
        </w:rPr>
      </w:pPr>
      <w:bookmarkStart w:id="10" w:name="_Toc230340481"/>
      <w:r w:rsidRPr="002F4578">
        <w:rPr>
          <w:sz w:val="36"/>
          <w:szCs w:val="36"/>
          <w:lang w:val="fr-FR"/>
        </w:rPr>
        <w:lastRenderedPageBreak/>
        <w:t>3. Méthodologie</w:t>
      </w:r>
      <w:bookmarkEnd w:id="10"/>
    </w:p>
    <w:p w14:paraId="28638A98" w14:textId="77777777" w:rsidR="00B619C2" w:rsidRPr="002F4578" w:rsidRDefault="00000000">
      <w:pPr>
        <w:pStyle w:val="Heading2"/>
        <w:rPr>
          <w:sz w:val="32"/>
          <w:szCs w:val="32"/>
          <w:lang w:val="fr-FR"/>
        </w:rPr>
      </w:pPr>
      <w:bookmarkStart w:id="11" w:name="_Toc230340482"/>
      <w:r w:rsidRPr="002F4578">
        <w:rPr>
          <w:sz w:val="32"/>
          <w:szCs w:val="32"/>
          <w:lang w:val="fr-FR"/>
        </w:rPr>
        <w:t>3.1 Pipeline de prétraitement</w:t>
      </w:r>
      <w:bookmarkEnd w:id="11"/>
    </w:p>
    <w:p w14:paraId="0DC8B640" w14:textId="77777777" w:rsidR="00B619C2" w:rsidRPr="002F4578" w:rsidRDefault="00000000" w:rsidP="00103B08">
      <w:pPr>
        <w:spacing w:before="100" w:after="100" w:line="276" w:lineRule="auto"/>
        <w:rPr>
          <w:sz w:val="24"/>
          <w:szCs w:val="24"/>
          <w:lang w:val="fr-FR"/>
        </w:rPr>
      </w:pPr>
      <w:r w:rsidRPr="002F4578">
        <w:rPr>
          <w:sz w:val="24"/>
          <w:szCs w:val="24"/>
          <w:lang w:val="fr-FR"/>
        </w:rPr>
        <w:t>Le prétraitement est centralisé dans le module src/preprocessing.py, partagé entre le pipeline FastAPI et le pipeline Streamlit. Le pipeline est construit avec la classe ColumnTransformer de scikit-learn :</w:t>
      </w:r>
    </w:p>
    <w:p w14:paraId="6804753D"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Variables numériques (TV, Radio, Social Media) : imputation par la médiane, puis normalisation StandardScaler (centrage-réduction).</w:t>
      </w:r>
    </w:p>
    <w:p w14:paraId="0E1283A6"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Variable catégorielle (Influencer) : imputation par la modalité la plus fréquente, puis encodage OneHotEncoder avec suppression de la première modalité (drop='first') pour éviter la multicolnéarité.</w:t>
      </w:r>
    </w:p>
    <w:p w14:paraId="77512CA7" w14:textId="77777777" w:rsidR="00B619C2" w:rsidRPr="002F4578" w:rsidRDefault="00B619C2">
      <w:pPr>
        <w:spacing w:before="60" w:after="60" w:line="276" w:lineRule="auto"/>
        <w:jc w:val="both"/>
        <w:rPr>
          <w:sz w:val="24"/>
          <w:szCs w:val="24"/>
          <w:lang w:val="fr-FR"/>
        </w:rPr>
      </w:pPr>
    </w:p>
    <w:p w14:paraId="002AE919" w14:textId="42711D73" w:rsidR="00B619C2" w:rsidRPr="002F4578" w:rsidRDefault="00000000" w:rsidP="00103B08">
      <w:pPr>
        <w:spacing w:before="100" w:after="100" w:line="276" w:lineRule="auto"/>
        <w:rPr>
          <w:sz w:val="24"/>
          <w:szCs w:val="24"/>
          <w:lang w:val="fr-FR"/>
        </w:rPr>
      </w:pPr>
      <w:r w:rsidRPr="002F4578">
        <w:rPr>
          <w:sz w:val="24"/>
          <w:szCs w:val="24"/>
          <w:lang w:val="fr-FR"/>
        </w:rPr>
        <w:t xml:space="preserve">La division entraînement/test suit un rapport 80/20 avec stratification sur perf_class (random_state=42). Le préprocesseur est ajusté exclusivement sur l'ensemble d'entraînement </w:t>
      </w:r>
      <w:r w:rsidR="00C64241" w:rsidRPr="002F4578">
        <w:rPr>
          <w:sz w:val="24"/>
          <w:szCs w:val="24"/>
          <w:lang w:val="fr-FR"/>
        </w:rPr>
        <w:t>-</w:t>
      </w:r>
      <w:r w:rsidRPr="002F4578">
        <w:rPr>
          <w:sz w:val="24"/>
          <w:szCs w:val="24"/>
          <w:lang w:val="fr-FR"/>
        </w:rPr>
        <w:t xml:space="preserve"> principe fondamental d'absence de fuite de données. Les artefacts de division sont sauvegardés dans models/splits.pkl pour garantir la reproductibilité totale des métriques.</w:t>
      </w:r>
    </w:p>
    <w:p w14:paraId="093D2340" w14:textId="77777777" w:rsidR="00B619C2" w:rsidRPr="002F4578" w:rsidRDefault="00000000">
      <w:pPr>
        <w:pStyle w:val="Heading2"/>
        <w:rPr>
          <w:sz w:val="32"/>
          <w:szCs w:val="32"/>
          <w:lang w:val="fr-FR"/>
        </w:rPr>
      </w:pPr>
      <w:bookmarkStart w:id="12" w:name="_Toc230340483"/>
      <w:r w:rsidRPr="002F4578">
        <w:rPr>
          <w:sz w:val="32"/>
          <w:szCs w:val="32"/>
          <w:lang w:val="fr-FR"/>
        </w:rPr>
        <w:t>3.2 Modèles de régression</w:t>
      </w:r>
      <w:bookmarkEnd w:id="12"/>
    </w:p>
    <w:p w14:paraId="097E0674" w14:textId="77777777" w:rsidR="00B619C2" w:rsidRDefault="00000000">
      <w:pPr>
        <w:spacing w:before="100" w:after="100" w:line="276" w:lineRule="auto"/>
        <w:jc w:val="both"/>
        <w:rPr>
          <w:sz w:val="24"/>
          <w:szCs w:val="24"/>
          <w:lang w:val="fr-FR"/>
        </w:rPr>
      </w:pPr>
      <w:r w:rsidRPr="002F4578">
        <w:rPr>
          <w:sz w:val="24"/>
          <w:szCs w:val="24"/>
          <w:lang w:val="fr-FR"/>
        </w:rPr>
        <w:t>Quatre algorithmes représentant des familles méthodologiques distinctes ont été sélectionnés pour la tâche de régression.</w:t>
      </w:r>
    </w:p>
    <w:p w14:paraId="06EED99F" w14:textId="0895F3A0" w:rsidR="0084363F" w:rsidRPr="002F4578" w:rsidRDefault="0084363F">
      <w:pPr>
        <w:spacing w:before="100" w:after="100" w:line="276" w:lineRule="auto"/>
        <w:jc w:val="both"/>
        <w:rPr>
          <w:sz w:val="24"/>
          <w:szCs w:val="24"/>
          <w:lang w:val="fr-FR"/>
        </w:rPr>
      </w:pPr>
      <w:r w:rsidRPr="0084363F">
        <w:rPr>
          <w:sz w:val="24"/>
          <w:szCs w:val="24"/>
          <w:lang w:val="fr-FR"/>
        </w:rPr>
        <w:drawing>
          <wp:inline distT="0" distB="0" distL="0" distR="0" wp14:anchorId="7BB002AF" wp14:editId="23404278">
            <wp:extent cx="6120130" cy="3065780"/>
            <wp:effectExtent l="0" t="0" r="0" b="1270"/>
            <wp:docPr id="180302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5546" name=""/>
                    <pic:cNvPicPr/>
                  </pic:nvPicPr>
                  <pic:blipFill>
                    <a:blip r:embed="rId9"/>
                    <a:stretch>
                      <a:fillRect/>
                    </a:stretch>
                  </pic:blipFill>
                  <pic:spPr>
                    <a:xfrm>
                      <a:off x="0" y="0"/>
                      <a:ext cx="6120130" cy="3065780"/>
                    </a:xfrm>
                    <a:prstGeom prst="rect">
                      <a:avLst/>
                    </a:prstGeom>
                  </pic:spPr>
                </pic:pic>
              </a:graphicData>
            </a:graphic>
          </wp:inline>
        </w:drawing>
      </w:r>
    </w:p>
    <w:p w14:paraId="42CA3479" w14:textId="3EB34AB0" w:rsidR="00B619C2" w:rsidRPr="002F4578" w:rsidRDefault="00000000" w:rsidP="00C039D3">
      <w:pPr>
        <w:pStyle w:val="Heading3"/>
        <w:ind w:firstLine="720"/>
        <w:rPr>
          <w:sz w:val="28"/>
          <w:szCs w:val="28"/>
          <w:lang w:val="fr-FR"/>
        </w:rPr>
      </w:pPr>
      <w:bookmarkStart w:id="13" w:name="_Toc230340484"/>
      <w:r w:rsidRPr="002F4578">
        <w:rPr>
          <w:sz w:val="28"/>
          <w:szCs w:val="28"/>
          <w:lang w:val="fr-FR"/>
        </w:rPr>
        <w:t xml:space="preserve">3.2.1 Régression Linéaire </w:t>
      </w:r>
      <w:r w:rsidR="00C64241" w:rsidRPr="002F4578">
        <w:rPr>
          <w:sz w:val="28"/>
          <w:szCs w:val="28"/>
          <w:lang w:val="fr-FR"/>
        </w:rPr>
        <w:t>-</w:t>
      </w:r>
      <w:r w:rsidRPr="002F4578">
        <w:rPr>
          <w:sz w:val="28"/>
          <w:szCs w:val="28"/>
          <w:lang w:val="fr-FR"/>
        </w:rPr>
        <w:t xml:space="preserve"> Modèle de référence</w:t>
      </w:r>
      <w:bookmarkEnd w:id="13"/>
    </w:p>
    <w:p w14:paraId="624BD435" w14:textId="395E45D2" w:rsidR="00B619C2" w:rsidRDefault="00C30C5B" w:rsidP="00103B08">
      <w:pPr>
        <w:spacing w:before="100" w:after="100" w:line="276" w:lineRule="auto"/>
        <w:rPr>
          <w:sz w:val="24"/>
          <w:szCs w:val="24"/>
          <w:lang w:val="fr-FR"/>
        </w:rPr>
      </w:pPr>
      <w:r w:rsidRPr="00C30C5B">
        <w:rPr>
          <w:sz w:val="24"/>
          <w:szCs w:val="24"/>
          <w:lang w:val="fr-FR"/>
        </w:rPr>
        <w:t>La régression linéaire ordinaire (OLS) constitue le modèle de référence (baseline) de cette étude. Son principe repose sur l'estimation d'une relation affine entre les variables d'entrée et la cible, en minimisant la somme des carrés des résidus. Elle ne fait l'objet d'aucun réglage d'hyperparamètres, ce qui en fait le modèle le plus simple et le plus rapide à entraîner</w:t>
      </w:r>
      <w:r w:rsidR="00000000" w:rsidRPr="002F4578">
        <w:rPr>
          <w:sz w:val="24"/>
          <w:szCs w:val="24"/>
          <w:lang w:val="fr-FR"/>
        </w:rPr>
        <w:t>.</w:t>
      </w:r>
    </w:p>
    <w:p w14:paraId="4EFD51AA" w14:textId="05F487F8" w:rsidR="00C30C5B" w:rsidRDefault="00C30C5B" w:rsidP="00C30C5B">
      <w:pPr>
        <w:spacing w:before="100" w:after="100" w:line="276" w:lineRule="auto"/>
        <w:jc w:val="center"/>
        <w:rPr>
          <w:sz w:val="24"/>
          <w:szCs w:val="24"/>
        </w:rPr>
      </w:pPr>
      <w:r w:rsidRPr="00C30C5B">
        <w:rPr>
          <w:sz w:val="24"/>
          <w:szCs w:val="24"/>
        </w:rPr>
        <w:lastRenderedPageBreak/>
        <w:drawing>
          <wp:inline distT="0" distB="0" distL="0" distR="0" wp14:anchorId="3F843BF7" wp14:editId="65799FCE">
            <wp:extent cx="5951220" cy="3794760"/>
            <wp:effectExtent l="0" t="0" r="0" b="0"/>
            <wp:docPr id="1293904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1220" cy="3794760"/>
                    </a:xfrm>
                    <a:prstGeom prst="rect">
                      <a:avLst/>
                    </a:prstGeom>
                    <a:noFill/>
                    <a:ln>
                      <a:noFill/>
                    </a:ln>
                  </pic:spPr>
                </pic:pic>
              </a:graphicData>
            </a:graphic>
          </wp:inline>
        </w:drawing>
      </w:r>
    </w:p>
    <w:p w14:paraId="2DD7F5E6" w14:textId="77777777" w:rsidR="00C30C5B" w:rsidRPr="00C30C5B" w:rsidRDefault="00C30C5B" w:rsidP="00C30C5B">
      <w:pPr>
        <w:spacing w:before="100" w:after="100" w:line="276" w:lineRule="auto"/>
        <w:rPr>
          <w:sz w:val="24"/>
          <w:szCs w:val="24"/>
          <w:lang w:val="fr-FR"/>
        </w:rPr>
      </w:pPr>
      <w:r w:rsidRPr="00C30C5B">
        <w:rPr>
          <w:sz w:val="24"/>
          <w:szCs w:val="24"/>
          <w:lang w:val="fr-FR"/>
        </w:rPr>
        <w:t>Sa pertinence dans ce contexte s'explique par la corrélation quasi-parfaite de la variable TV avec les ventes (r = 0,9995), signalée lors de l'analyse exploratoire. Ce signal linéaire dominant rend la régression OLS particulièrement compétitive face à des méthodes bien plus complexes.</w:t>
      </w:r>
    </w:p>
    <w:p w14:paraId="5101558A" w14:textId="77777777" w:rsidR="00C30C5B" w:rsidRPr="00C30C5B" w:rsidRDefault="00C30C5B" w:rsidP="00C30C5B">
      <w:pPr>
        <w:spacing w:before="100" w:after="100" w:line="276" w:lineRule="auto"/>
        <w:rPr>
          <w:sz w:val="24"/>
          <w:szCs w:val="24"/>
          <w:lang w:val="fr-FR"/>
        </w:rPr>
      </w:pPr>
      <w:r w:rsidRPr="00C30C5B">
        <w:rPr>
          <w:sz w:val="24"/>
          <w:szCs w:val="24"/>
          <w:lang w:val="fr-FR"/>
        </w:rPr>
        <w:t>La courbe d'apprentissage est à ce titre révélatrice : dès 250 échantillons d'entraînement, le R² de training et le R² de validation croisée se confondent presque parfaitement (~0,995), et leurs intervalles de confiance se superposent tout au long de la montée en données. Ce comportement est la signature d'un modèle à biais modéré et à variance quasi nulle — il n'est pas en mesure de surapprendere (overfitting impossible pour un modèle linéaire), mais il atteint rapidement son plafond de capacité. L'absence de divergence entre les deux courbes valide également l'absence de fuite de données dans le pipeline de prétraitement. Le R² se stabilise autour de 0,9956 en validation et 0,994 sur le jeu de test, avec un RMSE test de 7,25 M€ — valeur légèrement supérieure aux méthodes ensemblistes, reflet de l'incapacité du modèle linéaire à capturer les rares non-linéarités résiduelles.</w:t>
      </w:r>
    </w:p>
    <w:p w14:paraId="1218EECA" w14:textId="77777777" w:rsidR="00B619C2" w:rsidRPr="002F4578" w:rsidRDefault="00000000" w:rsidP="00C039D3">
      <w:pPr>
        <w:pStyle w:val="Heading3"/>
        <w:ind w:firstLine="720"/>
        <w:rPr>
          <w:sz w:val="28"/>
          <w:szCs w:val="28"/>
          <w:lang w:val="fr-FR"/>
        </w:rPr>
      </w:pPr>
      <w:bookmarkStart w:id="14" w:name="_Toc230340485"/>
      <w:r w:rsidRPr="002F4578">
        <w:rPr>
          <w:sz w:val="28"/>
          <w:szCs w:val="28"/>
          <w:lang w:val="fr-FR"/>
        </w:rPr>
        <w:t>3.2.2 Forêt Aléatoire (Random Forest)</w:t>
      </w:r>
      <w:bookmarkEnd w:id="14"/>
    </w:p>
    <w:p w14:paraId="7ED75D07" w14:textId="77777777" w:rsidR="00C30C5B" w:rsidRDefault="00C30C5B" w:rsidP="00C30C5B">
      <w:pPr>
        <w:spacing w:before="100" w:after="100" w:line="276" w:lineRule="auto"/>
        <w:rPr>
          <w:sz w:val="24"/>
          <w:szCs w:val="24"/>
          <w:lang w:val="fr-FR"/>
        </w:rPr>
      </w:pPr>
      <w:r w:rsidRPr="00C30C5B">
        <w:rPr>
          <w:sz w:val="24"/>
          <w:szCs w:val="24"/>
          <w:lang w:val="fr-FR"/>
        </w:rPr>
        <w:t>La Forêt Aléatoire est une méthode ensembliste par bagging : elle agrège les prédictions d'un grand nombre d'arbres de décision, chacun entraîné sur un sous-échantillon aléatoire des données (bootstrap) et n'ayant accès qu'à un sous-ensemble aléatoire des variables à chaque nœud de division (feature randomness). Cette double source d'aléatoire réduit fortement la variance du modèle tout en maintenant un biais faible, ce qui en fait un modèle robuste face au surapprentissage.</w:t>
      </w:r>
    </w:p>
    <w:p w14:paraId="66937E98" w14:textId="72995178" w:rsidR="00C30C5B" w:rsidRPr="00C30C5B" w:rsidRDefault="00C30C5B" w:rsidP="00C30C5B">
      <w:pPr>
        <w:spacing w:before="100" w:after="100" w:line="276" w:lineRule="auto"/>
        <w:rPr>
          <w:sz w:val="24"/>
          <w:szCs w:val="24"/>
          <w:lang w:val="fr-FR"/>
        </w:rPr>
      </w:pPr>
      <w:r w:rsidRPr="00C30C5B">
        <w:rPr>
          <w:sz w:val="24"/>
          <w:szCs w:val="24"/>
        </w:rPr>
        <w:lastRenderedPageBreak/>
        <w:drawing>
          <wp:inline distT="0" distB="0" distL="0" distR="0" wp14:anchorId="5EA7CDEA" wp14:editId="3AACECB6">
            <wp:extent cx="5974080" cy="3855720"/>
            <wp:effectExtent l="0" t="0" r="7620" b="0"/>
            <wp:docPr id="70957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080" cy="3855720"/>
                    </a:xfrm>
                    <a:prstGeom prst="rect">
                      <a:avLst/>
                    </a:prstGeom>
                    <a:noFill/>
                    <a:ln>
                      <a:noFill/>
                    </a:ln>
                  </pic:spPr>
                </pic:pic>
              </a:graphicData>
            </a:graphic>
          </wp:inline>
        </w:drawing>
      </w:r>
    </w:p>
    <w:p w14:paraId="5DC77516" w14:textId="77777777" w:rsidR="00C30C5B" w:rsidRPr="002F4578" w:rsidRDefault="00C30C5B" w:rsidP="00103B08">
      <w:pPr>
        <w:spacing w:before="100" w:after="100" w:line="276" w:lineRule="auto"/>
        <w:rPr>
          <w:sz w:val="24"/>
          <w:szCs w:val="24"/>
          <w:lang w:val="fr-FR"/>
        </w:rPr>
      </w:pPr>
    </w:p>
    <w:p w14:paraId="650A90AA" w14:textId="77777777" w:rsidR="00C30C5B" w:rsidRPr="00C30C5B" w:rsidRDefault="00C30C5B" w:rsidP="00C30C5B">
      <w:pPr>
        <w:spacing w:before="100" w:after="100" w:line="276" w:lineRule="auto"/>
        <w:rPr>
          <w:sz w:val="24"/>
          <w:szCs w:val="24"/>
          <w:lang w:val="fr-FR"/>
        </w:rPr>
      </w:pPr>
      <w:r w:rsidRPr="00C30C5B">
        <w:rPr>
          <w:sz w:val="24"/>
          <w:szCs w:val="24"/>
          <w:lang w:val="fr-FR"/>
        </w:rPr>
        <w:t xml:space="preserve">Les hyperparamètres ont été optimisés par RandomizedSearchCV (15 itérations, 5 folds) sur les plages suivantes : nombre d'arbres </w:t>
      </w:r>
      <w:r w:rsidRPr="00C30C5B">
        <w:rPr>
          <w:rFonts w:ascii="Cambria Math" w:hAnsi="Cambria Math" w:cs="Cambria Math"/>
          <w:sz w:val="24"/>
          <w:szCs w:val="24"/>
          <w:lang w:val="fr-FR"/>
        </w:rPr>
        <w:t>∈</w:t>
      </w:r>
      <w:r w:rsidRPr="00C30C5B">
        <w:rPr>
          <w:sz w:val="24"/>
          <w:szCs w:val="24"/>
          <w:lang w:val="fr-FR"/>
        </w:rPr>
        <w:t xml:space="preserve"> {100, 200, 300, 500}, profondeur maximale </w:t>
      </w:r>
      <w:r w:rsidRPr="00C30C5B">
        <w:rPr>
          <w:rFonts w:ascii="Cambria Math" w:hAnsi="Cambria Math" w:cs="Cambria Math"/>
          <w:sz w:val="24"/>
          <w:szCs w:val="24"/>
          <w:lang w:val="fr-FR"/>
        </w:rPr>
        <w:t>∈</w:t>
      </w:r>
      <w:r w:rsidRPr="00C30C5B">
        <w:rPr>
          <w:sz w:val="24"/>
          <w:szCs w:val="24"/>
          <w:lang w:val="fr-FR"/>
        </w:rPr>
        <w:t xml:space="preserve"> {None, 5, 10, 20}, nombre minimal d'échantillons pour diviser un nœud </w:t>
      </w:r>
      <w:r w:rsidRPr="00C30C5B">
        <w:rPr>
          <w:rFonts w:ascii="Cambria Math" w:hAnsi="Cambria Math" w:cs="Cambria Math"/>
          <w:sz w:val="24"/>
          <w:szCs w:val="24"/>
          <w:lang w:val="fr-FR"/>
        </w:rPr>
        <w:t>∈</w:t>
      </w:r>
      <w:r w:rsidRPr="00C30C5B">
        <w:rPr>
          <w:sz w:val="24"/>
          <w:szCs w:val="24"/>
          <w:lang w:val="fr-FR"/>
        </w:rPr>
        <w:t xml:space="preserve"> {2, 5, 10}, et nombre minimal d'échantillons en feuille </w:t>
      </w:r>
      <w:r w:rsidRPr="00C30C5B">
        <w:rPr>
          <w:rFonts w:ascii="Cambria Math" w:hAnsi="Cambria Math" w:cs="Cambria Math"/>
          <w:sz w:val="24"/>
          <w:szCs w:val="24"/>
          <w:lang w:val="fr-FR"/>
        </w:rPr>
        <w:t>∈</w:t>
      </w:r>
      <w:r w:rsidRPr="00C30C5B">
        <w:rPr>
          <w:sz w:val="24"/>
          <w:szCs w:val="24"/>
          <w:lang w:val="fr-FR"/>
        </w:rPr>
        <w:t xml:space="preserve"> {1, 2, 4}.</w:t>
      </w:r>
    </w:p>
    <w:p w14:paraId="0D74D679" w14:textId="615CC490" w:rsidR="00B619C2" w:rsidRPr="002F4578" w:rsidRDefault="00C30C5B" w:rsidP="00C30C5B">
      <w:pPr>
        <w:spacing w:before="100" w:after="100" w:line="276" w:lineRule="auto"/>
        <w:rPr>
          <w:sz w:val="24"/>
          <w:szCs w:val="24"/>
          <w:lang w:val="fr-FR"/>
        </w:rPr>
      </w:pPr>
      <w:r w:rsidRPr="00C30C5B">
        <w:rPr>
          <w:sz w:val="24"/>
          <w:szCs w:val="24"/>
          <w:lang w:val="fr-FR"/>
        </w:rPr>
        <w:t>La courbe d'apprentissage illustre parfaitement la nature de ce modèle. Le R² de training démarre à ~0,997, monte légèrement jusqu'à ~0,999 vers 500 échantillons, puis se stabilise autour de 0,998–0,999. La courbe de validation croisée, quant à elle, part de ~0,995 et converge progressivement vers ~0,997 à mesure que la taille du jeu d'entraînement augmente. Le faible écart persistant entre les deux courbes (~0,001 à 0,002) est caractéristique d'un léger overfitting résiduel, inhérent à la capacité élevée des arbres, mais parfaitement contrôlé par le mécanisme d'ensemble. La convergence des deux courbes en fin de trajectoire indique que le modèle tirerait encore bénéfice de données supplémentaires. Sur le jeu de test, la Forêt Aléatoire atteint R² = 0,9969 et RMSE = 5,22 M€, avec une cohérence quasi parfaite entre score CV et score test (Δ RMSE &lt; 0,05 M€), ce qui en fait le modèle dont la généralisation est la plus stable.</w:t>
      </w:r>
    </w:p>
    <w:p w14:paraId="56548CD7" w14:textId="24452B04" w:rsidR="00B619C2" w:rsidRPr="002F4578" w:rsidRDefault="00000000" w:rsidP="00C039D3">
      <w:pPr>
        <w:pStyle w:val="Heading3"/>
        <w:ind w:firstLine="720"/>
        <w:rPr>
          <w:sz w:val="28"/>
          <w:szCs w:val="28"/>
          <w:lang w:val="fr-FR"/>
        </w:rPr>
      </w:pPr>
      <w:bookmarkStart w:id="15" w:name="_Toc230340486"/>
      <w:r w:rsidRPr="002F4578">
        <w:rPr>
          <w:sz w:val="28"/>
          <w:szCs w:val="28"/>
          <w:lang w:val="fr-FR"/>
        </w:rPr>
        <w:t>3.2.3 Gradient Boosting (XGBoost)</w:t>
      </w:r>
      <w:bookmarkEnd w:id="15"/>
    </w:p>
    <w:p w14:paraId="04ABE661" w14:textId="4C5907E7" w:rsidR="00B619C2" w:rsidRDefault="00AF1D4B" w:rsidP="00103B08">
      <w:pPr>
        <w:spacing w:before="100" w:after="100" w:line="276" w:lineRule="auto"/>
        <w:rPr>
          <w:sz w:val="24"/>
          <w:szCs w:val="24"/>
          <w:lang w:val="fr-FR"/>
        </w:rPr>
      </w:pPr>
      <w:r w:rsidRPr="00AF1D4B">
        <w:rPr>
          <w:sz w:val="24"/>
          <w:szCs w:val="24"/>
          <w:lang w:val="fr-FR"/>
        </w:rPr>
        <w:t xml:space="preserve">Le Gradient Boosting adopte une stratégie radicalement différente du bagging : il construit les arbres de manière séquentielle, chaque nouvel arbre étant entraîné à corriger les erreurs (résidus) de l'ensemble des arbres précédents. La descente de gradient dans l'espace des fonctions permet d'optimiser directement une fonction de perte différentiable (ici, l'erreur quadratique). L'implémentation utilisée est XGBoost lorsqu'elle est disponible dans l'environnement, avec repli automatique sur </w:t>
      </w:r>
      <w:r w:rsidRPr="00AF1D4B">
        <w:rPr>
          <w:sz w:val="24"/>
          <w:szCs w:val="24"/>
          <w:lang w:val="fr-FR"/>
        </w:rPr>
        <w:lastRenderedPageBreak/>
        <w:t>sklearn.ensemble.GradientBoostingRegressor en cas d'absence — la clé du modèle sauvegardé reste gradient_boosting dans les deux cas.</w:t>
      </w:r>
    </w:p>
    <w:p w14:paraId="3C54FC8F" w14:textId="6F141845" w:rsidR="00AF1D4B" w:rsidRPr="00AF1D4B" w:rsidRDefault="00AF1D4B" w:rsidP="00AF1D4B">
      <w:pPr>
        <w:spacing w:before="100" w:after="100" w:line="276" w:lineRule="auto"/>
        <w:rPr>
          <w:sz w:val="24"/>
          <w:szCs w:val="24"/>
        </w:rPr>
      </w:pPr>
      <w:r w:rsidRPr="00AF1D4B">
        <w:rPr>
          <w:sz w:val="24"/>
          <w:szCs w:val="24"/>
        </w:rPr>
        <w:drawing>
          <wp:inline distT="0" distB="0" distL="0" distR="0" wp14:anchorId="703F02A2" wp14:editId="7905D046">
            <wp:extent cx="5875020" cy="3695700"/>
            <wp:effectExtent l="0" t="0" r="0" b="0"/>
            <wp:docPr id="2101182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5020" cy="3695700"/>
                    </a:xfrm>
                    <a:prstGeom prst="rect">
                      <a:avLst/>
                    </a:prstGeom>
                    <a:noFill/>
                    <a:ln>
                      <a:noFill/>
                    </a:ln>
                  </pic:spPr>
                </pic:pic>
              </a:graphicData>
            </a:graphic>
          </wp:inline>
        </w:drawing>
      </w:r>
    </w:p>
    <w:p w14:paraId="6E908236" w14:textId="77777777" w:rsidR="00AF1D4B" w:rsidRPr="002F4578" w:rsidRDefault="00AF1D4B" w:rsidP="00AF1D4B">
      <w:pPr>
        <w:spacing w:before="100" w:after="100" w:line="276" w:lineRule="auto"/>
        <w:jc w:val="center"/>
        <w:rPr>
          <w:sz w:val="24"/>
          <w:szCs w:val="24"/>
          <w:lang w:val="fr-FR"/>
        </w:rPr>
      </w:pPr>
    </w:p>
    <w:p w14:paraId="1B8BB540" w14:textId="77777777" w:rsidR="00AF1D4B" w:rsidRPr="00AF1D4B" w:rsidRDefault="00AF1D4B" w:rsidP="00AF1D4B">
      <w:pPr>
        <w:spacing w:before="100" w:after="100" w:line="276" w:lineRule="auto"/>
        <w:rPr>
          <w:sz w:val="24"/>
          <w:szCs w:val="24"/>
          <w:lang w:val="fr-FR"/>
        </w:rPr>
      </w:pPr>
      <w:r w:rsidRPr="00AF1D4B">
        <w:rPr>
          <w:sz w:val="24"/>
          <w:szCs w:val="24"/>
          <w:lang w:val="fr-FR"/>
        </w:rPr>
        <w:t xml:space="preserve">Les hyperparamètres optimisés par RandomizedSearchCV portent sur : le nombre d'arbres </w:t>
      </w:r>
      <w:r w:rsidRPr="00AF1D4B">
        <w:rPr>
          <w:rFonts w:ascii="Cambria Math" w:hAnsi="Cambria Math" w:cs="Cambria Math"/>
          <w:sz w:val="24"/>
          <w:szCs w:val="24"/>
          <w:lang w:val="fr-FR"/>
        </w:rPr>
        <w:t>∈</w:t>
      </w:r>
      <w:r w:rsidRPr="00AF1D4B">
        <w:rPr>
          <w:sz w:val="24"/>
          <w:szCs w:val="24"/>
          <w:lang w:val="fr-FR"/>
        </w:rPr>
        <w:t xml:space="preserve"> {100, 200, 300, 500}, la profondeur maximale </w:t>
      </w:r>
      <w:r w:rsidRPr="00AF1D4B">
        <w:rPr>
          <w:rFonts w:ascii="Cambria Math" w:hAnsi="Cambria Math" w:cs="Cambria Math"/>
          <w:sz w:val="24"/>
          <w:szCs w:val="24"/>
          <w:lang w:val="fr-FR"/>
        </w:rPr>
        <w:t>∈</w:t>
      </w:r>
      <w:r w:rsidRPr="00AF1D4B">
        <w:rPr>
          <w:sz w:val="24"/>
          <w:szCs w:val="24"/>
          <w:lang w:val="fr-FR"/>
        </w:rPr>
        <w:t xml:space="preserve"> {3, 5, 7}, le taux d'apprentissage </w:t>
      </w:r>
      <w:r w:rsidRPr="00AF1D4B">
        <w:rPr>
          <w:rFonts w:ascii="Cambria Math" w:hAnsi="Cambria Math" w:cs="Cambria Math"/>
          <w:sz w:val="24"/>
          <w:szCs w:val="24"/>
          <w:lang w:val="fr-FR"/>
        </w:rPr>
        <w:t>∈</w:t>
      </w:r>
      <w:r w:rsidRPr="00AF1D4B">
        <w:rPr>
          <w:sz w:val="24"/>
          <w:szCs w:val="24"/>
          <w:lang w:val="fr-FR"/>
        </w:rPr>
        <w:t xml:space="preserve"> {0,01 ; 0,05 ; 0,1 ; 0,2}, et le taux de sous-échantillonnage des observations </w:t>
      </w:r>
      <w:r w:rsidRPr="00AF1D4B">
        <w:rPr>
          <w:rFonts w:ascii="Cambria Math" w:hAnsi="Cambria Math" w:cs="Cambria Math"/>
          <w:sz w:val="24"/>
          <w:szCs w:val="24"/>
          <w:lang w:val="fr-FR"/>
        </w:rPr>
        <w:t>∈</w:t>
      </w:r>
      <w:r w:rsidRPr="00AF1D4B">
        <w:rPr>
          <w:sz w:val="24"/>
          <w:szCs w:val="24"/>
          <w:lang w:val="fr-FR"/>
        </w:rPr>
        <w:t xml:space="preserve"> {0,6 ; 0,8 ; 1,0}.</w:t>
      </w:r>
    </w:p>
    <w:p w14:paraId="59B51E02" w14:textId="77777777" w:rsidR="00AF1D4B" w:rsidRPr="00AF1D4B" w:rsidRDefault="00AF1D4B" w:rsidP="00AF1D4B">
      <w:pPr>
        <w:spacing w:before="100" w:after="100" w:line="276" w:lineRule="auto"/>
        <w:rPr>
          <w:sz w:val="24"/>
          <w:szCs w:val="24"/>
          <w:lang w:val="fr-FR"/>
        </w:rPr>
      </w:pPr>
      <w:r w:rsidRPr="00AF1D4B">
        <w:rPr>
          <w:sz w:val="24"/>
          <w:szCs w:val="24"/>
          <w:lang w:val="fr-FR"/>
        </w:rPr>
        <w:t>La courbe d'apprentissage du Gradient Boosting présente un profil distinctif : le R² de training est d'emblée très élevé (~0,9995–1,000) et reste quasi constant quelle que soit la taille du jeu d'entraînement, traduisant la forte capacité mémorisatrice du boosting séquentiel. La courbe de validation croisée part de ~0,995 et converge progressivement vers ~0,997, creusant un écart visible avec la courbe d'entraînement d'environ 0,002–0,003. Cet écart, bien que modeste en valeur absolue, est plus prononcé que pour la Forêt Aléatoire, indiquant une légère tendance à l'overfitting que les hyperparamètres de régularisation (taux d'apprentissage, sous-échantillonnage) contribuent à contenir. Fait notable, le RMSE test (4,908 M€) est légèrement inférieur au RMSE de validation croisée (5,092 M€), phénomène rare qui témoigne d'une excellente adéquation entre la distribution des données d'entraînement et celle du jeu de test. Le Gradient Boosting est le modèle le plus performant en régression, avec R² test = 0,9973 et le RMSE le plus bas de la comparaison.</w:t>
      </w:r>
    </w:p>
    <w:p w14:paraId="51B1DBA6" w14:textId="540BC15E" w:rsidR="00AF1D4B" w:rsidRDefault="00AF1D4B">
      <w:pPr>
        <w:rPr>
          <w:sz w:val="24"/>
          <w:szCs w:val="24"/>
          <w:lang w:val="fr-FR"/>
        </w:rPr>
      </w:pPr>
      <w:r>
        <w:rPr>
          <w:sz w:val="24"/>
          <w:szCs w:val="24"/>
          <w:lang w:val="fr-FR"/>
        </w:rPr>
        <w:br w:type="page"/>
      </w:r>
    </w:p>
    <w:p w14:paraId="620622B7" w14:textId="77777777" w:rsidR="00B619C2" w:rsidRPr="002F4578" w:rsidRDefault="00B619C2" w:rsidP="00103B08">
      <w:pPr>
        <w:spacing w:before="100" w:after="100" w:line="276" w:lineRule="auto"/>
        <w:rPr>
          <w:sz w:val="24"/>
          <w:szCs w:val="24"/>
          <w:lang w:val="fr-FR"/>
        </w:rPr>
      </w:pPr>
    </w:p>
    <w:p w14:paraId="2F4442ED" w14:textId="77777777" w:rsidR="00B619C2" w:rsidRPr="002F4578" w:rsidRDefault="00000000" w:rsidP="00C039D3">
      <w:pPr>
        <w:pStyle w:val="Heading3"/>
        <w:ind w:firstLine="720"/>
        <w:rPr>
          <w:sz w:val="28"/>
          <w:szCs w:val="28"/>
          <w:lang w:val="fr-FR"/>
        </w:rPr>
      </w:pPr>
      <w:bookmarkStart w:id="16" w:name="_Toc230340487"/>
      <w:r w:rsidRPr="002F4578">
        <w:rPr>
          <w:sz w:val="28"/>
          <w:szCs w:val="28"/>
          <w:lang w:val="fr-FR"/>
        </w:rPr>
        <w:t>3.2.4 Réseau de Neurones MLP (Perceptron Multicouche)</w:t>
      </w:r>
      <w:bookmarkEnd w:id="16"/>
    </w:p>
    <w:p w14:paraId="099F1D4B" w14:textId="4C777ACA" w:rsidR="000A3B7F" w:rsidRPr="000A3B7F" w:rsidRDefault="00AF1D4B" w:rsidP="000A3B7F">
      <w:pPr>
        <w:spacing w:before="100" w:after="100" w:line="276" w:lineRule="auto"/>
        <w:jc w:val="both"/>
        <w:rPr>
          <w:sz w:val="24"/>
          <w:szCs w:val="24"/>
          <w:lang w:val="fr-FR"/>
        </w:rPr>
      </w:pPr>
      <w:r w:rsidRPr="00AF1D4B">
        <w:rPr>
          <w:sz w:val="24"/>
          <w:szCs w:val="24"/>
          <w:lang w:val="fr-FR"/>
        </w:rPr>
        <w:t>Le Perceptron Multicouche (MLP) est un réseau de neurones entièrement connecté, organisé en couches successives de neurones artificiels. L'architecture retenue comprend deux couches cachées de 64 puis 32 neurones, une fonction d'activation ReLU (Rectified Linear Unit) sur chaque couche cachée, et un optimiseur Adam (Adaptive Moment Estimation) pour la mise à jour des poids. Un mécanisme d'arrêt précoce (early stopping) surveille la perte sur 10 % des données d'entraînement réservées à la validation interne, avec une patience de 10 époques, afin d'interrompre l'entraînement avant tout surapprentissage.</w:t>
      </w:r>
      <w:r w:rsidR="000A3B7F" w:rsidRPr="000A3B7F">
        <w:rPr>
          <w:rFonts w:ascii="Times New Roman" w:eastAsia="Times New Roman" w:hAnsi="Times New Roman" w:cs="Times New Roman"/>
          <w:sz w:val="24"/>
          <w:szCs w:val="24"/>
          <w:lang w:val="fr-FR"/>
        </w:rPr>
        <w:t xml:space="preserve"> </w:t>
      </w:r>
      <w:r w:rsidR="000A3B7F" w:rsidRPr="000A3B7F">
        <w:rPr>
          <w:sz w:val="24"/>
          <w:szCs w:val="24"/>
        </w:rPr>
        <w:drawing>
          <wp:inline distT="0" distB="0" distL="0" distR="0" wp14:anchorId="0AE4E12C" wp14:editId="610D0B4D">
            <wp:extent cx="5943600" cy="3848100"/>
            <wp:effectExtent l="0" t="0" r="0" b="0"/>
            <wp:docPr id="24333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68C84CD8" w14:textId="38338496" w:rsidR="00B619C2" w:rsidRPr="000A3B7F" w:rsidRDefault="00B619C2">
      <w:pPr>
        <w:spacing w:before="100" w:after="100" w:line="276" w:lineRule="auto"/>
        <w:jc w:val="both"/>
        <w:rPr>
          <w:lang w:val="fr-FR"/>
        </w:rPr>
      </w:pPr>
    </w:p>
    <w:p w14:paraId="363E1BAF" w14:textId="77777777" w:rsidR="00AF1D4B" w:rsidRPr="00AF1D4B" w:rsidRDefault="00AF1D4B" w:rsidP="00AF1D4B">
      <w:pPr>
        <w:spacing w:before="100" w:after="100" w:line="276" w:lineRule="auto"/>
        <w:jc w:val="both"/>
        <w:rPr>
          <w:sz w:val="24"/>
          <w:szCs w:val="24"/>
          <w:lang w:val="fr-FR"/>
        </w:rPr>
      </w:pPr>
      <w:r w:rsidRPr="00AF1D4B">
        <w:rPr>
          <w:sz w:val="24"/>
          <w:szCs w:val="24"/>
          <w:lang w:val="fr-FR"/>
        </w:rPr>
        <w:t>Contrairement aux méthodes à arbres qui opèrent par partitionnement récursif de l'espace des features, le MLP apprend une représentation continue et hiérarchique des données, ce qui lui confère une plus grande flexibilité théorique mais une sensibilité accrue aux hyperparamètres et au volume de données disponible.</w:t>
      </w:r>
    </w:p>
    <w:p w14:paraId="07B8EBA2" w14:textId="77777777" w:rsidR="00AF1D4B" w:rsidRPr="00AF1D4B" w:rsidRDefault="00AF1D4B" w:rsidP="00AF1D4B">
      <w:pPr>
        <w:spacing w:before="100" w:after="100" w:line="276" w:lineRule="auto"/>
        <w:jc w:val="both"/>
        <w:rPr>
          <w:sz w:val="24"/>
          <w:szCs w:val="24"/>
          <w:lang w:val="fr-FR"/>
        </w:rPr>
      </w:pPr>
      <w:r w:rsidRPr="00AF1D4B">
        <w:rPr>
          <w:sz w:val="24"/>
          <w:szCs w:val="24"/>
          <w:lang w:val="fr-FR"/>
        </w:rPr>
        <w:t xml:space="preserve">La courbe d'apprentissage du MLP révèle un comportement intermédiaire. Le R² de training part de ~0,995, atteint un pic vers ~0,997 autour de 800–900 échantillons, puis redescend légèrement et se stabilise autour de 0,996 — reflétant l'effet de l'early stopping qui interrompt l'entraînement avant convergence complète lorsque la validation interne se stabilise. La courbe de validation croisée part plus bas (~0,992) avec un intervalle de confiance nettement plus large que les autres modèles aux faibles volumes, témoignant d'une plus forte variance d'initialisation et d'une sensibilité aux données disponibles. Les deux courbes convergent progressivement vers ~0,995–0,996 à 2 400 échantillons, sans se rejoindre totalement. Le RMSE test (7,225 M€) est sensiblement plus élevé que le RMSE de </w:t>
      </w:r>
      <w:r w:rsidRPr="00AF1D4B">
        <w:rPr>
          <w:sz w:val="24"/>
          <w:szCs w:val="24"/>
          <w:lang w:val="fr-FR"/>
        </w:rPr>
        <w:lastRenderedPageBreak/>
        <w:t>validation (5,931 M€), écart d'environ 22 % qui suggère que le MLP, sur ce volume de données et avec cette architecture, ne généralise pas aussi stablement que les méthodes ensemblistes. Ce résultat est cohérent avec la littérature : les réseaux de neurones surpassent généralement les méthodes à arbres sur des données non structurées (images, texte), tandis que les méthodes ensemblistes conservent un avantage sur les données tabulaires de taille modérée.</w:t>
      </w:r>
    </w:p>
    <w:p w14:paraId="51B27CCF" w14:textId="77777777" w:rsidR="00AF1D4B" w:rsidRPr="00AF1D4B" w:rsidRDefault="00AF1D4B">
      <w:pPr>
        <w:spacing w:before="100" w:after="100" w:line="276" w:lineRule="auto"/>
        <w:jc w:val="both"/>
        <w:rPr>
          <w:sz w:val="24"/>
          <w:szCs w:val="24"/>
          <w:lang w:val="fr-FR"/>
        </w:rPr>
      </w:pPr>
    </w:p>
    <w:p w14:paraId="6738F6FF" w14:textId="77777777" w:rsidR="00B619C2" w:rsidRPr="002F4578" w:rsidRDefault="00000000">
      <w:pPr>
        <w:pStyle w:val="Heading2"/>
        <w:rPr>
          <w:sz w:val="32"/>
          <w:szCs w:val="32"/>
          <w:lang w:val="fr-FR"/>
        </w:rPr>
      </w:pPr>
      <w:bookmarkStart w:id="17" w:name="_Toc230340488"/>
      <w:r w:rsidRPr="002F4578">
        <w:rPr>
          <w:sz w:val="32"/>
          <w:szCs w:val="32"/>
          <w:lang w:val="fr-FR"/>
        </w:rPr>
        <w:t>3.3 Modèles de classification</w:t>
      </w:r>
      <w:bookmarkEnd w:id="17"/>
    </w:p>
    <w:p w14:paraId="0F68907F" w14:textId="77777777" w:rsidR="00B619C2" w:rsidRDefault="00000000">
      <w:pPr>
        <w:spacing w:before="100" w:after="100" w:line="276" w:lineRule="auto"/>
        <w:jc w:val="both"/>
        <w:rPr>
          <w:sz w:val="24"/>
          <w:szCs w:val="24"/>
          <w:lang w:val="fr-FR"/>
        </w:rPr>
      </w:pPr>
      <w:r w:rsidRPr="002F4578">
        <w:rPr>
          <w:sz w:val="24"/>
          <w:szCs w:val="24"/>
          <w:lang w:val="fr-FR"/>
        </w:rPr>
        <w:t>Les quatre mêmes familles d'algorithmes sont utilisées pour la classification tri-classe (Low / Medium / High). La Régression Logistique remplace la Régression Linéaire pour la classification. Un LabelEncoder encode la variable cible perf_class en entiers. Les artefacts sont sauvegardés séparément (pipeline_classification.pkl, label_encoder.pkl).</w:t>
      </w:r>
    </w:p>
    <w:p w14:paraId="4DA6D1A1" w14:textId="55254CBF" w:rsidR="000A3B7F" w:rsidRPr="002F4578" w:rsidRDefault="000A3B7F">
      <w:pPr>
        <w:spacing w:before="100" w:after="100" w:line="276" w:lineRule="auto"/>
        <w:jc w:val="both"/>
        <w:rPr>
          <w:sz w:val="24"/>
          <w:szCs w:val="24"/>
          <w:lang w:val="fr-FR"/>
        </w:rPr>
      </w:pPr>
      <w:r>
        <w:rPr>
          <w:noProof/>
        </w:rPr>
        <w:drawing>
          <wp:inline distT="0" distB="0" distL="0" distR="0" wp14:anchorId="12FE0F16" wp14:editId="0069E561">
            <wp:extent cx="6120130" cy="2062480"/>
            <wp:effectExtent l="0" t="0" r="0" b="0"/>
            <wp:docPr id="149915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3104" name=""/>
                    <pic:cNvPicPr/>
                  </pic:nvPicPr>
                  <pic:blipFill>
                    <a:blip r:embed="rId14"/>
                    <a:stretch>
                      <a:fillRect/>
                    </a:stretch>
                  </pic:blipFill>
                  <pic:spPr>
                    <a:xfrm>
                      <a:off x="0" y="0"/>
                      <a:ext cx="6120130" cy="2062480"/>
                    </a:xfrm>
                    <a:prstGeom prst="rect">
                      <a:avLst/>
                    </a:prstGeom>
                  </pic:spPr>
                </pic:pic>
              </a:graphicData>
            </a:graphic>
          </wp:inline>
        </w:drawing>
      </w:r>
    </w:p>
    <w:p w14:paraId="397C1547" w14:textId="77777777" w:rsidR="00B619C2" w:rsidRPr="002F4578" w:rsidRDefault="00000000">
      <w:pPr>
        <w:pStyle w:val="Heading2"/>
        <w:rPr>
          <w:sz w:val="32"/>
          <w:szCs w:val="32"/>
          <w:lang w:val="fr-FR"/>
        </w:rPr>
      </w:pPr>
      <w:bookmarkStart w:id="18" w:name="_Toc230340489"/>
      <w:r w:rsidRPr="002F4578">
        <w:rPr>
          <w:sz w:val="32"/>
          <w:szCs w:val="32"/>
          <w:lang w:val="fr-FR"/>
        </w:rPr>
        <w:t>3.4 Optimisation des hyperparamètres</w:t>
      </w:r>
      <w:bookmarkEnd w:id="18"/>
    </w:p>
    <w:p w14:paraId="68492706" w14:textId="77777777" w:rsidR="00B619C2" w:rsidRPr="002F4578" w:rsidRDefault="00000000">
      <w:pPr>
        <w:spacing w:before="100" w:after="100" w:line="276" w:lineRule="auto"/>
        <w:jc w:val="both"/>
        <w:rPr>
          <w:sz w:val="24"/>
          <w:szCs w:val="24"/>
          <w:lang w:val="fr-FR"/>
        </w:rPr>
      </w:pPr>
      <w:r w:rsidRPr="002F4578">
        <w:rPr>
          <w:sz w:val="24"/>
          <w:szCs w:val="24"/>
          <w:lang w:val="fr-FR"/>
        </w:rPr>
        <w:t>L'optimisation est réalisée par RandomizedSearchCV : 15 itérations, 5 folds, scoring neg_root_mean_squared_error (régression) et f1_macro (classification), n_jobs = −1, random_state = 42. Ce choix offre un excellent rapport coût/efficacité par rapport à une recherche exhaustive (GridSearchCV).</w:t>
      </w:r>
    </w:p>
    <w:p w14:paraId="596AF00A" w14:textId="77777777" w:rsidR="00B619C2" w:rsidRPr="002F4578" w:rsidRDefault="00000000">
      <w:pPr>
        <w:pStyle w:val="Heading2"/>
        <w:rPr>
          <w:sz w:val="32"/>
          <w:szCs w:val="32"/>
          <w:lang w:val="fr-FR"/>
        </w:rPr>
      </w:pPr>
      <w:bookmarkStart w:id="19" w:name="_Toc230340490"/>
      <w:r w:rsidRPr="002F4578">
        <w:rPr>
          <w:sz w:val="32"/>
          <w:szCs w:val="32"/>
          <w:lang w:val="fr-FR"/>
        </w:rPr>
        <w:t>3.5 Métriques d'évaluation</w:t>
      </w:r>
      <w:bookmarkEnd w:id="19"/>
    </w:p>
    <w:p w14:paraId="768787D2" w14:textId="77777777" w:rsidR="00B619C2" w:rsidRPr="002F4578" w:rsidRDefault="00000000">
      <w:pPr>
        <w:spacing w:before="100" w:after="100" w:line="276" w:lineRule="auto"/>
        <w:jc w:val="both"/>
        <w:rPr>
          <w:sz w:val="24"/>
          <w:szCs w:val="24"/>
          <w:lang w:val="fr-FR"/>
        </w:rPr>
      </w:pPr>
      <w:r w:rsidRPr="002F4578">
        <w:rPr>
          <w:sz w:val="24"/>
          <w:szCs w:val="24"/>
          <w:lang w:val="fr-FR"/>
        </w:rPr>
        <w:t xml:space="preserve">Régression : MAE (erreur absolue moyenne, interprétable en M€), RMSE (pénalise les grandes erreurs), R² (proportion de variance expliquée). </w:t>
      </w:r>
      <w:r w:rsidRPr="002F4578">
        <w:rPr>
          <w:sz w:val="24"/>
          <w:szCs w:val="24"/>
        </w:rPr>
        <w:t xml:space="preserve">Classification : Accuracy, Precision, Recall, F1-score macro, ROC-AUC macro-OVR. </w:t>
      </w:r>
      <w:r w:rsidRPr="002F4578">
        <w:rPr>
          <w:sz w:val="24"/>
          <w:szCs w:val="24"/>
          <w:lang w:val="fr-FR"/>
        </w:rPr>
        <w:t>En complément, une validation croisée à 5 folds sur l'ensemble d'entraînement évalue la stabilité et la capacité de généralisation.</w:t>
      </w:r>
    </w:p>
    <w:p w14:paraId="240B6FD0" w14:textId="3EEDC550" w:rsidR="00B556DA" w:rsidRPr="00B556DA" w:rsidRDefault="00000000" w:rsidP="00B556DA">
      <w:pPr>
        <w:pStyle w:val="Heading2"/>
        <w:rPr>
          <w:sz w:val="32"/>
          <w:szCs w:val="32"/>
          <w:lang w:val="fr-FR"/>
        </w:rPr>
      </w:pPr>
      <w:r w:rsidRPr="002F4578">
        <w:rPr>
          <w:sz w:val="24"/>
          <w:szCs w:val="24"/>
          <w:lang w:val="fr-FR"/>
        </w:rPr>
        <w:br w:type="page"/>
      </w:r>
      <w:r w:rsidR="00B556DA" w:rsidRPr="002F4578">
        <w:rPr>
          <w:sz w:val="32"/>
          <w:szCs w:val="32"/>
          <w:lang w:val="fr-FR"/>
        </w:rPr>
        <w:lastRenderedPageBreak/>
        <w:t>3.</w:t>
      </w:r>
      <w:r w:rsidR="00B556DA">
        <w:rPr>
          <w:sz w:val="32"/>
          <w:szCs w:val="32"/>
          <w:lang w:val="fr-FR"/>
        </w:rPr>
        <w:t>6</w:t>
      </w:r>
      <w:r w:rsidR="00B556DA" w:rsidRPr="002F4578">
        <w:rPr>
          <w:sz w:val="32"/>
          <w:szCs w:val="32"/>
          <w:lang w:val="fr-FR"/>
        </w:rPr>
        <w:t xml:space="preserve"> </w:t>
      </w:r>
      <w:r w:rsidR="00B556DA" w:rsidRPr="00B556DA">
        <w:rPr>
          <w:sz w:val="32"/>
          <w:szCs w:val="32"/>
          <w:lang w:val="fr-FR"/>
        </w:rPr>
        <w:t>Synthèse méthodologique</w:t>
      </w:r>
    </w:p>
    <w:p w14:paraId="7471BE8C" w14:textId="610EAE2A" w:rsidR="00B556DA" w:rsidRDefault="00B556DA" w:rsidP="00B556DA">
      <w:pPr>
        <w:rPr>
          <w:sz w:val="24"/>
          <w:szCs w:val="24"/>
          <w:lang w:val="fr-FR"/>
        </w:rPr>
      </w:pPr>
      <w:r w:rsidRPr="00B556DA">
        <w:rPr>
          <w:sz w:val="24"/>
          <w:szCs w:val="24"/>
          <w:lang w:val="fr-FR"/>
        </w:rPr>
        <w:t xml:space="preserve">La méthodologie mise en œuvre repose sur un pipeline bout-en-bout cohérent, allant de l'imputation des valeurs manquantes jusqu'à l'évaluation croisée des modèles sur un jeu de test isolé. Le choix de combiner deux tâches complémentaires </w:t>
      </w:r>
      <w:r>
        <w:rPr>
          <w:sz w:val="24"/>
          <w:szCs w:val="24"/>
          <w:lang w:val="fr-FR"/>
        </w:rPr>
        <w:t>-</w:t>
      </w:r>
      <w:r w:rsidRPr="00B556DA">
        <w:rPr>
          <w:sz w:val="24"/>
          <w:szCs w:val="24"/>
          <w:lang w:val="fr-FR"/>
        </w:rPr>
        <w:t xml:space="preserve"> régression pour estimer le volume de ventes et classification tri-classe pour positionner chaque campagne </w:t>
      </w:r>
      <w:r>
        <w:rPr>
          <w:sz w:val="24"/>
          <w:szCs w:val="24"/>
          <w:lang w:val="fr-FR"/>
        </w:rPr>
        <w:t>-</w:t>
      </w:r>
      <w:r w:rsidRPr="00B556DA">
        <w:rPr>
          <w:sz w:val="24"/>
          <w:szCs w:val="24"/>
          <w:lang w:val="fr-FR"/>
        </w:rPr>
        <w:t xml:space="preserve"> permet d'offrir des réponses à la fois quantitatives et décisionnelles aux équipes marketing.</w:t>
      </w:r>
    </w:p>
    <w:p w14:paraId="2CD4CC98" w14:textId="77777777" w:rsidR="00103B08" w:rsidRDefault="00103B08" w:rsidP="00B556DA">
      <w:pPr>
        <w:rPr>
          <w:sz w:val="24"/>
          <w:szCs w:val="24"/>
          <w:lang w:val="fr-FR"/>
        </w:rPr>
      </w:pPr>
    </w:p>
    <w:p w14:paraId="0EB2B645" w14:textId="790727A4" w:rsidR="00103B08" w:rsidRDefault="00103B08" w:rsidP="00103B08">
      <w:pPr>
        <w:jc w:val="center"/>
        <w:rPr>
          <w:sz w:val="24"/>
          <w:szCs w:val="24"/>
          <w:lang w:val="fr-FR"/>
        </w:rPr>
      </w:pPr>
      <w:r>
        <w:rPr>
          <w:noProof/>
        </w:rPr>
        <w:drawing>
          <wp:inline distT="0" distB="0" distL="0" distR="0" wp14:anchorId="2288AFB9" wp14:editId="4EEF14AF">
            <wp:extent cx="6120130" cy="2327910"/>
            <wp:effectExtent l="0" t="0" r="0" b="0"/>
            <wp:docPr id="21423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9741" name=""/>
                    <pic:cNvPicPr/>
                  </pic:nvPicPr>
                  <pic:blipFill>
                    <a:blip r:embed="rId15"/>
                    <a:stretch>
                      <a:fillRect/>
                    </a:stretch>
                  </pic:blipFill>
                  <pic:spPr>
                    <a:xfrm>
                      <a:off x="0" y="0"/>
                      <a:ext cx="6120130" cy="2327910"/>
                    </a:xfrm>
                    <a:prstGeom prst="rect">
                      <a:avLst/>
                    </a:prstGeom>
                  </pic:spPr>
                </pic:pic>
              </a:graphicData>
            </a:graphic>
          </wp:inline>
        </w:drawing>
      </w:r>
    </w:p>
    <w:p w14:paraId="2F244CF4" w14:textId="77777777" w:rsidR="00B556DA" w:rsidRPr="00B556DA" w:rsidRDefault="00B556DA" w:rsidP="00B556DA">
      <w:pPr>
        <w:rPr>
          <w:sz w:val="24"/>
          <w:szCs w:val="24"/>
          <w:lang w:val="fr-FR"/>
        </w:rPr>
      </w:pPr>
    </w:p>
    <w:p w14:paraId="4AA7E4BD" w14:textId="77777777" w:rsidR="00B556DA" w:rsidRDefault="00B556DA" w:rsidP="00B556DA">
      <w:pPr>
        <w:rPr>
          <w:sz w:val="24"/>
          <w:szCs w:val="24"/>
          <w:lang w:val="fr-FR"/>
        </w:rPr>
      </w:pPr>
      <w:r w:rsidRPr="00B556DA">
        <w:rPr>
          <w:sz w:val="24"/>
          <w:szCs w:val="24"/>
          <w:lang w:val="fr-FR"/>
        </w:rPr>
        <w:t>Les quatre familles d'algorithmes retenues (régression linéaire / logistique, forêt aléatoire, gradient boosting et réseau de neurones MLP) couvrent un spectre méthodologique représentatif : modèles linéaires interprétables, méthodes ensemblistes robustes et apprentissage profond superficiel. Cette diversité permet une comparaison rigoureuse et évite tout biais de sélection a priori.</w:t>
      </w:r>
    </w:p>
    <w:p w14:paraId="51C43863" w14:textId="77777777" w:rsidR="00B556DA" w:rsidRPr="00B556DA" w:rsidRDefault="00B556DA" w:rsidP="00B556DA">
      <w:pPr>
        <w:rPr>
          <w:sz w:val="24"/>
          <w:szCs w:val="24"/>
          <w:lang w:val="fr-FR"/>
        </w:rPr>
      </w:pPr>
    </w:p>
    <w:p w14:paraId="25FF0572" w14:textId="77777777" w:rsidR="00B556DA" w:rsidRDefault="00B556DA" w:rsidP="00B556DA">
      <w:pPr>
        <w:rPr>
          <w:sz w:val="24"/>
          <w:szCs w:val="24"/>
          <w:lang w:val="fr-FR"/>
        </w:rPr>
      </w:pPr>
      <w:r w:rsidRPr="00B556DA">
        <w:rPr>
          <w:sz w:val="24"/>
          <w:szCs w:val="24"/>
          <w:lang w:val="fr-FR"/>
        </w:rPr>
        <w:t>L'optimisation systématique par RandomizedSearchCV (15 itérations, 5 folds) garantit que chaque modèle est évalué dans sa configuration la plus favorable, sans risque de surapprentissage lié au réglage manuel. Le recours au score F1-macro comme critère de sélection pour la classification assure une sensibilité équitable à chacune des trois classes (Low, Medium, High), y compris lorsque leur distribution est légèrement déséquilibrée.</w:t>
      </w:r>
    </w:p>
    <w:p w14:paraId="3D630C92" w14:textId="77777777" w:rsidR="00BD3A7A" w:rsidRPr="00B556DA" w:rsidRDefault="00BD3A7A" w:rsidP="00B556DA">
      <w:pPr>
        <w:rPr>
          <w:sz w:val="24"/>
          <w:szCs w:val="24"/>
          <w:lang w:val="fr-FR"/>
        </w:rPr>
      </w:pPr>
    </w:p>
    <w:p w14:paraId="4380B7A3" w14:textId="53EF41DA" w:rsidR="00B556DA" w:rsidRDefault="00B556DA" w:rsidP="00B556DA">
      <w:pPr>
        <w:rPr>
          <w:sz w:val="24"/>
          <w:szCs w:val="24"/>
          <w:lang w:val="fr-FR"/>
        </w:rPr>
      </w:pPr>
      <w:r w:rsidRPr="00B556DA">
        <w:rPr>
          <w:sz w:val="24"/>
          <w:szCs w:val="24"/>
          <w:lang w:val="fr-FR"/>
        </w:rPr>
        <w:t xml:space="preserve">Les résultats de classification confirment la pertinence des choix méthodologiques : l'ensemble des modèles dépasse 96 % de précision et de F1-macro, avec un ROC-AUC systématiquement supérieur à 0,997. Le Gradient Boosting et la Régression Logistique se distinguent à égalité (F1-macro = 0,9736), ce qui témoigne d'une forte linéarité du signal sous-jacent </w:t>
      </w:r>
      <w:r>
        <w:rPr>
          <w:sz w:val="24"/>
          <w:szCs w:val="24"/>
          <w:lang w:val="fr-FR"/>
        </w:rPr>
        <w:t>-</w:t>
      </w:r>
      <w:r w:rsidRPr="00B556DA">
        <w:rPr>
          <w:sz w:val="24"/>
          <w:szCs w:val="24"/>
          <w:lang w:val="fr-FR"/>
        </w:rPr>
        <w:t xml:space="preserve"> cohérente avec la corrélation quasi-parfaite de la TV identifiée lors de l'analyse exploratoire. Le MLP, bien que légèrement en retrait (F1-macro = 0,966), reste compétitif, illustrant la supériorité habituelle des méthodes ensemblistes sur les données tabulaires structurées.</w:t>
      </w:r>
    </w:p>
    <w:p w14:paraId="6809A21A" w14:textId="77777777" w:rsidR="00B556DA" w:rsidRPr="00B556DA" w:rsidRDefault="00B556DA" w:rsidP="00B556DA">
      <w:pPr>
        <w:rPr>
          <w:sz w:val="24"/>
          <w:szCs w:val="24"/>
          <w:lang w:val="fr-FR"/>
        </w:rPr>
      </w:pPr>
    </w:p>
    <w:p w14:paraId="3C11BE28" w14:textId="1B5EA0D2" w:rsidR="00B556DA" w:rsidRPr="00B556DA" w:rsidRDefault="00B556DA" w:rsidP="00B556DA">
      <w:pPr>
        <w:rPr>
          <w:sz w:val="24"/>
          <w:szCs w:val="24"/>
          <w:lang w:val="fr-FR"/>
        </w:rPr>
      </w:pPr>
      <w:r w:rsidRPr="00B556DA">
        <w:rPr>
          <w:sz w:val="24"/>
          <w:szCs w:val="24"/>
          <w:lang w:val="fr-FR"/>
        </w:rPr>
        <w:t xml:space="preserve">En définitive, la robustesse transversale des performances </w:t>
      </w:r>
      <w:r>
        <w:rPr>
          <w:sz w:val="24"/>
          <w:szCs w:val="24"/>
          <w:lang w:val="fr-FR"/>
        </w:rPr>
        <w:t>-</w:t>
      </w:r>
      <w:r w:rsidRPr="00B556DA">
        <w:rPr>
          <w:sz w:val="24"/>
          <w:szCs w:val="24"/>
          <w:lang w:val="fr-FR"/>
        </w:rPr>
        <w:t xml:space="preserve"> faible variance entre les modèles (écart-type CV ± 0,0028) et absence d'overfitting détectable </w:t>
      </w:r>
      <w:r>
        <w:rPr>
          <w:sz w:val="24"/>
          <w:szCs w:val="24"/>
          <w:lang w:val="fr-FR"/>
        </w:rPr>
        <w:t>-</w:t>
      </w:r>
      <w:r w:rsidRPr="00B556DA">
        <w:rPr>
          <w:sz w:val="24"/>
          <w:szCs w:val="24"/>
          <w:lang w:val="fr-FR"/>
        </w:rPr>
        <w:t xml:space="preserve"> valide l'ensemble du protocole expérimental retenu.</w:t>
      </w:r>
    </w:p>
    <w:p w14:paraId="48727B79" w14:textId="0FB8EB7C" w:rsidR="00B619C2" w:rsidRPr="002F4578" w:rsidRDefault="00B619C2">
      <w:pPr>
        <w:rPr>
          <w:sz w:val="24"/>
          <w:szCs w:val="24"/>
          <w:lang w:val="fr-FR"/>
        </w:rPr>
      </w:pPr>
    </w:p>
    <w:p w14:paraId="6AF7B848" w14:textId="77777777" w:rsidR="00B619C2" w:rsidRPr="002F4578" w:rsidRDefault="00000000">
      <w:pPr>
        <w:pStyle w:val="Heading1"/>
        <w:pageBreakBefore/>
        <w:rPr>
          <w:sz w:val="36"/>
          <w:szCs w:val="36"/>
          <w:lang w:val="fr-FR"/>
        </w:rPr>
      </w:pPr>
      <w:bookmarkStart w:id="20" w:name="_Toc230340491"/>
      <w:r w:rsidRPr="002F4578">
        <w:rPr>
          <w:sz w:val="36"/>
          <w:szCs w:val="36"/>
          <w:lang w:val="fr-FR"/>
        </w:rPr>
        <w:lastRenderedPageBreak/>
        <w:t>4. Résultats et Évaluation</w:t>
      </w:r>
      <w:bookmarkEnd w:id="20"/>
    </w:p>
    <w:p w14:paraId="3C658E81" w14:textId="77777777" w:rsidR="00B619C2" w:rsidRPr="002F4578" w:rsidRDefault="00000000">
      <w:pPr>
        <w:pStyle w:val="Heading2"/>
        <w:rPr>
          <w:sz w:val="32"/>
          <w:szCs w:val="32"/>
          <w:lang w:val="fr-FR"/>
        </w:rPr>
      </w:pPr>
      <w:bookmarkStart w:id="21" w:name="_Toc230340492"/>
      <w:r w:rsidRPr="002F4578">
        <w:rPr>
          <w:sz w:val="32"/>
          <w:szCs w:val="32"/>
          <w:lang w:val="fr-FR"/>
        </w:rPr>
        <w:t>4.1 Performances en régression</w:t>
      </w:r>
      <w:bookmarkEnd w:id="21"/>
    </w:p>
    <w:p w14:paraId="1F18B784" w14:textId="77777777" w:rsidR="00B619C2" w:rsidRPr="002F4578" w:rsidRDefault="00000000">
      <w:pPr>
        <w:spacing w:before="100" w:after="100" w:line="276" w:lineRule="auto"/>
        <w:jc w:val="both"/>
        <w:rPr>
          <w:sz w:val="24"/>
          <w:szCs w:val="24"/>
          <w:lang w:val="fr-FR"/>
        </w:rPr>
      </w:pPr>
      <w:r w:rsidRPr="002F4578">
        <w:rPr>
          <w:sz w:val="24"/>
          <w:szCs w:val="24"/>
          <w:lang w:val="fr-FR"/>
        </w:rPr>
        <w:t>Les quatre modèles ont été évalués sur l'ensemble de test (20 % des données, soit environ 914 campagnes) :</w:t>
      </w:r>
    </w:p>
    <w:p w14:paraId="124515D4"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400"/>
        <w:gridCol w:w="1600"/>
        <w:gridCol w:w="2538"/>
      </w:tblGrid>
      <w:tr w:rsidR="00B619C2" w:rsidRPr="002F4578" w14:paraId="1EE4F9C8" w14:textId="77777777">
        <w:tc>
          <w:tcPr>
            <w:tcW w:w="2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631571" w14:textId="77777777" w:rsidR="00B619C2" w:rsidRPr="002F4578" w:rsidRDefault="00000000">
            <w:pPr>
              <w:rPr>
                <w:sz w:val="24"/>
                <w:szCs w:val="24"/>
              </w:rPr>
            </w:pPr>
            <w:r w:rsidRPr="002F4578">
              <w:rPr>
                <w:b/>
                <w:bCs/>
                <w:color w:val="1F4E79"/>
              </w:rPr>
              <w:t>Modèle</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3A8F6F" w14:textId="77777777" w:rsidR="00B619C2" w:rsidRPr="002F4578" w:rsidRDefault="00000000">
            <w:pPr>
              <w:rPr>
                <w:sz w:val="24"/>
                <w:szCs w:val="24"/>
              </w:rPr>
            </w:pPr>
            <w:r w:rsidRPr="002F4578">
              <w:rPr>
                <w:b/>
                <w:bCs/>
                <w:color w:val="1F4E79"/>
              </w:rPr>
              <w:t>MAE (M€)</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C9D40B5" w14:textId="77777777" w:rsidR="00B619C2" w:rsidRPr="002F4578" w:rsidRDefault="00000000">
            <w:pPr>
              <w:rPr>
                <w:sz w:val="24"/>
                <w:szCs w:val="24"/>
              </w:rPr>
            </w:pPr>
            <w:r w:rsidRPr="002F4578">
              <w:rPr>
                <w:b/>
                <w:bCs/>
                <w:color w:val="1F4E79"/>
              </w:rPr>
              <w:t>RMSE (M€)</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C8401C" w14:textId="77777777" w:rsidR="00B619C2" w:rsidRPr="002F4578" w:rsidRDefault="00000000">
            <w:pPr>
              <w:rPr>
                <w:sz w:val="24"/>
                <w:szCs w:val="24"/>
              </w:rPr>
            </w:pPr>
            <w:r w:rsidRPr="002F4578">
              <w:rPr>
                <w:b/>
                <w:bCs/>
                <w:color w:val="1F4E79"/>
              </w:rPr>
              <w:t>R² (test)</w:t>
            </w:r>
          </w:p>
        </w:tc>
        <w:tc>
          <w:tcPr>
            <w:tcW w:w="25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85062A3" w14:textId="77777777" w:rsidR="00B619C2" w:rsidRPr="002F4578" w:rsidRDefault="00000000">
            <w:pPr>
              <w:rPr>
                <w:sz w:val="24"/>
                <w:szCs w:val="24"/>
              </w:rPr>
            </w:pPr>
            <w:r w:rsidRPr="002F4578">
              <w:rPr>
                <w:b/>
                <w:bCs/>
                <w:color w:val="1F4E79"/>
              </w:rPr>
              <w:t>R² CV (moy. ± σ)</w:t>
            </w:r>
          </w:p>
        </w:tc>
      </w:tr>
      <w:tr w:rsidR="00B619C2" w:rsidRPr="002F4578" w14:paraId="640E1595"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4F3D14" w14:textId="77777777" w:rsidR="00B619C2" w:rsidRPr="002F4578" w:rsidRDefault="00000000">
            <w:pPr>
              <w:rPr>
                <w:sz w:val="24"/>
                <w:szCs w:val="24"/>
              </w:rPr>
            </w:pPr>
            <w:r w:rsidRPr="002F4578">
              <w:rPr>
                <w:color w:val="000000"/>
              </w:rPr>
              <w:t>Gradient Boosting (XGBoost)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716C8" w14:textId="77777777" w:rsidR="00B619C2" w:rsidRPr="002F4578" w:rsidRDefault="00000000">
            <w:pPr>
              <w:rPr>
                <w:sz w:val="24"/>
                <w:szCs w:val="24"/>
              </w:rPr>
            </w:pPr>
            <w:r w:rsidRPr="002F4578">
              <w:rPr>
                <w:color w:val="000000"/>
              </w:rPr>
              <w:t>2,67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1F3CA" w14:textId="77777777" w:rsidR="00B619C2" w:rsidRPr="002F4578" w:rsidRDefault="00000000">
            <w:pPr>
              <w:rPr>
                <w:sz w:val="24"/>
                <w:szCs w:val="24"/>
              </w:rPr>
            </w:pPr>
            <w:r w:rsidRPr="002F4578">
              <w:rPr>
                <w:color w:val="000000"/>
              </w:rPr>
              <w:t>4,83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D24CE5" w14:textId="77777777" w:rsidR="00B619C2" w:rsidRPr="002F4578" w:rsidRDefault="00000000">
            <w:pPr>
              <w:rPr>
                <w:sz w:val="24"/>
                <w:szCs w:val="24"/>
              </w:rPr>
            </w:pPr>
            <w:r w:rsidRPr="002F4578">
              <w:rPr>
                <w:color w:val="000000"/>
              </w:rPr>
              <w:t>0,9973</w:t>
            </w:r>
          </w:p>
        </w:tc>
        <w:tc>
          <w:tcPr>
            <w:tcW w:w="25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CD617" w14:textId="77777777" w:rsidR="00B619C2" w:rsidRPr="002F4578" w:rsidRDefault="00000000">
            <w:pPr>
              <w:rPr>
                <w:sz w:val="24"/>
                <w:szCs w:val="24"/>
              </w:rPr>
            </w:pPr>
            <w:r w:rsidRPr="002F4578">
              <w:rPr>
                <w:color w:val="000000"/>
              </w:rPr>
              <w:t>0,9964 ± 0,0028</w:t>
            </w:r>
          </w:p>
        </w:tc>
      </w:tr>
      <w:tr w:rsidR="00B619C2" w:rsidRPr="002F4578" w14:paraId="11C99E8E" w14:textId="77777777">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B5EDE2F" w14:textId="77777777" w:rsidR="00B619C2" w:rsidRPr="002F4578" w:rsidRDefault="00000000">
            <w:pPr>
              <w:rPr>
                <w:sz w:val="24"/>
                <w:szCs w:val="24"/>
              </w:rPr>
            </w:pPr>
            <w:r w:rsidRPr="002F4578">
              <w:rPr>
                <w:color w:val="000000"/>
              </w:rPr>
              <w:t>Forêt Aléatoire</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17E5783" w14:textId="77777777" w:rsidR="00B619C2" w:rsidRPr="002F4578" w:rsidRDefault="00000000">
            <w:pPr>
              <w:rPr>
                <w:sz w:val="24"/>
                <w:szCs w:val="24"/>
              </w:rPr>
            </w:pPr>
            <w:r w:rsidRPr="002F4578">
              <w:rPr>
                <w:color w:val="000000"/>
              </w:rPr>
              <w:t>2,82</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6F01D65" w14:textId="77777777" w:rsidR="00B619C2" w:rsidRPr="002F4578" w:rsidRDefault="00000000">
            <w:pPr>
              <w:rPr>
                <w:sz w:val="24"/>
                <w:szCs w:val="24"/>
              </w:rPr>
            </w:pPr>
            <w:r w:rsidRPr="002F4578">
              <w:rPr>
                <w:color w:val="000000"/>
              </w:rPr>
              <w:t>5,22</w:t>
            </w:r>
          </w:p>
        </w:tc>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4A49F9A" w14:textId="77777777" w:rsidR="00B619C2" w:rsidRPr="002F4578" w:rsidRDefault="00000000">
            <w:pPr>
              <w:rPr>
                <w:sz w:val="24"/>
                <w:szCs w:val="24"/>
              </w:rPr>
            </w:pPr>
            <w:r w:rsidRPr="002F4578">
              <w:rPr>
                <w:color w:val="000000"/>
              </w:rPr>
              <w:t>0,9969</w:t>
            </w:r>
          </w:p>
        </w:tc>
        <w:tc>
          <w:tcPr>
            <w:tcW w:w="25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A8BD725" w14:textId="77777777" w:rsidR="00B619C2" w:rsidRPr="002F4578" w:rsidRDefault="00000000">
            <w:pPr>
              <w:rPr>
                <w:sz w:val="24"/>
                <w:szCs w:val="24"/>
              </w:rPr>
            </w:pPr>
            <w:r w:rsidRPr="002F4578">
              <w:rPr>
                <w:color w:val="000000"/>
              </w:rPr>
              <w:t>0,9965 ± 0,0028</w:t>
            </w:r>
          </w:p>
        </w:tc>
      </w:tr>
      <w:tr w:rsidR="00B619C2" w:rsidRPr="002F4578" w14:paraId="662E9DE1"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D46794" w14:textId="77777777" w:rsidR="00B619C2" w:rsidRPr="002F4578" w:rsidRDefault="00000000">
            <w:pPr>
              <w:rPr>
                <w:sz w:val="24"/>
                <w:szCs w:val="24"/>
              </w:rPr>
            </w:pPr>
            <w:r w:rsidRPr="002F4578">
              <w:rPr>
                <w:color w:val="000000"/>
              </w:rPr>
              <w:t>Régression Linéaire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6893C" w14:textId="77777777" w:rsidR="00B619C2" w:rsidRPr="002F4578" w:rsidRDefault="00000000">
            <w:pPr>
              <w:rPr>
                <w:sz w:val="24"/>
                <w:szCs w:val="24"/>
              </w:rPr>
            </w:pPr>
            <w:r w:rsidRPr="002F4578">
              <w:rPr>
                <w:color w:val="000000"/>
              </w:rPr>
              <w:t>2,67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B8EFF" w14:textId="77777777" w:rsidR="00B619C2" w:rsidRPr="002F4578" w:rsidRDefault="00000000">
            <w:pPr>
              <w:rPr>
                <w:sz w:val="24"/>
                <w:szCs w:val="24"/>
              </w:rPr>
            </w:pPr>
            <w:r w:rsidRPr="002F4578">
              <w:rPr>
                <w:color w:val="000000"/>
              </w:rPr>
              <w:t>7,25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49C26D" w14:textId="77777777" w:rsidR="00B619C2" w:rsidRPr="002F4578" w:rsidRDefault="00000000">
            <w:pPr>
              <w:rPr>
                <w:sz w:val="24"/>
                <w:szCs w:val="24"/>
              </w:rPr>
            </w:pPr>
            <w:r w:rsidRPr="002F4578">
              <w:rPr>
                <w:color w:val="000000"/>
              </w:rPr>
              <w:t>0,9940</w:t>
            </w:r>
          </w:p>
        </w:tc>
        <w:tc>
          <w:tcPr>
            <w:tcW w:w="25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497C0" w14:textId="77777777" w:rsidR="00B619C2" w:rsidRPr="002F4578" w:rsidRDefault="00000000">
            <w:pPr>
              <w:rPr>
                <w:sz w:val="24"/>
                <w:szCs w:val="24"/>
              </w:rPr>
            </w:pPr>
            <w:r w:rsidRPr="002F4578">
              <w:rPr>
                <w:color w:val="000000"/>
              </w:rPr>
              <w:t>0,9956 ± 0,0032</w:t>
            </w:r>
          </w:p>
        </w:tc>
      </w:tr>
      <w:tr w:rsidR="00B619C2" w:rsidRPr="002F4578" w14:paraId="7264BF8D" w14:textId="77777777">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6BA7C4" w14:textId="77777777" w:rsidR="00B619C2" w:rsidRPr="002F4578" w:rsidRDefault="00000000">
            <w:pPr>
              <w:rPr>
                <w:sz w:val="24"/>
                <w:szCs w:val="24"/>
              </w:rPr>
            </w:pPr>
            <w:r w:rsidRPr="002F4578">
              <w:rPr>
                <w:color w:val="000000"/>
              </w:rPr>
              <w:t>Réseau MLP</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E0FDAAD" w14:textId="77777777" w:rsidR="00B619C2" w:rsidRPr="002F4578" w:rsidRDefault="00000000">
            <w:pPr>
              <w:rPr>
                <w:sz w:val="24"/>
                <w:szCs w:val="24"/>
              </w:rPr>
            </w:pPr>
            <w:r w:rsidRPr="002F4578">
              <w:rPr>
                <w:color w:val="000000"/>
              </w:rPr>
              <w:t>3,01</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144FBD6" w14:textId="77777777" w:rsidR="00B619C2" w:rsidRPr="002F4578" w:rsidRDefault="00000000">
            <w:pPr>
              <w:rPr>
                <w:sz w:val="24"/>
                <w:szCs w:val="24"/>
              </w:rPr>
            </w:pPr>
            <w:r w:rsidRPr="002F4578">
              <w:rPr>
                <w:color w:val="000000"/>
              </w:rPr>
              <w:t>7,23</w:t>
            </w:r>
          </w:p>
        </w:tc>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E7E042E" w14:textId="77777777" w:rsidR="00B619C2" w:rsidRPr="002F4578" w:rsidRDefault="00000000">
            <w:pPr>
              <w:rPr>
                <w:sz w:val="24"/>
                <w:szCs w:val="24"/>
              </w:rPr>
            </w:pPr>
            <w:r w:rsidRPr="002F4578">
              <w:rPr>
                <w:color w:val="000000"/>
              </w:rPr>
              <w:t>0,9940</w:t>
            </w:r>
          </w:p>
        </w:tc>
        <w:tc>
          <w:tcPr>
            <w:tcW w:w="25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3731E79" w14:textId="77777777" w:rsidR="00B619C2" w:rsidRPr="002F4578" w:rsidRDefault="00000000">
            <w:pPr>
              <w:rPr>
                <w:sz w:val="24"/>
                <w:szCs w:val="24"/>
              </w:rPr>
            </w:pPr>
            <w:r w:rsidRPr="002F4578">
              <w:rPr>
                <w:color w:val="000000"/>
              </w:rPr>
              <w:t>0,9941 ± 0,0034</w:t>
            </w:r>
          </w:p>
        </w:tc>
      </w:tr>
    </w:tbl>
    <w:p w14:paraId="1E157BE3" w14:textId="050188D0" w:rsidR="00B619C2" w:rsidRPr="002F4578" w:rsidRDefault="00000000">
      <w:pPr>
        <w:spacing w:before="40" w:after="160" w:line="276" w:lineRule="auto"/>
        <w:jc w:val="center"/>
        <w:rPr>
          <w:sz w:val="24"/>
          <w:szCs w:val="24"/>
          <w:lang w:val="fr-FR"/>
        </w:rPr>
      </w:pPr>
      <w:r w:rsidRPr="002F4578">
        <w:rPr>
          <w:color w:val="595959"/>
          <w:lang w:val="fr-FR"/>
        </w:rPr>
        <w:t xml:space="preserve">Tableau 6 </w:t>
      </w:r>
      <w:r w:rsidR="00C64241" w:rsidRPr="002F4578">
        <w:rPr>
          <w:color w:val="595959"/>
          <w:lang w:val="fr-FR"/>
        </w:rPr>
        <w:t>-</w:t>
      </w:r>
      <w:r w:rsidRPr="002F4578">
        <w:rPr>
          <w:color w:val="595959"/>
          <w:lang w:val="fr-FR"/>
        </w:rPr>
        <w:t xml:space="preserve"> Métriques de régression sur le jeu de test (trié par R² décroissant)</w:t>
      </w:r>
    </w:p>
    <w:p w14:paraId="393E6A17" w14:textId="77777777" w:rsidR="00B619C2" w:rsidRPr="002F4578" w:rsidRDefault="00B619C2">
      <w:pPr>
        <w:spacing w:before="60" w:after="60" w:line="276" w:lineRule="auto"/>
        <w:jc w:val="both"/>
        <w:rPr>
          <w:sz w:val="24"/>
          <w:szCs w:val="24"/>
          <w:lang w:val="fr-FR"/>
        </w:rPr>
      </w:pPr>
    </w:p>
    <w:p w14:paraId="2A78B7CB" w14:textId="77777777" w:rsidR="00B619C2" w:rsidRPr="002F4578" w:rsidRDefault="00000000">
      <w:pPr>
        <w:spacing w:before="100" w:after="100" w:line="276" w:lineRule="auto"/>
        <w:jc w:val="both"/>
        <w:rPr>
          <w:sz w:val="24"/>
          <w:szCs w:val="24"/>
          <w:lang w:val="fr-FR"/>
        </w:rPr>
      </w:pPr>
      <w:r w:rsidRPr="002F4578">
        <w:rPr>
          <w:sz w:val="24"/>
          <w:szCs w:val="24"/>
          <w:lang w:val="fr-FR"/>
        </w:rPr>
        <w:t>Le Gradient Boosting (XGBoost) obtient le meilleur R² sur le jeu de test (0,9973) et le meilleur RMSE (4,83 M€), signifiant que ses prédictions dévient en moyenne de moins de 5 millions d'euros. La Forêt Aléatoire obtient le meilleur R² en validation croisée (0,9965 ± 0,0028), ce qui explique pourquoi l'API la sélectionne par défaut : la métrique de sélection est le R² CV.</w:t>
      </w:r>
    </w:p>
    <w:p w14:paraId="742FAC80" w14:textId="77777777" w:rsidR="00B619C2" w:rsidRPr="002F4578" w:rsidRDefault="00000000">
      <w:pPr>
        <w:spacing w:before="100" w:after="100" w:line="276" w:lineRule="auto"/>
        <w:jc w:val="both"/>
        <w:rPr>
          <w:sz w:val="24"/>
          <w:szCs w:val="24"/>
          <w:lang w:val="fr-FR"/>
        </w:rPr>
      </w:pPr>
      <w:r w:rsidRPr="002F4578">
        <w:rPr>
          <w:sz w:val="24"/>
          <w:szCs w:val="24"/>
          <w:lang w:val="fr-FR"/>
        </w:rPr>
        <w:t>La Régression Linéaire (R² = 0,9940) confirme la forte linéarité du signal TV. Le MLP, bien que moins performant que les méthodes à arbres, reste excellent (R² = 0,9940), démontrant que l'apprentissage profond n'est pas toujours optimal sur des données tabulaires structurées.</w:t>
      </w:r>
    </w:p>
    <w:p w14:paraId="63F9AED2" w14:textId="77777777" w:rsidR="00B619C2" w:rsidRPr="002F4578" w:rsidRDefault="00B619C2">
      <w:pPr>
        <w:spacing w:before="60" w:after="60" w:line="276" w:lineRule="auto"/>
        <w:jc w:val="both"/>
        <w:rPr>
          <w:sz w:val="24"/>
          <w:szCs w:val="24"/>
          <w:lang w:val="fr-FR"/>
        </w:rPr>
      </w:pPr>
    </w:p>
    <w:p w14:paraId="7CB4A619" w14:textId="77777777" w:rsidR="00B619C2" w:rsidRPr="002F4578" w:rsidRDefault="00000000">
      <w:pPr>
        <w:spacing w:before="160" w:after="40"/>
        <w:jc w:val="center"/>
        <w:rPr>
          <w:sz w:val="24"/>
          <w:szCs w:val="24"/>
        </w:rPr>
      </w:pPr>
      <w:r w:rsidRPr="002F4578">
        <w:rPr>
          <w:noProof/>
          <w:sz w:val="24"/>
          <w:szCs w:val="24"/>
        </w:rPr>
        <w:drawing>
          <wp:inline distT="0" distB="0" distL="0" distR="0" wp14:anchorId="00A6966E" wp14:editId="11E5AA11">
            <wp:extent cx="4762500" cy="2381250"/>
            <wp:effectExtent l="0" t="0" r="0" b="0"/>
            <wp:docPr id="1" name="Figure 1 — Comparaison des R² par modèle de régression" descr="Figure 1 — Comparaison des R² par modèle de régression" title="Figure 1 — Comparaison des R² par modèle de ré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381250"/>
                    </a:xfrm>
                    <a:prstGeom prst="rect">
                      <a:avLst/>
                    </a:prstGeom>
                  </pic:spPr>
                </pic:pic>
              </a:graphicData>
            </a:graphic>
          </wp:inline>
        </w:drawing>
      </w:r>
    </w:p>
    <w:p w14:paraId="0CE1C808" w14:textId="2ED1DC36" w:rsidR="00EA3547" w:rsidRDefault="00000000" w:rsidP="00EA3547">
      <w:pPr>
        <w:spacing w:before="40" w:after="160" w:line="276" w:lineRule="auto"/>
        <w:jc w:val="center"/>
        <w:rPr>
          <w:color w:val="595959"/>
          <w:lang w:val="fr-FR"/>
        </w:rPr>
      </w:pPr>
      <w:r w:rsidRPr="002F4578">
        <w:rPr>
          <w:color w:val="595959"/>
          <w:lang w:val="fr-FR"/>
        </w:rPr>
        <w:t xml:space="preserve">Figure 1 </w:t>
      </w:r>
      <w:r w:rsidR="00C64241" w:rsidRPr="002F4578">
        <w:rPr>
          <w:color w:val="595959"/>
          <w:lang w:val="fr-FR"/>
        </w:rPr>
        <w:t>-</w:t>
      </w:r>
      <w:r w:rsidRPr="002F4578">
        <w:rPr>
          <w:color w:val="595959"/>
          <w:lang w:val="fr-FR"/>
        </w:rPr>
        <w:t xml:space="preserve"> Comparaison des R² par modèle de régression</w:t>
      </w:r>
      <w:bookmarkStart w:id="22" w:name="_Toc230340493"/>
    </w:p>
    <w:p w14:paraId="43F9C255" w14:textId="77777777" w:rsidR="00EA3547" w:rsidRDefault="00EA3547">
      <w:pPr>
        <w:rPr>
          <w:color w:val="595959"/>
          <w:lang w:val="fr-FR"/>
        </w:rPr>
      </w:pPr>
      <w:r>
        <w:rPr>
          <w:color w:val="595959"/>
          <w:lang w:val="fr-FR"/>
        </w:rPr>
        <w:br w:type="page"/>
      </w:r>
    </w:p>
    <w:bookmarkEnd w:id="22"/>
    <w:p w14:paraId="07A242B6" w14:textId="0A830254" w:rsidR="00EA3547" w:rsidRPr="002F4578" w:rsidRDefault="00EA3547" w:rsidP="00EA3547">
      <w:pPr>
        <w:pStyle w:val="Heading2"/>
        <w:rPr>
          <w:sz w:val="32"/>
          <w:szCs w:val="32"/>
          <w:lang w:val="fr-FR"/>
        </w:rPr>
      </w:pPr>
      <w:r w:rsidRPr="002F4578">
        <w:rPr>
          <w:sz w:val="32"/>
          <w:szCs w:val="32"/>
          <w:lang w:val="fr-FR"/>
        </w:rPr>
        <w:lastRenderedPageBreak/>
        <w:t>4</w:t>
      </w:r>
      <w:r>
        <w:rPr>
          <w:sz w:val="32"/>
          <w:szCs w:val="32"/>
          <w:lang w:val="fr-FR"/>
        </w:rPr>
        <w:t>.2</w:t>
      </w:r>
      <w:r w:rsidRPr="002F4578">
        <w:rPr>
          <w:sz w:val="32"/>
          <w:szCs w:val="32"/>
          <w:lang w:val="fr-FR"/>
        </w:rPr>
        <w:t xml:space="preserve"> </w:t>
      </w:r>
      <w:r w:rsidRPr="00EA3547">
        <w:rPr>
          <w:sz w:val="32"/>
          <w:szCs w:val="32"/>
          <w:lang w:val="fr-FR"/>
        </w:rPr>
        <w:t>Comparaison validation croisée / jeu de test</w:t>
      </w:r>
    </w:p>
    <w:p w14:paraId="76E5F2FE" w14:textId="4312FEC3" w:rsidR="00EA3547" w:rsidRDefault="00EA3547" w:rsidP="00EA3547">
      <w:pPr>
        <w:spacing w:before="100" w:after="100" w:line="276" w:lineRule="auto"/>
        <w:jc w:val="both"/>
        <w:rPr>
          <w:sz w:val="24"/>
          <w:szCs w:val="24"/>
          <w:lang w:val="fr-FR"/>
        </w:rPr>
      </w:pPr>
      <w:r w:rsidRPr="00EA3547">
        <w:rPr>
          <w:sz w:val="24"/>
          <w:szCs w:val="24"/>
          <w:lang w:val="fr-FR"/>
        </w:rPr>
        <w:t>La confrontation des scores de validation croisée (5 folds) et de test révèle des comportements de généralisation contrastés selon les modèles. La Forêt Aléatoire présente la cohérence la plus remarquable : son R² passe de 0,9966 (CV) à 0,9969 (test) et son RMSE reste quasi identique (5,178 M€ vs 5,224 M€), signe d'une variance très faible et d'une absence totale d'overfitting.</w:t>
      </w:r>
    </w:p>
    <w:p w14:paraId="3C0A2C40" w14:textId="2964BB16" w:rsidR="00EA3547" w:rsidRDefault="00EA3547" w:rsidP="00EA3547">
      <w:pPr>
        <w:spacing w:before="100" w:after="100" w:line="276" w:lineRule="auto"/>
        <w:jc w:val="both"/>
        <w:rPr>
          <w:sz w:val="24"/>
          <w:szCs w:val="24"/>
          <w:lang w:val="fr-FR"/>
        </w:rPr>
      </w:pPr>
      <w:r>
        <w:rPr>
          <w:noProof/>
        </w:rPr>
        <w:drawing>
          <wp:inline distT="0" distB="0" distL="0" distR="0" wp14:anchorId="1869FCDC" wp14:editId="68BF60E5">
            <wp:extent cx="6120130" cy="2710180"/>
            <wp:effectExtent l="0" t="0" r="0" b="0"/>
            <wp:docPr id="48987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4998" name=""/>
                    <pic:cNvPicPr/>
                  </pic:nvPicPr>
                  <pic:blipFill>
                    <a:blip r:embed="rId17"/>
                    <a:stretch>
                      <a:fillRect/>
                    </a:stretch>
                  </pic:blipFill>
                  <pic:spPr>
                    <a:xfrm>
                      <a:off x="0" y="0"/>
                      <a:ext cx="6120130" cy="2710180"/>
                    </a:xfrm>
                    <a:prstGeom prst="rect">
                      <a:avLst/>
                    </a:prstGeom>
                  </pic:spPr>
                </pic:pic>
              </a:graphicData>
            </a:graphic>
          </wp:inline>
        </w:drawing>
      </w:r>
    </w:p>
    <w:p w14:paraId="5E72E000" w14:textId="77777777" w:rsidR="00EA3547" w:rsidRPr="00EA3547" w:rsidRDefault="00EA3547" w:rsidP="00EA3547">
      <w:pPr>
        <w:spacing w:before="100" w:after="100" w:line="276" w:lineRule="auto"/>
        <w:jc w:val="both"/>
        <w:rPr>
          <w:sz w:val="24"/>
          <w:szCs w:val="24"/>
          <w:lang w:val="fr-FR"/>
        </w:rPr>
      </w:pPr>
      <w:r w:rsidRPr="00EA3547">
        <w:rPr>
          <w:sz w:val="24"/>
          <w:szCs w:val="24"/>
          <w:lang w:val="fr-FR"/>
        </w:rPr>
        <w:t>Le Gradient Boosting confirme sa robustesse en affichant un RMSE test (4,908 M€) légèrement inférieur à son RMSE de validation (5,092 M€), phénomène rare qui témoigne d'une excellente capacité de généralisation sur cet ensemble de données.</w:t>
      </w:r>
    </w:p>
    <w:p w14:paraId="78083EEE" w14:textId="77777777" w:rsidR="00EA3547" w:rsidRPr="00EA3547" w:rsidRDefault="00EA3547" w:rsidP="00EA3547">
      <w:pPr>
        <w:spacing w:before="100" w:after="100" w:line="276" w:lineRule="auto"/>
        <w:jc w:val="both"/>
        <w:rPr>
          <w:sz w:val="24"/>
          <w:szCs w:val="24"/>
          <w:lang w:val="fr-FR"/>
        </w:rPr>
      </w:pPr>
      <w:r w:rsidRPr="00EA3547">
        <w:rPr>
          <w:sz w:val="24"/>
          <w:szCs w:val="24"/>
          <w:lang w:val="fr-FR"/>
        </w:rPr>
        <w:t>En revanche, la Régression Linéaire et le Réseau de Neurones MLP accusent une dégradation plus sensible entre CV et test : leurs RMSE passent respectivement de 5,824 à 7,255 M€ et de 5,931 à 7,225 M€, soit une augmentation d'environ 25 %. Cette inflexion suggère une sensibilité plus forte à la distribution exacte des données d'entraînement, sans pour autant remettre en cause leurs excellents R² (0,994 pour les deux), qui restent largement au-dessus des seuils usuellement acceptables.</w:t>
      </w:r>
    </w:p>
    <w:p w14:paraId="4B100485" w14:textId="10F51D9E" w:rsidR="00EA3547" w:rsidRPr="00EA3547" w:rsidRDefault="00EA3547" w:rsidP="00EA3547">
      <w:pPr>
        <w:spacing w:before="100" w:after="100" w:line="276" w:lineRule="auto"/>
        <w:jc w:val="both"/>
        <w:rPr>
          <w:sz w:val="24"/>
          <w:szCs w:val="24"/>
          <w:lang w:val="fr-FR"/>
        </w:rPr>
      </w:pPr>
      <w:r w:rsidRPr="00EA3547">
        <w:rPr>
          <w:sz w:val="24"/>
          <w:szCs w:val="24"/>
          <w:lang w:val="fr-FR"/>
        </w:rPr>
        <w:t>Globalement, l'écart maximum entre R² CV et R² test n'excède pas 0,003 pour l'ensemble des modèles, confirmant que le protocole de validation adopté (split stratifié, RandomizedSearchCV sans fuite de données) garantit des estimations de performance fiables et transposables en production.</w:t>
      </w:r>
    </w:p>
    <w:p w14:paraId="7D4F2681" w14:textId="3DECDFF1" w:rsidR="00DF612A" w:rsidRPr="002F4578" w:rsidRDefault="00DF612A">
      <w:pPr>
        <w:pStyle w:val="Heading2"/>
        <w:rPr>
          <w:sz w:val="32"/>
          <w:szCs w:val="32"/>
          <w:lang w:val="fr-FR"/>
        </w:rPr>
      </w:pPr>
      <w:r w:rsidRPr="002F4578">
        <w:rPr>
          <w:sz w:val="32"/>
          <w:szCs w:val="32"/>
          <w:lang w:val="fr-FR"/>
        </w:rPr>
        <w:t>4.</w:t>
      </w:r>
      <w:r>
        <w:rPr>
          <w:sz w:val="32"/>
          <w:szCs w:val="32"/>
          <w:lang w:val="fr-FR"/>
        </w:rPr>
        <w:t>3</w:t>
      </w:r>
      <w:r w:rsidRPr="002F4578">
        <w:rPr>
          <w:sz w:val="32"/>
          <w:szCs w:val="32"/>
          <w:lang w:val="fr-FR"/>
        </w:rPr>
        <w:t xml:space="preserve"> Analyse des résidus</w:t>
      </w:r>
    </w:p>
    <w:p w14:paraId="3683BD18" w14:textId="77777777" w:rsidR="00B619C2" w:rsidRPr="002F4578" w:rsidRDefault="00000000">
      <w:pPr>
        <w:spacing w:before="100" w:after="100" w:line="276" w:lineRule="auto"/>
        <w:jc w:val="both"/>
        <w:rPr>
          <w:sz w:val="24"/>
          <w:szCs w:val="24"/>
          <w:lang w:val="fr-FR"/>
        </w:rPr>
      </w:pPr>
      <w:r w:rsidRPr="002F4578">
        <w:rPr>
          <w:sz w:val="24"/>
          <w:szCs w:val="24"/>
          <w:lang w:val="fr-FR"/>
        </w:rPr>
        <w:t>L'analyse des résidus du meilleur modèle (Gradient Boosting) révèle une distribution centrée autour de zéro, sans biais systématique visible. La dispersion est homogène (homoscédasticité), validant la qualité du modèle.</w:t>
      </w:r>
    </w:p>
    <w:p w14:paraId="76FA1004" w14:textId="77777777" w:rsidR="00B619C2" w:rsidRPr="002F4578" w:rsidRDefault="00000000">
      <w:pPr>
        <w:spacing w:before="160" w:after="40"/>
        <w:jc w:val="center"/>
        <w:rPr>
          <w:sz w:val="24"/>
          <w:szCs w:val="24"/>
        </w:rPr>
      </w:pPr>
      <w:r w:rsidRPr="002F4578">
        <w:rPr>
          <w:noProof/>
          <w:sz w:val="24"/>
          <w:szCs w:val="24"/>
        </w:rPr>
        <w:lastRenderedPageBreak/>
        <w:drawing>
          <wp:inline distT="0" distB="0" distL="0" distR="0" wp14:anchorId="32BA192E" wp14:editId="2864D83C">
            <wp:extent cx="4953000" cy="1647825"/>
            <wp:effectExtent l="0" t="0" r="0" b="0"/>
            <wp:docPr id="1001159860" name="Figure 2 — Résidus du meilleur modèle (Gradient Boosting)" descr="Figure 2 — Résidus du meilleur modèle (Gradient Boosting)" title="Figure 2 — Résidus du meilleur modèle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647825"/>
                    </a:xfrm>
                    <a:prstGeom prst="rect">
                      <a:avLst/>
                    </a:prstGeom>
                  </pic:spPr>
                </pic:pic>
              </a:graphicData>
            </a:graphic>
          </wp:inline>
        </w:drawing>
      </w:r>
    </w:p>
    <w:p w14:paraId="72456289" w14:textId="170CBE2C" w:rsidR="00B619C2" w:rsidRPr="002F4578" w:rsidRDefault="00000000">
      <w:pPr>
        <w:spacing w:before="40" w:after="160" w:line="276" w:lineRule="auto"/>
        <w:jc w:val="center"/>
        <w:rPr>
          <w:sz w:val="24"/>
          <w:szCs w:val="24"/>
          <w:lang w:val="fr-FR"/>
        </w:rPr>
      </w:pPr>
      <w:r w:rsidRPr="002F4578">
        <w:rPr>
          <w:color w:val="595959"/>
          <w:lang w:val="fr-FR"/>
        </w:rPr>
        <w:t xml:space="preserve">Figure 2 </w:t>
      </w:r>
      <w:r w:rsidR="00C64241" w:rsidRPr="002F4578">
        <w:rPr>
          <w:color w:val="595959"/>
          <w:lang w:val="fr-FR"/>
        </w:rPr>
        <w:t>-</w:t>
      </w:r>
      <w:r w:rsidRPr="002F4578">
        <w:rPr>
          <w:color w:val="595959"/>
          <w:lang w:val="fr-FR"/>
        </w:rPr>
        <w:t xml:space="preserve"> Résidus du meilleur modèle (Gradient Boosting)</w:t>
      </w:r>
    </w:p>
    <w:p w14:paraId="6AE20FFD" w14:textId="12516C30" w:rsidR="00B619C2" w:rsidRPr="002F4578" w:rsidRDefault="00000000">
      <w:pPr>
        <w:pStyle w:val="Heading2"/>
        <w:rPr>
          <w:sz w:val="32"/>
          <w:szCs w:val="32"/>
          <w:lang w:val="fr-FR"/>
        </w:rPr>
      </w:pPr>
      <w:bookmarkStart w:id="23" w:name="_Toc230340494"/>
      <w:r w:rsidRPr="002F4578">
        <w:rPr>
          <w:sz w:val="32"/>
          <w:szCs w:val="32"/>
          <w:lang w:val="fr-FR"/>
        </w:rPr>
        <w:t>4.</w:t>
      </w:r>
      <w:r w:rsidR="00DF612A">
        <w:rPr>
          <w:sz w:val="32"/>
          <w:szCs w:val="32"/>
          <w:lang w:val="fr-FR"/>
        </w:rPr>
        <w:t>4</w:t>
      </w:r>
      <w:r w:rsidRPr="002F4578">
        <w:rPr>
          <w:sz w:val="32"/>
          <w:szCs w:val="32"/>
          <w:lang w:val="fr-FR"/>
        </w:rPr>
        <w:t xml:space="preserve"> Performances en classification</w:t>
      </w:r>
      <w:bookmarkEnd w:id="23"/>
    </w:p>
    <w:p w14:paraId="7D8C3E3D" w14:textId="77777777" w:rsidR="00B619C2" w:rsidRPr="002F4578" w:rsidRDefault="00000000">
      <w:pPr>
        <w:spacing w:before="100" w:after="100" w:line="276" w:lineRule="auto"/>
        <w:jc w:val="both"/>
        <w:rPr>
          <w:sz w:val="24"/>
          <w:szCs w:val="24"/>
          <w:lang w:val="fr-FR"/>
        </w:rPr>
      </w:pPr>
      <w:r w:rsidRPr="002F4578">
        <w:rPr>
          <w:sz w:val="24"/>
          <w:szCs w:val="24"/>
          <w:lang w:val="fr-FR"/>
        </w:rPr>
        <w:t>Pour la classification tri-classe Low / Medium / High :</w:t>
      </w:r>
    </w:p>
    <w:p w14:paraId="083CA891" w14:textId="77777777" w:rsidR="00B619C2" w:rsidRPr="002F4578" w:rsidRDefault="00B619C2">
      <w:pPr>
        <w:spacing w:before="60" w:after="60" w:line="276" w:lineRule="auto"/>
        <w:jc w:val="both"/>
        <w:rPr>
          <w:sz w:val="24"/>
          <w:szCs w:val="24"/>
          <w:lang w:val="fr-FR"/>
        </w:rPr>
      </w:pP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00"/>
        <w:gridCol w:w="1300"/>
        <w:gridCol w:w="1300"/>
        <w:gridCol w:w="1300"/>
        <w:gridCol w:w="1638"/>
      </w:tblGrid>
      <w:tr w:rsidR="00B619C2" w:rsidRPr="002F4578" w14:paraId="44996409" w14:textId="77777777">
        <w:tc>
          <w:tcPr>
            <w:tcW w:w="2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A1B86A3" w14:textId="77777777" w:rsidR="00B619C2" w:rsidRPr="002F4578" w:rsidRDefault="00000000">
            <w:pPr>
              <w:rPr>
                <w:sz w:val="24"/>
                <w:szCs w:val="24"/>
              </w:rPr>
            </w:pPr>
            <w:r w:rsidRPr="002F4578">
              <w:rPr>
                <w:b/>
                <w:bCs/>
                <w:color w:val="1F4E79"/>
              </w:rPr>
              <w:t>Modèle</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D08EB64" w14:textId="77777777" w:rsidR="00B619C2" w:rsidRPr="002F4578" w:rsidRDefault="00000000">
            <w:pPr>
              <w:rPr>
                <w:sz w:val="24"/>
                <w:szCs w:val="24"/>
              </w:rPr>
            </w:pPr>
            <w:r w:rsidRPr="002F4578">
              <w:rPr>
                <w:b/>
                <w:bCs/>
                <w:color w:val="1F4E79"/>
              </w:rPr>
              <w:t>Accuracy</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3B1C71" w14:textId="77777777" w:rsidR="00B619C2" w:rsidRPr="002F4578" w:rsidRDefault="00000000">
            <w:pPr>
              <w:rPr>
                <w:sz w:val="24"/>
                <w:szCs w:val="24"/>
              </w:rPr>
            </w:pPr>
            <w:r w:rsidRPr="002F4578">
              <w:rPr>
                <w:b/>
                <w:bCs/>
                <w:color w:val="1F4E79"/>
              </w:rPr>
              <w:t>Precision</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8BEEEF8" w14:textId="77777777" w:rsidR="00B619C2" w:rsidRPr="002F4578" w:rsidRDefault="00000000">
            <w:pPr>
              <w:rPr>
                <w:sz w:val="24"/>
                <w:szCs w:val="24"/>
              </w:rPr>
            </w:pPr>
            <w:r w:rsidRPr="002F4578">
              <w:rPr>
                <w:b/>
                <w:bCs/>
                <w:color w:val="1F4E79"/>
              </w:rPr>
              <w:t>Recall</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E28AB8" w14:textId="77777777" w:rsidR="00B619C2" w:rsidRPr="002F4578" w:rsidRDefault="00000000">
            <w:pPr>
              <w:rPr>
                <w:sz w:val="24"/>
                <w:szCs w:val="24"/>
              </w:rPr>
            </w:pPr>
            <w:r w:rsidRPr="002F4578">
              <w:rPr>
                <w:b/>
                <w:bCs/>
                <w:color w:val="1F4E79"/>
              </w:rPr>
              <w:t>F1-macro</w:t>
            </w:r>
          </w:p>
        </w:tc>
        <w:tc>
          <w:tcPr>
            <w:tcW w:w="16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0F07A87" w14:textId="77777777" w:rsidR="00B619C2" w:rsidRPr="002F4578" w:rsidRDefault="00000000">
            <w:pPr>
              <w:rPr>
                <w:sz w:val="24"/>
                <w:szCs w:val="24"/>
              </w:rPr>
            </w:pPr>
            <w:r w:rsidRPr="002F4578">
              <w:rPr>
                <w:b/>
                <w:bCs/>
                <w:color w:val="1F4E79"/>
              </w:rPr>
              <w:t>ROC-AUC</w:t>
            </w:r>
          </w:p>
        </w:tc>
      </w:tr>
      <w:tr w:rsidR="00B619C2" w:rsidRPr="002F4578" w14:paraId="3E381AC2"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F82B0" w14:textId="77777777" w:rsidR="00B619C2" w:rsidRPr="002F4578" w:rsidRDefault="00000000">
            <w:pPr>
              <w:rPr>
                <w:sz w:val="24"/>
                <w:szCs w:val="24"/>
              </w:rPr>
            </w:pPr>
            <w:r w:rsidRPr="002F4578">
              <w:rPr>
                <w:color w:val="000000"/>
              </w:rPr>
              <w:t>Gradient Boosting</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57679" w14:textId="77777777" w:rsidR="00B619C2" w:rsidRPr="002F4578" w:rsidRDefault="00000000">
            <w:pPr>
              <w:rPr>
                <w:sz w:val="24"/>
                <w:szCs w:val="24"/>
              </w:rPr>
            </w:pPr>
            <w:r w:rsidRPr="002F4578">
              <w:rPr>
                <w:color w:val="00000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7EE64F" w14:textId="77777777" w:rsidR="00B619C2" w:rsidRPr="002F4578" w:rsidRDefault="00000000">
            <w:pPr>
              <w:rPr>
                <w:sz w:val="24"/>
                <w:szCs w:val="24"/>
              </w:rPr>
            </w:pPr>
            <w:r w:rsidRPr="002F4578">
              <w:rPr>
                <w:color w:val="000000"/>
              </w:rPr>
              <w:t>0,9736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56432F" w14:textId="77777777" w:rsidR="00B619C2" w:rsidRPr="002F4578" w:rsidRDefault="00000000">
            <w:pPr>
              <w:rPr>
                <w:sz w:val="24"/>
                <w:szCs w:val="24"/>
              </w:rPr>
            </w:pPr>
            <w:r w:rsidRPr="002F4578">
              <w:rPr>
                <w:color w:val="00000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C3DDD" w14:textId="77777777" w:rsidR="00B619C2" w:rsidRPr="002F4578" w:rsidRDefault="00000000">
            <w:pPr>
              <w:rPr>
                <w:sz w:val="24"/>
                <w:szCs w:val="24"/>
              </w:rPr>
            </w:pPr>
            <w:r w:rsidRPr="002F4578">
              <w:rPr>
                <w:color w:val="000000"/>
              </w:rPr>
              <w:t>0,9736</w:t>
            </w:r>
          </w:p>
        </w:tc>
        <w:tc>
          <w:tcPr>
            <w:tcW w:w="1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BE0E51" w14:textId="77777777" w:rsidR="00B619C2" w:rsidRPr="002F4578" w:rsidRDefault="00000000">
            <w:pPr>
              <w:rPr>
                <w:sz w:val="24"/>
                <w:szCs w:val="24"/>
              </w:rPr>
            </w:pPr>
            <w:r w:rsidRPr="002F4578">
              <w:rPr>
                <w:color w:val="000000"/>
              </w:rPr>
              <w:t>0,9990</w:t>
            </w:r>
          </w:p>
        </w:tc>
      </w:tr>
      <w:tr w:rsidR="00B619C2" w:rsidRPr="002F4578" w14:paraId="1AA10A0A" w14:textId="77777777">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9675C72" w14:textId="77777777" w:rsidR="00B619C2" w:rsidRPr="002F4578" w:rsidRDefault="00000000">
            <w:pPr>
              <w:rPr>
                <w:sz w:val="24"/>
                <w:szCs w:val="24"/>
              </w:rPr>
            </w:pPr>
            <w:r w:rsidRPr="002F4578">
              <w:rPr>
                <w:color w:val="000000"/>
              </w:rPr>
              <w:t>Régression Logistique</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523E54" w14:textId="77777777" w:rsidR="00B619C2" w:rsidRPr="002F4578" w:rsidRDefault="00000000">
            <w:pPr>
              <w:rPr>
                <w:sz w:val="24"/>
                <w:szCs w:val="24"/>
              </w:rPr>
            </w:pPr>
            <w:r w:rsidRPr="002F4578">
              <w:rPr>
                <w:color w:val="00000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72E1035" w14:textId="77777777" w:rsidR="00B619C2" w:rsidRPr="002F4578" w:rsidRDefault="00000000">
            <w:pPr>
              <w:rPr>
                <w:sz w:val="24"/>
                <w:szCs w:val="24"/>
              </w:rPr>
            </w:pPr>
            <w:r w:rsidRPr="002F4578">
              <w:rPr>
                <w:color w:val="00000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D30861C" w14:textId="77777777" w:rsidR="00B619C2" w:rsidRPr="002F4578" w:rsidRDefault="00000000">
            <w:pPr>
              <w:rPr>
                <w:sz w:val="24"/>
                <w:szCs w:val="24"/>
              </w:rPr>
            </w:pPr>
            <w:r w:rsidRPr="002F4578">
              <w:rPr>
                <w:color w:val="000000"/>
              </w:rPr>
              <w:t>0,9736</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995DD9A" w14:textId="77777777" w:rsidR="00B619C2" w:rsidRPr="002F4578" w:rsidRDefault="00000000">
            <w:pPr>
              <w:rPr>
                <w:sz w:val="24"/>
                <w:szCs w:val="24"/>
              </w:rPr>
            </w:pPr>
            <w:r w:rsidRPr="002F4578">
              <w:rPr>
                <w:color w:val="000000"/>
              </w:rPr>
              <w:t>0,9736</w:t>
            </w:r>
          </w:p>
        </w:tc>
        <w:tc>
          <w:tcPr>
            <w:tcW w:w="1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563397C" w14:textId="77777777" w:rsidR="00B619C2" w:rsidRPr="002F4578" w:rsidRDefault="00000000">
            <w:pPr>
              <w:rPr>
                <w:sz w:val="24"/>
                <w:szCs w:val="24"/>
              </w:rPr>
            </w:pPr>
            <w:r w:rsidRPr="002F4578">
              <w:rPr>
                <w:color w:val="000000"/>
              </w:rPr>
              <w:t>0,9975</w:t>
            </w:r>
          </w:p>
        </w:tc>
      </w:tr>
      <w:tr w:rsidR="00B619C2" w:rsidRPr="002F4578" w14:paraId="679E016D"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0AD9C1" w14:textId="77777777" w:rsidR="00B619C2" w:rsidRPr="002F4578" w:rsidRDefault="00000000">
            <w:pPr>
              <w:rPr>
                <w:sz w:val="24"/>
                <w:szCs w:val="24"/>
              </w:rPr>
            </w:pPr>
            <w:r w:rsidRPr="002F4578">
              <w:rPr>
                <w:color w:val="000000"/>
              </w:rPr>
              <w:t>Forêt Aléatoire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09CD3" w14:textId="77777777" w:rsidR="00B619C2" w:rsidRPr="002F4578" w:rsidRDefault="00000000">
            <w:pPr>
              <w:rPr>
                <w:sz w:val="24"/>
                <w:szCs w:val="24"/>
              </w:rPr>
            </w:pPr>
            <w:r w:rsidRPr="002F4578">
              <w:rPr>
                <w:color w:val="000000"/>
              </w:rPr>
              <w:t>0,9705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D3115" w14:textId="77777777" w:rsidR="00B619C2" w:rsidRPr="002F4578" w:rsidRDefault="00000000">
            <w:pPr>
              <w:rPr>
                <w:sz w:val="24"/>
                <w:szCs w:val="24"/>
              </w:rPr>
            </w:pPr>
            <w:r w:rsidRPr="002F4578">
              <w:rPr>
                <w:color w:val="000000"/>
              </w:rPr>
              <w:t>0,9706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70B1B7" w14:textId="77777777" w:rsidR="00B619C2" w:rsidRPr="002F4578" w:rsidRDefault="00000000">
            <w:pPr>
              <w:rPr>
                <w:sz w:val="24"/>
                <w:szCs w:val="24"/>
              </w:rPr>
            </w:pPr>
            <w:r w:rsidRPr="002F4578">
              <w:rPr>
                <w:color w:val="000000"/>
              </w:rPr>
              <w:t>0,9705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EB76F" w14:textId="77777777" w:rsidR="00B619C2" w:rsidRPr="002F4578" w:rsidRDefault="00000000">
            <w:pPr>
              <w:rPr>
                <w:sz w:val="24"/>
                <w:szCs w:val="24"/>
              </w:rPr>
            </w:pPr>
            <w:r w:rsidRPr="002F4578">
              <w:rPr>
                <w:color w:val="000000"/>
              </w:rPr>
              <w:t>0,9705</w:t>
            </w:r>
          </w:p>
        </w:tc>
        <w:tc>
          <w:tcPr>
            <w:tcW w:w="1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00433" w14:textId="77777777" w:rsidR="00B619C2" w:rsidRPr="002F4578" w:rsidRDefault="00000000">
            <w:pPr>
              <w:rPr>
                <w:sz w:val="24"/>
                <w:szCs w:val="24"/>
              </w:rPr>
            </w:pPr>
            <w:r w:rsidRPr="002F4578">
              <w:rPr>
                <w:color w:val="000000"/>
              </w:rPr>
              <w:t>0,9979</w:t>
            </w:r>
          </w:p>
        </w:tc>
      </w:tr>
      <w:tr w:rsidR="00B619C2" w:rsidRPr="002F4578" w14:paraId="43FED6A9" w14:textId="77777777">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3A997D4" w14:textId="77777777" w:rsidR="00B619C2" w:rsidRPr="002F4578" w:rsidRDefault="00000000">
            <w:pPr>
              <w:rPr>
                <w:sz w:val="24"/>
                <w:szCs w:val="24"/>
              </w:rPr>
            </w:pPr>
            <w:r w:rsidRPr="002F4578">
              <w:rPr>
                <w:color w:val="000000"/>
              </w:rPr>
              <w:t>Réseau MLP</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C3262B5" w14:textId="77777777" w:rsidR="00B619C2" w:rsidRPr="002F4578" w:rsidRDefault="00000000">
            <w:pPr>
              <w:rPr>
                <w:sz w:val="24"/>
                <w:szCs w:val="24"/>
              </w:rPr>
            </w:pPr>
            <w:r w:rsidRPr="002F4578">
              <w:rPr>
                <w:color w:val="000000"/>
              </w:rPr>
              <w:t>0,9661</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4016032" w14:textId="77777777" w:rsidR="00B619C2" w:rsidRPr="002F4578" w:rsidRDefault="00000000">
            <w:pPr>
              <w:rPr>
                <w:sz w:val="24"/>
                <w:szCs w:val="24"/>
              </w:rPr>
            </w:pPr>
            <w:r w:rsidRPr="002F4578">
              <w:rPr>
                <w:color w:val="000000"/>
              </w:rPr>
              <w:t>0,9662</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3D4189C" w14:textId="77777777" w:rsidR="00B619C2" w:rsidRPr="002F4578" w:rsidRDefault="00000000">
            <w:pPr>
              <w:rPr>
                <w:sz w:val="24"/>
                <w:szCs w:val="24"/>
              </w:rPr>
            </w:pPr>
            <w:r w:rsidRPr="002F4578">
              <w:rPr>
                <w:color w:val="000000"/>
              </w:rPr>
              <w:t>0,9662</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AC0E639" w14:textId="77777777" w:rsidR="00B619C2" w:rsidRPr="002F4578" w:rsidRDefault="00000000">
            <w:pPr>
              <w:rPr>
                <w:sz w:val="24"/>
                <w:szCs w:val="24"/>
              </w:rPr>
            </w:pPr>
            <w:r w:rsidRPr="002F4578">
              <w:rPr>
                <w:color w:val="000000"/>
              </w:rPr>
              <w:t>0,9660</w:t>
            </w:r>
          </w:p>
        </w:tc>
        <w:tc>
          <w:tcPr>
            <w:tcW w:w="1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54CF279" w14:textId="77777777" w:rsidR="00B619C2" w:rsidRPr="002F4578" w:rsidRDefault="00000000">
            <w:pPr>
              <w:rPr>
                <w:sz w:val="24"/>
                <w:szCs w:val="24"/>
              </w:rPr>
            </w:pPr>
            <w:r w:rsidRPr="002F4578">
              <w:rPr>
                <w:color w:val="000000"/>
              </w:rPr>
              <w:t>0,9975</w:t>
            </w:r>
          </w:p>
        </w:tc>
      </w:tr>
    </w:tbl>
    <w:p w14:paraId="227DEEE8" w14:textId="1275A2F0" w:rsidR="00B619C2" w:rsidRPr="002F4578" w:rsidRDefault="00000000">
      <w:pPr>
        <w:spacing w:before="40" w:after="160" w:line="276" w:lineRule="auto"/>
        <w:jc w:val="center"/>
        <w:rPr>
          <w:sz w:val="24"/>
          <w:szCs w:val="24"/>
          <w:lang w:val="fr-FR"/>
        </w:rPr>
      </w:pPr>
      <w:r w:rsidRPr="002F4578">
        <w:rPr>
          <w:color w:val="595959"/>
          <w:lang w:val="fr-FR"/>
        </w:rPr>
        <w:t xml:space="preserve">Tableau 7 </w:t>
      </w:r>
      <w:r w:rsidR="00C64241" w:rsidRPr="002F4578">
        <w:rPr>
          <w:color w:val="595959"/>
          <w:lang w:val="fr-FR"/>
        </w:rPr>
        <w:t>-</w:t>
      </w:r>
      <w:r w:rsidRPr="002F4578">
        <w:rPr>
          <w:color w:val="595959"/>
          <w:lang w:val="fr-FR"/>
        </w:rPr>
        <w:t xml:space="preserve"> Métriques de classification sur le jeu de test</w:t>
      </w:r>
    </w:p>
    <w:p w14:paraId="54430821" w14:textId="77777777" w:rsidR="00B619C2" w:rsidRPr="002F4578" w:rsidRDefault="00B619C2">
      <w:pPr>
        <w:spacing w:before="60" w:after="60" w:line="276" w:lineRule="auto"/>
        <w:jc w:val="both"/>
        <w:rPr>
          <w:sz w:val="24"/>
          <w:szCs w:val="24"/>
          <w:lang w:val="fr-FR"/>
        </w:rPr>
      </w:pPr>
    </w:p>
    <w:p w14:paraId="2A9BCFA1" w14:textId="77777777" w:rsidR="00B619C2" w:rsidRPr="002F4578" w:rsidRDefault="00000000">
      <w:pPr>
        <w:spacing w:before="100" w:after="100" w:line="276" w:lineRule="auto"/>
        <w:jc w:val="both"/>
        <w:rPr>
          <w:sz w:val="24"/>
          <w:szCs w:val="24"/>
          <w:lang w:val="fr-FR"/>
        </w:rPr>
      </w:pPr>
      <w:r w:rsidRPr="002F4578">
        <w:rPr>
          <w:sz w:val="24"/>
          <w:szCs w:val="24"/>
          <w:lang w:val="fr-FR"/>
        </w:rPr>
        <w:t>Toutes les performances dépassent 96 %, ce qui est remarquable pour une classification à trois classes. Le Gradient Boosting et la Régression Logistique obtiennent exactement le même score (accuracy = 97,37 %), ce qui confirme la forte linéarité du signal. Ces scores élevés s'expliquent par la nature synthétique du jeu de données.</w:t>
      </w:r>
    </w:p>
    <w:p w14:paraId="36790DB5" w14:textId="77777777" w:rsidR="00B619C2" w:rsidRPr="002F4578" w:rsidRDefault="00B619C2">
      <w:pPr>
        <w:spacing w:before="60" w:after="60" w:line="276" w:lineRule="auto"/>
        <w:jc w:val="both"/>
        <w:rPr>
          <w:sz w:val="24"/>
          <w:szCs w:val="24"/>
          <w:lang w:val="fr-FR"/>
        </w:rPr>
      </w:pPr>
    </w:p>
    <w:p w14:paraId="5D0FB7C3" w14:textId="77777777" w:rsidR="00B619C2" w:rsidRPr="002F4578" w:rsidRDefault="00000000">
      <w:pPr>
        <w:spacing w:before="160" w:after="40"/>
        <w:jc w:val="center"/>
        <w:rPr>
          <w:sz w:val="24"/>
          <w:szCs w:val="24"/>
        </w:rPr>
      </w:pPr>
      <w:r w:rsidRPr="002F4578">
        <w:rPr>
          <w:noProof/>
          <w:sz w:val="24"/>
          <w:szCs w:val="24"/>
        </w:rPr>
        <w:drawing>
          <wp:inline distT="0" distB="0" distL="0" distR="0" wp14:anchorId="3FC841D0" wp14:editId="009199C0">
            <wp:extent cx="3333750" cy="2781300"/>
            <wp:effectExtent l="0" t="0" r="0" b="0"/>
            <wp:docPr id="261413349" name="Figure 3 — Matrice de confusion du meilleur classificateur (Gradient Boosting)" descr="Figure 3 — Matrice de confusion du meilleur classificateur (Gradient Boosting)" title="Figure 3 — Matrice de confusion du meilleur classificateur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33750" cy="2781300"/>
                    </a:xfrm>
                    <a:prstGeom prst="rect">
                      <a:avLst/>
                    </a:prstGeom>
                  </pic:spPr>
                </pic:pic>
              </a:graphicData>
            </a:graphic>
          </wp:inline>
        </w:drawing>
      </w:r>
    </w:p>
    <w:p w14:paraId="3F0999F8" w14:textId="6B0EB388" w:rsidR="00B619C2" w:rsidRPr="002F4578" w:rsidRDefault="00000000">
      <w:pPr>
        <w:spacing w:before="40" w:after="160" w:line="276" w:lineRule="auto"/>
        <w:jc w:val="center"/>
        <w:rPr>
          <w:sz w:val="24"/>
          <w:szCs w:val="24"/>
          <w:lang w:val="fr-FR"/>
        </w:rPr>
      </w:pPr>
      <w:r w:rsidRPr="002F4578">
        <w:rPr>
          <w:color w:val="595959"/>
          <w:lang w:val="fr-FR"/>
        </w:rPr>
        <w:t xml:space="preserve">Figure 3 </w:t>
      </w:r>
      <w:r w:rsidR="00C64241" w:rsidRPr="002F4578">
        <w:rPr>
          <w:color w:val="595959"/>
          <w:lang w:val="fr-FR"/>
        </w:rPr>
        <w:t>-</w:t>
      </w:r>
      <w:r w:rsidRPr="002F4578">
        <w:rPr>
          <w:color w:val="595959"/>
          <w:lang w:val="fr-FR"/>
        </w:rPr>
        <w:t xml:space="preserve"> Matrice de confusion du meilleur classificateur (Gradient Boosting)</w:t>
      </w:r>
    </w:p>
    <w:p w14:paraId="6E6488AC" w14:textId="7A1369D9" w:rsidR="00B619C2" w:rsidRPr="002F4578" w:rsidRDefault="00000000">
      <w:pPr>
        <w:pStyle w:val="Heading2"/>
        <w:rPr>
          <w:sz w:val="32"/>
          <w:szCs w:val="32"/>
          <w:lang w:val="fr-FR"/>
        </w:rPr>
      </w:pPr>
      <w:bookmarkStart w:id="24" w:name="_Toc230340495"/>
      <w:r w:rsidRPr="002F4578">
        <w:rPr>
          <w:sz w:val="32"/>
          <w:szCs w:val="32"/>
          <w:lang w:val="fr-FR"/>
        </w:rPr>
        <w:lastRenderedPageBreak/>
        <w:t>4.</w:t>
      </w:r>
      <w:r w:rsidR="00DF612A">
        <w:rPr>
          <w:sz w:val="32"/>
          <w:szCs w:val="32"/>
          <w:lang w:val="fr-FR"/>
        </w:rPr>
        <w:t>5</w:t>
      </w:r>
      <w:r w:rsidRPr="002F4578">
        <w:rPr>
          <w:sz w:val="32"/>
          <w:szCs w:val="32"/>
          <w:lang w:val="fr-FR"/>
        </w:rPr>
        <w:t xml:space="preserve"> Importance des variables</w:t>
      </w:r>
      <w:bookmarkEnd w:id="24"/>
    </w:p>
    <w:p w14:paraId="21DC1690" w14:textId="77777777" w:rsidR="00B619C2" w:rsidRPr="002F4578" w:rsidRDefault="00000000">
      <w:pPr>
        <w:spacing w:before="100" w:after="100" w:line="276" w:lineRule="auto"/>
        <w:jc w:val="both"/>
        <w:rPr>
          <w:sz w:val="24"/>
          <w:szCs w:val="24"/>
          <w:lang w:val="fr-FR"/>
        </w:rPr>
      </w:pPr>
      <w:r w:rsidRPr="002F4578">
        <w:rPr>
          <w:sz w:val="24"/>
          <w:szCs w:val="24"/>
          <w:lang w:val="fr-FR"/>
        </w:rPr>
        <w:t>L'importance intrinsèque (feature_importances_) confirme la hiérarchie des corrélations : TV domine largement, suivi de Radio, Social Media, et des variables catégorielles issues de l'encodage de l'Influencer.</w:t>
      </w:r>
    </w:p>
    <w:p w14:paraId="135A5155" w14:textId="77777777" w:rsidR="00B619C2" w:rsidRPr="002F4578" w:rsidRDefault="00000000">
      <w:pPr>
        <w:spacing w:before="160" w:after="40"/>
        <w:jc w:val="center"/>
        <w:rPr>
          <w:sz w:val="24"/>
          <w:szCs w:val="24"/>
        </w:rPr>
      </w:pPr>
      <w:r w:rsidRPr="002F4578">
        <w:rPr>
          <w:noProof/>
          <w:sz w:val="24"/>
          <w:szCs w:val="24"/>
        </w:rPr>
        <w:drawing>
          <wp:inline distT="0" distB="0" distL="0" distR="0" wp14:anchorId="6CC419FD" wp14:editId="3A25E471">
            <wp:extent cx="4762500" cy="2724150"/>
            <wp:effectExtent l="0" t="0" r="0" b="0"/>
            <wp:docPr id="1717234989" name="Figure 4 — Importance intrinsèque des variables" descr="Figure 4 — Importance intrinsèque des variables" title="Figure 4 — Importance intrinsèque des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724150"/>
                    </a:xfrm>
                    <a:prstGeom prst="rect">
                      <a:avLst/>
                    </a:prstGeom>
                  </pic:spPr>
                </pic:pic>
              </a:graphicData>
            </a:graphic>
          </wp:inline>
        </w:drawing>
      </w:r>
    </w:p>
    <w:p w14:paraId="0AEED424" w14:textId="5B3775A6" w:rsidR="00B619C2" w:rsidRPr="002F4578" w:rsidRDefault="00000000">
      <w:pPr>
        <w:spacing w:before="40" w:after="160" w:line="276" w:lineRule="auto"/>
        <w:jc w:val="center"/>
        <w:rPr>
          <w:sz w:val="24"/>
          <w:szCs w:val="24"/>
          <w:lang w:val="fr-FR"/>
        </w:rPr>
      </w:pPr>
      <w:r w:rsidRPr="002F4578">
        <w:rPr>
          <w:color w:val="595959"/>
          <w:lang w:val="fr-FR"/>
        </w:rPr>
        <w:t xml:space="preserve">Figure 4 </w:t>
      </w:r>
      <w:r w:rsidR="00C64241" w:rsidRPr="002F4578">
        <w:rPr>
          <w:color w:val="595959"/>
          <w:lang w:val="fr-FR"/>
        </w:rPr>
        <w:t>-</w:t>
      </w:r>
      <w:r w:rsidRPr="002F4578">
        <w:rPr>
          <w:color w:val="595959"/>
          <w:lang w:val="fr-FR"/>
        </w:rPr>
        <w:t xml:space="preserve"> Importance intrinsèque des variables</w:t>
      </w:r>
    </w:p>
    <w:p w14:paraId="074D2DA4" w14:textId="77777777" w:rsidR="00B619C2" w:rsidRPr="002F4578" w:rsidRDefault="00B619C2">
      <w:pPr>
        <w:spacing w:before="60" w:after="60" w:line="276" w:lineRule="auto"/>
        <w:jc w:val="both"/>
        <w:rPr>
          <w:sz w:val="24"/>
          <w:szCs w:val="24"/>
          <w:lang w:val="fr-FR"/>
        </w:rPr>
      </w:pPr>
    </w:p>
    <w:p w14:paraId="36DCA7C6" w14:textId="77777777" w:rsidR="00B619C2" w:rsidRPr="002F4578" w:rsidRDefault="00000000">
      <w:pPr>
        <w:spacing w:before="100" w:after="100" w:line="276" w:lineRule="auto"/>
        <w:jc w:val="both"/>
        <w:rPr>
          <w:sz w:val="24"/>
          <w:szCs w:val="24"/>
          <w:lang w:val="fr-FR"/>
        </w:rPr>
      </w:pPr>
      <w:r w:rsidRPr="002F4578">
        <w:rPr>
          <w:sz w:val="24"/>
          <w:szCs w:val="24"/>
          <w:lang w:val="fr-FR"/>
        </w:rPr>
        <w:t>L'importance par permutation confirme ce classement. TV est de loin la variable dont la permutation dégrade le plus le R² (environ 2,0 points), tandis que Radio, Social Media et les influenceurs ont un impact quasi-nul. Ce résultat est lié à la nature synthétique du jeu de données : TV y a été généré avec une relation quasi-parfaite avec Sales (r = 0,9995). Dans un contexte réel, l'importance serait bien plus équilibrée entre les canaux.</w:t>
      </w:r>
    </w:p>
    <w:p w14:paraId="4A1D1D70" w14:textId="77777777" w:rsidR="00B619C2" w:rsidRPr="002F4578" w:rsidRDefault="00000000">
      <w:pPr>
        <w:spacing w:before="160" w:after="40"/>
        <w:jc w:val="center"/>
        <w:rPr>
          <w:sz w:val="24"/>
          <w:szCs w:val="24"/>
        </w:rPr>
      </w:pPr>
      <w:r w:rsidRPr="002F4578">
        <w:rPr>
          <w:noProof/>
          <w:sz w:val="24"/>
          <w:szCs w:val="24"/>
        </w:rPr>
        <w:drawing>
          <wp:inline distT="0" distB="0" distL="0" distR="0" wp14:anchorId="5AB986DC" wp14:editId="1A778E86">
            <wp:extent cx="4762500" cy="2724150"/>
            <wp:effectExtent l="0" t="0" r="0" b="0"/>
            <wp:docPr id="1527522027" name="Figure 5 — Importance par permutation (10 répétitions sur le jeu de test)" descr="Figure 5 — Importance par permutation (10 répétitions sur le jeu de test)" title="Figure 5 — Importance par permutation (10 répétitions sur le jeu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724150"/>
                    </a:xfrm>
                    <a:prstGeom prst="rect">
                      <a:avLst/>
                    </a:prstGeom>
                  </pic:spPr>
                </pic:pic>
              </a:graphicData>
            </a:graphic>
          </wp:inline>
        </w:drawing>
      </w:r>
    </w:p>
    <w:p w14:paraId="59FF289A" w14:textId="6E6E13AB" w:rsidR="00B619C2" w:rsidRPr="002F4578" w:rsidRDefault="00000000">
      <w:pPr>
        <w:spacing w:before="40" w:after="160" w:line="276" w:lineRule="auto"/>
        <w:jc w:val="center"/>
        <w:rPr>
          <w:sz w:val="24"/>
          <w:szCs w:val="24"/>
          <w:lang w:val="fr-FR"/>
        </w:rPr>
      </w:pPr>
      <w:r w:rsidRPr="002F4578">
        <w:rPr>
          <w:color w:val="595959"/>
          <w:lang w:val="fr-FR"/>
        </w:rPr>
        <w:t xml:space="preserve">Figure 5 </w:t>
      </w:r>
      <w:r w:rsidR="00C64241" w:rsidRPr="002F4578">
        <w:rPr>
          <w:color w:val="595959"/>
          <w:lang w:val="fr-FR"/>
        </w:rPr>
        <w:t>-</w:t>
      </w:r>
      <w:r w:rsidRPr="002F4578">
        <w:rPr>
          <w:color w:val="595959"/>
          <w:lang w:val="fr-FR"/>
        </w:rPr>
        <w:t xml:space="preserve"> Importance par permutation (10 répétitions sur le jeu de test)</w:t>
      </w:r>
    </w:p>
    <w:p w14:paraId="2CC590C3" w14:textId="77777777" w:rsidR="00B619C2" w:rsidRPr="002F4578" w:rsidRDefault="00B619C2">
      <w:pPr>
        <w:spacing w:before="60" w:after="60" w:line="276" w:lineRule="auto"/>
        <w:jc w:val="both"/>
        <w:rPr>
          <w:sz w:val="24"/>
          <w:szCs w:val="24"/>
          <w:lang w:val="fr-FR"/>
        </w:rPr>
      </w:pPr>
    </w:p>
    <w:p w14:paraId="324F4323" w14:textId="77777777" w:rsidR="00B619C2" w:rsidRPr="002F4578" w:rsidRDefault="00000000">
      <w:pPr>
        <w:spacing w:before="160" w:after="40"/>
        <w:jc w:val="center"/>
        <w:rPr>
          <w:sz w:val="24"/>
          <w:szCs w:val="24"/>
        </w:rPr>
      </w:pPr>
      <w:r w:rsidRPr="002F4578">
        <w:rPr>
          <w:noProof/>
          <w:sz w:val="24"/>
          <w:szCs w:val="24"/>
        </w:rPr>
        <w:lastRenderedPageBreak/>
        <w:drawing>
          <wp:inline distT="0" distB="0" distL="0" distR="0" wp14:anchorId="77A37408" wp14:editId="54A75070">
            <wp:extent cx="4762500" cy="2324100"/>
            <wp:effectExtent l="0" t="0" r="0" b="0"/>
            <wp:docPr id="1993610008" name="Figure 6 — SHAP summary plot (TreeExplainer, 500 premières observations)" descr="Figure 6 — SHAP summary plot (TreeExplainer, 500 premières observations)" title="Figure 6 — SHAP summary plot (TreeExplainer, 500 premières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324100"/>
                    </a:xfrm>
                    <a:prstGeom prst="rect">
                      <a:avLst/>
                    </a:prstGeom>
                  </pic:spPr>
                </pic:pic>
              </a:graphicData>
            </a:graphic>
          </wp:inline>
        </w:drawing>
      </w:r>
    </w:p>
    <w:p w14:paraId="25CF5555" w14:textId="57896197" w:rsidR="00B619C2" w:rsidRPr="002F4578" w:rsidRDefault="00000000">
      <w:pPr>
        <w:spacing w:before="40" w:after="160" w:line="276" w:lineRule="auto"/>
        <w:jc w:val="center"/>
        <w:rPr>
          <w:sz w:val="24"/>
          <w:szCs w:val="24"/>
          <w:lang w:val="fr-FR"/>
        </w:rPr>
      </w:pPr>
      <w:r w:rsidRPr="002F4578">
        <w:rPr>
          <w:color w:val="595959"/>
          <w:lang w:val="fr-FR"/>
        </w:rPr>
        <w:t xml:space="preserve">Figure 6 </w:t>
      </w:r>
      <w:r w:rsidR="00C64241" w:rsidRPr="002F4578">
        <w:rPr>
          <w:color w:val="595959"/>
          <w:lang w:val="fr-FR"/>
        </w:rPr>
        <w:t>-</w:t>
      </w:r>
      <w:r w:rsidRPr="002F4578">
        <w:rPr>
          <w:color w:val="595959"/>
          <w:lang w:val="fr-FR"/>
        </w:rPr>
        <w:t xml:space="preserve"> SHAP summary plot (TreeExplainer, 500 premières observations)</w:t>
      </w:r>
    </w:p>
    <w:p w14:paraId="1E095986" w14:textId="77777777" w:rsidR="00B619C2" w:rsidRPr="002F4578" w:rsidRDefault="00000000">
      <w:pPr>
        <w:spacing w:before="100" w:after="100" w:line="276" w:lineRule="auto"/>
        <w:jc w:val="both"/>
        <w:rPr>
          <w:sz w:val="24"/>
          <w:szCs w:val="24"/>
          <w:lang w:val="fr-FR"/>
        </w:rPr>
      </w:pPr>
      <w:r w:rsidRPr="002F4578">
        <w:rPr>
          <w:sz w:val="24"/>
          <w:szCs w:val="24"/>
          <w:lang w:val="fr-FR"/>
        </w:rPr>
        <w:t>Le graphique SHAP quantifie la contribution individuelle de chaque variable à chaque prédiction. Des valeurs élevées de TV (en rouge) ont un impact positif très important, tandis que des valeurs faibles (en bleu) réduisent fortement la prédiction.</w:t>
      </w:r>
    </w:p>
    <w:p w14:paraId="67BC33A2" w14:textId="77777777" w:rsidR="00B619C2" w:rsidRPr="002F4578" w:rsidRDefault="00000000">
      <w:pPr>
        <w:rPr>
          <w:sz w:val="24"/>
          <w:szCs w:val="24"/>
          <w:lang w:val="fr-FR"/>
        </w:rPr>
      </w:pPr>
      <w:r w:rsidRPr="002F4578">
        <w:rPr>
          <w:sz w:val="24"/>
          <w:szCs w:val="24"/>
          <w:lang w:val="fr-FR"/>
        </w:rPr>
        <w:br w:type="page"/>
      </w:r>
    </w:p>
    <w:p w14:paraId="3A15B268" w14:textId="77777777" w:rsidR="00B619C2" w:rsidRPr="002F4578" w:rsidRDefault="00000000">
      <w:pPr>
        <w:pStyle w:val="Heading1"/>
        <w:pageBreakBefore/>
        <w:rPr>
          <w:sz w:val="36"/>
          <w:szCs w:val="36"/>
          <w:lang w:val="fr-FR"/>
        </w:rPr>
      </w:pPr>
      <w:bookmarkStart w:id="25" w:name="_Toc230340496"/>
      <w:r w:rsidRPr="002F4578">
        <w:rPr>
          <w:sz w:val="36"/>
          <w:szCs w:val="36"/>
          <w:lang w:val="fr-FR"/>
        </w:rPr>
        <w:lastRenderedPageBreak/>
        <w:t>5. Architecture Logicielle</w:t>
      </w:r>
      <w:bookmarkEnd w:id="25"/>
    </w:p>
    <w:p w14:paraId="6D6A107A" w14:textId="77777777" w:rsidR="00B619C2" w:rsidRPr="002F4578" w:rsidRDefault="00000000">
      <w:pPr>
        <w:pStyle w:val="Heading2"/>
        <w:rPr>
          <w:sz w:val="32"/>
          <w:szCs w:val="32"/>
          <w:lang w:val="fr-FR"/>
        </w:rPr>
      </w:pPr>
      <w:bookmarkStart w:id="26" w:name="_Toc230340497"/>
      <w:r w:rsidRPr="002F4578">
        <w:rPr>
          <w:sz w:val="32"/>
          <w:szCs w:val="32"/>
          <w:lang w:val="fr-FR"/>
        </w:rPr>
        <w:t>5.1 Vue d'ensemble</w:t>
      </w:r>
      <w:bookmarkEnd w:id="26"/>
    </w:p>
    <w:p w14:paraId="19070A37" w14:textId="77777777" w:rsidR="00B619C2" w:rsidRPr="002F4578" w:rsidRDefault="00000000">
      <w:pPr>
        <w:spacing w:before="100" w:after="100" w:line="276" w:lineRule="auto"/>
        <w:jc w:val="both"/>
        <w:rPr>
          <w:sz w:val="24"/>
          <w:szCs w:val="24"/>
          <w:lang w:val="fr-FR"/>
        </w:rPr>
      </w:pPr>
      <w:r w:rsidRPr="002F4578">
        <w:rPr>
          <w:sz w:val="24"/>
          <w:szCs w:val="24"/>
          <w:lang w:val="fr-FR"/>
        </w:rPr>
        <w:t>Le système repose sur deux pipelines parallèles partageant le même module de prétraitement :</w:t>
      </w:r>
    </w:p>
    <w:p w14:paraId="3E1F970E"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038"/>
      </w:tblGrid>
      <w:tr w:rsidR="00B619C2" w:rsidRPr="002F4578" w14:paraId="6BB825ED"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CF2BAF7" w14:textId="77777777" w:rsidR="00B619C2" w:rsidRPr="002F4578" w:rsidRDefault="00000000">
            <w:pPr>
              <w:rPr>
                <w:sz w:val="24"/>
                <w:szCs w:val="24"/>
              </w:rPr>
            </w:pPr>
            <w:r w:rsidRPr="002F4578">
              <w:rPr>
                <w:b/>
                <w:bCs/>
                <w:color w:val="1F4E79"/>
              </w:rPr>
              <w:t>Composant</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FB8F7D" w14:textId="77777777" w:rsidR="00B619C2" w:rsidRPr="002F4578" w:rsidRDefault="00000000">
            <w:pPr>
              <w:rPr>
                <w:sz w:val="24"/>
                <w:szCs w:val="24"/>
              </w:rPr>
            </w:pPr>
            <w:r w:rsidRPr="002F4578">
              <w:rPr>
                <w:b/>
                <w:bCs/>
                <w:color w:val="1F4E79"/>
              </w:rPr>
              <w:t>Fichier principal</w:t>
            </w:r>
          </w:p>
        </w:tc>
        <w:tc>
          <w:tcPr>
            <w:tcW w:w="50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BBC8E9E" w14:textId="77777777" w:rsidR="00B619C2" w:rsidRPr="002F4578" w:rsidRDefault="00000000">
            <w:pPr>
              <w:rPr>
                <w:sz w:val="24"/>
                <w:szCs w:val="24"/>
              </w:rPr>
            </w:pPr>
            <w:r w:rsidRPr="002F4578">
              <w:rPr>
                <w:b/>
                <w:bCs/>
                <w:color w:val="1F4E79"/>
              </w:rPr>
              <w:t>Rôle</w:t>
            </w:r>
          </w:p>
        </w:tc>
      </w:tr>
      <w:tr w:rsidR="00B619C2" w:rsidRPr="002F4578" w14:paraId="00F6231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3EFD5" w14:textId="77777777" w:rsidR="00B619C2" w:rsidRPr="002F4578" w:rsidRDefault="00000000">
            <w:pPr>
              <w:rPr>
                <w:sz w:val="24"/>
                <w:szCs w:val="24"/>
              </w:rPr>
            </w:pPr>
            <w:r w:rsidRPr="002F4578">
              <w:rPr>
                <w:color w:val="000000"/>
              </w:rPr>
              <w:t>Prétraitement partagé</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4863C" w14:textId="77777777" w:rsidR="00B619C2" w:rsidRPr="002F4578" w:rsidRDefault="00000000">
            <w:pPr>
              <w:rPr>
                <w:sz w:val="24"/>
                <w:szCs w:val="24"/>
              </w:rPr>
            </w:pPr>
            <w:r w:rsidRPr="002F4578">
              <w:rPr>
                <w:color w:val="000000"/>
              </w:rPr>
              <w:t>src/preprocessing.py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E8D0E" w14:textId="77777777" w:rsidR="00B619C2" w:rsidRPr="002F4578" w:rsidRDefault="00000000">
            <w:pPr>
              <w:rPr>
                <w:sz w:val="24"/>
                <w:szCs w:val="24"/>
                <w:lang w:val="fr-FR"/>
              </w:rPr>
            </w:pPr>
            <w:r w:rsidRPr="002F4578">
              <w:rPr>
                <w:color w:val="000000"/>
                <w:lang w:val="fr-FR"/>
              </w:rPr>
              <w:t>Définit les features, construit les pipelines sklearn, gère le split train/test</w:t>
            </w:r>
          </w:p>
        </w:tc>
      </w:tr>
      <w:tr w:rsidR="00B619C2" w:rsidRPr="002F4578" w14:paraId="14B4CC9A" w14:textId="77777777">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DACC407" w14:textId="77777777" w:rsidR="00B619C2" w:rsidRPr="002F4578" w:rsidRDefault="00000000">
            <w:pPr>
              <w:rPr>
                <w:sz w:val="24"/>
                <w:szCs w:val="24"/>
              </w:rPr>
            </w:pPr>
            <w:r w:rsidRPr="002F4578">
              <w:rPr>
                <w:color w:val="000000"/>
              </w:rPr>
              <w:t>Entraînement API</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7E933DB" w14:textId="77777777" w:rsidR="00B619C2" w:rsidRPr="002F4578" w:rsidRDefault="00000000">
            <w:pPr>
              <w:rPr>
                <w:sz w:val="24"/>
                <w:szCs w:val="24"/>
              </w:rPr>
            </w:pPr>
            <w:r w:rsidRPr="002F4578">
              <w:rPr>
                <w:color w:val="000000"/>
              </w:rPr>
              <w:t>src/train.py</w:t>
            </w:r>
          </w:p>
        </w:tc>
        <w:tc>
          <w:tcPr>
            <w:tcW w:w="50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87752EA" w14:textId="77777777" w:rsidR="00B619C2" w:rsidRPr="002F4578" w:rsidRDefault="00000000">
            <w:pPr>
              <w:rPr>
                <w:sz w:val="24"/>
                <w:szCs w:val="24"/>
                <w:lang w:val="fr-FR"/>
              </w:rPr>
            </w:pPr>
            <w:r w:rsidRPr="002F4578">
              <w:rPr>
                <w:color w:val="000000"/>
                <w:lang w:val="fr-FR"/>
              </w:rPr>
              <w:t>Produit 4 pipelines sklearn complets (préprocesseur + modèle) pour FastAPI</w:t>
            </w:r>
          </w:p>
        </w:tc>
      </w:tr>
      <w:tr w:rsidR="00B619C2" w:rsidRPr="002F4578" w14:paraId="516FB29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19F181" w14:textId="77777777" w:rsidR="00B619C2" w:rsidRPr="002F4578" w:rsidRDefault="00000000">
            <w:pPr>
              <w:rPr>
                <w:sz w:val="24"/>
                <w:szCs w:val="24"/>
              </w:rPr>
            </w:pPr>
            <w:r w:rsidRPr="002F4578">
              <w:rPr>
                <w:color w:val="000000"/>
              </w:rPr>
              <w:t>Entraînement Streamlit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2DF98" w14:textId="77777777" w:rsidR="00B619C2" w:rsidRPr="002F4578" w:rsidRDefault="00000000">
            <w:pPr>
              <w:rPr>
                <w:sz w:val="24"/>
                <w:szCs w:val="24"/>
              </w:rPr>
            </w:pPr>
            <w:r w:rsidRPr="002F4578">
              <w:rPr>
                <w:color w:val="000000"/>
              </w:rPr>
              <w:t>src/models.py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589C44" w14:textId="77777777" w:rsidR="00B619C2" w:rsidRPr="002F4578" w:rsidRDefault="00000000">
            <w:pPr>
              <w:rPr>
                <w:sz w:val="24"/>
                <w:szCs w:val="24"/>
                <w:lang w:val="fr-FR"/>
              </w:rPr>
            </w:pPr>
            <w:r w:rsidRPr="002F4578">
              <w:rPr>
                <w:color w:val="000000"/>
                <w:lang w:val="fr-FR"/>
              </w:rPr>
              <w:t>Produit pipelines séparés pour régression + classification</w:t>
            </w:r>
          </w:p>
        </w:tc>
      </w:tr>
      <w:tr w:rsidR="00B619C2" w:rsidRPr="002F4578" w14:paraId="4E8DAC9F" w14:textId="77777777">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5226B06" w14:textId="77777777" w:rsidR="00B619C2" w:rsidRPr="002F4578" w:rsidRDefault="00000000">
            <w:pPr>
              <w:rPr>
                <w:sz w:val="24"/>
                <w:szCs w:val="24"/>
              </w:rPr>
            </w:pPr>
            <w:r w:rsidRPr="002F4578">
              <w:rPr>
                <w:color w:val="000000"/>
              </w:rPr>
              <w:t>Évaluation</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47092CE" w14:textId="77777777" w:rsidR="00B619C2" w:rsidRPr="002F4578" w:rsidRDefault="00000000">
            <w:pPr>
              <w:rPr>
                <w:sz w:val="24"/>
                <w:szCs w:val="24"/>
              </w:rPr>
            </w:pPr>
            <w:r w:rsidRPr="002F4578">
              <w:rPr>
                <w:color w:val="000000"/>
              </w:rPr>
              <w:t>src/evaluate.py</w:t>
            </w:r>
          </w:p>
        </w:tc>
        <w:tc>
          <w:tcPr>
            <w:tcW w:w="50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DBCC991" w14:textId="77777777" w:rsidR="00B619C2" w:rsidRPr="002F4578" w:rsidRDefault="00000000">
            <w:pPr>
              <w:rPr>
                <w:sz w:val="24"/>
                <w:szCs w:val="24"/>
                <w:lang w:val="fr-FR"/>
              </w:rPr>
            </w:pPr>
            <w:r w:rsidRPr="002F4578">
              <w:rPr>
                <w:color w:val="000000"/>
                <w:lang w:val="fr-FR"/>
              </w:rPr>
              <w:t>Calcule métriques, génère les figures PNG, exporte CSV</w:t>
            </w:r>
          </w:p>
        </w:tc>
      </w:tr>
      <w:tr w:rsidR="00B619C2" w:rsidRPr="002F4578" w14:paraId="2E01E6F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242DCC" w14:textId="77777777" w:rsidR="00B619C2" w:rsidRPr="002F4578" w:rsidRDefault="00000000">
            <w:pPr>
              <w:rPr>
                <w:sz w:val="24"/>
                <w:szCs w:val="24"/>
              </w:rPr>
            </w:pPr>
            <w:r w:rsidRPr="002F4578">
              <w:rPr>
                <w:color w:val="000000"/>
              </w:rPr>
              <w:t>API REST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DC361" w14:textId="77777777" w:rsidR="00B619C2" w:rsidRPr="002F4578" w:rsidRDefault="00000000">
            <w:pPr>
              <w:rPr>
                <w:sz w:val="24"/>
                <w:szCs w:val="24"/>
              </w:rPr>
            </w:pPr>
            <w:r w:rsidRPr="002F4578">
              <w:rPr>
                <w:color w:val="000000"/>
              </w:rPr>
              <w:t>api/main.py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D12AA" w14:textId="43AF01AB" w:rsidR="00B619C2" w:rsidRPr="002F4578" w:rsidRDefault="00000000">
            <w:pPr>
              <w:rPr>
                <w:sz w:val="24"/>
                <w:szCs w:val="24"/>
                <w:lang w:val="fr-FR"/>
              </w:rPr>
            </w:pPr>
            <w:r w:rsidRPr="002F4578">
              <w:rPr>
                <w:color w:val="000000"/>
                <w:lang w:val="fr-FR"/>
              </w:rPr>
              <w:t xml:space="preserve">FastAPI </w:t>
            </w:r>
            <w:r w:rsidR="00C64241" w:rsidRPr="002F4578">
              <w:rPr>
                <w:color w:val="000000"/>
                <w:lang w:val="fr-FR"/>
              </w:rPr>
              <w:t>-</w:t>
            </w:r>
            <w:r w:rsidRPr="002F4578">
              <w:rPr>
                <w:color w:val="000000"/>
                <w:lang w:val="fr-FR"/>
              </w:rPr>
              <w:t xml:space="preserve"> charge les modèles au démarrage, sert les endpoints</w:t>
            </w:r>
          </w:p>
        </w:tc>
      </w:tr>
      <w:tr w:rsidR="00B619C2" w:rsidRPr="002F4578" w14:paraId="78B01EFB" w14:textId="77777777">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A066F18" w14:textId="77777777" w:rsidR="00B619C2" w:rsidRPr="002F4578" w:rsidRDefault="00000000">
            <w:pPr>
              <w:rPr>
                <w:sz w:val="24"/>
                <w:szCs w:val="24"/>
              </w:rPr>
            </w:pPr>
            <w:r w:rsidRPr="002F4578">
              <w:rPr>
                <w:color w:val="000000"/>
              </w:rPr>
              <w:t>Frontend web</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3E0ABA3" w14:textId="77777777" w:rsidR="00B619C2" w:rsidRPr="002F4578" w:rsidRDefault="00000000">
            <w:pPr>
              <w:rPr>
                <w:sz w:val="24"/>
                <w:szCs w:val="24"/>
              </w:rPr>
            </w:pPr>
            <w:r w:rsidRPr="002F4578">
              <w:rPr>
                <w:color w:val="000000"/>
              </w:rPr>
              <w:t>dashboard-next/</w:t>
            </w:r>
          </w:p>
        </w:tc>
        <w:tc>
          <w:tcPr>
            <w:tcW w:w="50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253D5E" w14:textId="472C372F" w:rsidR="00B619C2" w:rsidRPr="002F4578" w:rsidRDefault="00000000">
            <w:pPr>
              <w:rPr>
                <w:sz w:val="24"/>
                <w:szCs w:val="24"/>
                <w:lang w:val="fr-FR"/>
              </w:rPr>
            </w:pPr>
            <w:r w:rsidRPr="002F4578">
              <w:rPr>
                <w:color w:val="000000"/>
                <w:lang w:val="fr-FR"/>
              </w:rPr>
              <w:t xml:space="preserve">Next.js 14 </w:t>
            </w:r>
            <w:r w:rsidR="00C64241" w:rsidRPr="002F4578">
              <w:rPr>
                <w:color w:val="000000"/>
                <w:lang w:val="fr-FR"/>
              </w:rPr>
              <w:t>-</w:t>
            </w:r>
            <w:r w:rsidRPr="002F4578">
              <w:rPr>
                <w:color w:val="000000"/>
                <w:lang w:val="fr-FR"/>
              </w:rPr>
              <w:t xml:space="preserve"> tableau de bord consommant l'API REST</w:t>
            </w:r>
          </w:p>
        </w:tc>
      </w:tr>
      <w:tr w:rsidR="00B619C2" w:rsidRPr="002F4578" w14:paraId="4716A18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1693D" w14:textId="77777777" w:rsidR="00B619C2" w:rsidRPr="002F4578" w:rsidRDefault="00000000">
            <w:pPr>
              <w:rPr>
                <w:sz w:val="24"/>
                <w:szCs w:val="24"/>
              </w:rPr>
            </w:pPr>
            <w:r w:rsidRPr="002F4578">
              <w:rPr>
                <w:color w:val="000000"/>
              </w:rPr>
              <w:t>Interface d'exploration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4F0BEC" w14:textId="77777777" w:rsidR="00B619C2" w:rsidRPr="002F4578" w:rsidRDefault="00000000">
            <w:pPr>
              <w:rPr>
                <w:sz w:val="24"/>
                <w:szCs w:val="24"/>
              </w:rPr>
            </w:pPr>
            <w:r w:rsidRPr="002F4578">
              <w:rPr>
                <w:color w:val="000000"/>
              </w:rPr>
              <w:t>dashboard/app.py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893081" w14:textId="739F90AB" w:rsidR="00B619C2" w:rsidRPr="002F4578" w:rsidRDefault="00000000">
            <w:pPr>
              <w:rPr>
                <w:sz w:val="24"/>
                <w:szCs w:val="24"/>
              </w:rPr>
            </w:pPr>
            <w:r w:rsidRPr="002F4578">
              <w:rPr>
                <w:color w:val="000000"/>
              </w:rPr>
              <w:t xml:space="preserve">Streamlit </w:t>
            </w:r>
            <w:r w:rsidR="00C64241" w:rsidRPr="002F4578">
              <w:rPr>
                <w:color w:val="000000"/>
              </w:rPr>
              <w:t>-</w:t>
            </w:r>
            <w:r w:rsidRPr="002F4578">
              <w:rPr>
                <w:color w:val="000000"/>
              </w:rPr>
              <w:t xml:space="preserve"> 6 onglets pour EDA, simulation, optimisation inverse</w:t>
            </w:r>
          </w:p>
        </w:tc>
      </w:tr>
    </w:tbl>
    <w:p w14:paraId="4A406C26" w14:textId="3A28C9F0" w:rsidR="00B619C2" w:rsidRPr="002F4578" w:rsidRDefault="00000000">
      <w:pPr>
        <w:spacing w:before="40" w:after="160" w:line="276" w:lineRule="auto"/>
        <w:jc w:val="center"/>
        <w:rPr>
          <w:sz w:val="24"/>
          <w:szCs w:val="24"/>
        </w:rPr>
      </w:pPr>
      <w:r w:rsidRPr="002F4578">
        <w:rPr>
          <w:color w:val="595959"/>
        </w:rPr>
        <w:t xml:space="preserve">Tableau 8 </w:t>
      </w:r>
      <w:r w:rsidR="00C64241" w:rsidRPr="002F4578">
        <w:rPr>
          <w:color w:val="595959"/>
        </w:rPr>
        <w:t>-</w:t>
      </w:r>
      <w:r w:rsidRPr="002F4578">
        <w:rPr>
          <w:color w:val="595959"/>
        </w:rPr>
        <w:t xml:space="preserve"> Composants du système</w:t>
      </w:r>
    </w:p>
    <w:p w14:paraId="2481C40D" w14:textId="77777777" w:rsidR="00B619C2" w:rsidRPr="002F4578" w:rsidRDefault="00B619C2">
      <w:pPr>
        <w:spacing w:before="60" w:after="60" w:line="276" w:lineRule="auto"/>
        <w:jc w:val="both"/>
        <w:rPr>
          <w:sz w:val="24"/>
          <w:szCs w:val="24"/>
        </w:rPr>
      </w:pPr>
    </w:p>
    <w:p w14:paraId="214ADCD3" w14:textId="77777777" w:rsidR="00B619C2" w:rsidRPr="002F4578" w:rsidRDefault="00000000">
      <w:pPr>
        <w:pStyle w:val="Heading2"/>
        <w:rPr>
          <w:sz w:val="32"/>
          <w:szCs w:val="32"/>
        </w:rPr>
      </w:pPr>
      <w:bookmarkStart w:id="27" w:name="_Toc230340498"/>
      <w:r w:rsidRPr="002F4578">
        <w:rPr>
          <w:sz w:val="32"/>
          <w:szCs w:val="32"/>
        </w:rPr>
        <w:t>5.2 API REST FastAPI</w:t>
      </w:r>
      <w:bookmarkEnd w:id="27"/>
    </w:p>
    <w:p w14:paraId="500643AC" w14:textId="77777777" w:rsidR="00B619C2" w:rsidRPr="002F4578" w:rsidRDefault="00000000">
      <w:pPr>
        <w:spacing w:before="100" w:after="100" w:line="276" w:lineRule="auto"/>
        <w:jc w:val="both"/>
        <w:rPr>
          <w:sz w:val="24"/>
          <w:szCs w:val="24"/>
          <w:lang w:val="fr-FR"/>
        </w:rPr>
      </w:pPr>
      <w:r w:rsidRPr="002F4578">
        <w:rPr>
          <w:sz w:val="24"/>
          <w:szCs w:val="24"/>
          <w:lang w:val="fr-FR"/>
        </w:rPr>
        <w:t>Le module api/main.py charge les modèles en mémoire une seule fois au démarrage (lifespan FastAPI). La validation des entrées est assurée par des schémas Pydantic. Note importante : les contraintes de validation API (TV ≤ 500, Radio ≤ 200, Social Media ≤ 50) sont plus larges que la plage d'entraînement réelle (TV : 10–100, Radio : 0–49, Social Media : 0–14). Au-delà des bornes d'entraînement, les modèles à arbres n'extrapolent pas de manière fiable.</w:t>
      </w:r>
    </w:p>
    <w:p w14:paraId="1B5F0018"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2319"/>
        <w:gridCol w:w="6174"/>
      </w:tblGrid>
      <w:tr w:rsidR="00B619C2" w:rsidRPr="002F4578" w14:paraId="11C10CB6" w14:textId="77777777">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934DB2" w14:textId="77777777" w:rsidR="00B619C2" w:rsidRPr="002F4578" w:rsidRDefault="00000000">
            <w:pPr>
              <w:rPr>
                <w:sz w:val="24"/>
                <w:szCs w:val="24"/>
              </w:rPr>
            </w:pPr>
            <w:r w:rsidRPr="002F4578">
              <w:rPr>
                <w:b/>
                <w:bCs/>
                <w:color w:val="1F4E79"/>
              </w:rPr>
              <w:t>Méthode</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C18693F" w14:textId="77777777" w:rsidR="00B619C2" w:rsidRPr="002F4578" w:rsidRDefault="00000000">
            <w:pPr>
              <w:rPr>
                <w:sz w:val="24"/>
                <w:szCs w:val="24"/>
              </w:rPr>
            </w:pPr>
            <w:r w:rsidRPr="002F4578">
              <w:rPr>
                <w:b/>
                <w:bCs/>
                <w:color w:val="1F4E79"/>
              </w:rPr>
              <w:t>Endpoint</w:t>
            </w:r>
          </w:p>
        </w:tc>
        <w:tc>
          <w:tcPr>
            <w:tcW w:w="66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F8A8FF2" w14:textId="77777777" w:rsidR="00B619C2" w:rsidRPr="002F4578" w:rsidRDefault="00000000">
            <w:pPr>
              <w:rPr>
                <w:sz w:val="24"/>
                <w:szCs w:val="24"/>
              </w:rPr>
            </w:pPr>
            <w:r w:rsidRPr="002F4578">
              <w:rPr>
                <w:b/>
                <w:bCs/>
                <w:color w:val="1F4E79"/>
              </w:rPr>
              <w:t>Description</w:t>
            </w:r>
          </w:p>
        </w:tc>
      </w:tr>
      <w:tr w:rsidR="00B619C2" w:rsidRPr="002F4578" w14:paraId="77633556"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1154C5" w14:textId="77777777" w:rsidR="00B619C2" w:rsidRPr="002F4578" w:rsidRDefault="00000000">
            <w:pPr>
              <w:rPr>
                <w:sz w:val="24"/>
                <w:szCs w:val="24"/>
              </w:rPr>
            </w:pPr>
            <w:r w:rsidRPr="002F4578">
              <w:rPr>
                <w:color w:val="00000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DDB50" w14:textId="77777777" w:rsidR="00B619C2" w:rsidRPr="002F4578" w:rsidRDefault="00000000">
            <w:pPr>
              <w:rPr>
                <w:sz w:val="24"/>
                <w:szCs w:val="24"/>
              </w:rPr>
            </w:pPr>
            <w:r w:rsidRPr="002F4578">
              <w:rPr>
                <w:color w:val="000000"/>
              </w:rPr>
              <w:t>/health</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036C6C" w14:textId="77777777" w:rsidR="00B619C2" w:rsidRPr="002F4578" w:rsidRDefault="00000000">
            <w:pPr>
              <w:rPr>
                <w:sz w:val="24"/>
                <w:szCs w:val="24"/>
                <w:lang w:val="fr-FR"/>
              </w:rPr>
            </w:pPr>
            <w:r w:rsidRPr="002F4578">
              <w:rPr>
                <w:color w:val="000000"/>
                <w:lang w:val="fr-FR"/>
              </w:rPr>
              <w:t>Vérification de l'état du service et liste des modèles chargés</w:t>
            </w:r>
          </w:p>
        </w:tc>
      </w:tr>
      <w:tr w:rsidR="00B619C2" w:rsidRPr="002F4578" w14:paraId="0D19ACB9" w14:textId="77777777">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40216BC" w14:textId="77777777" w:rsidR="00B619C2" w:rsidRPr="002F4578" w:rsidRDefault="00000000">
            <w:pPr>
              <w:rPr>
                <w:sz w:val="24"/>
                <w:szCs w:val="24"/>
              </w:rPr>
            </w:pPr>
            <w:r w:rsidRPr="002F4578">
              <w:rPr>
                <w:color w:val="00000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F2EF2C0" w14:textId="77777777" w:rsidR="00B619C2" w:rsidRPr="002F4578" w:rsidRDefault="00000000">
            <w:pPr>
              <w:rPr>
                <w:sz w:val="24"/>
                <w:szCs w:val="24"/>
              </w:rPr>
            </w:pPr>
            <w:r w:rsidRPr="002F4578">
              <w:rPr>
                <w:color w:val="000000"/>
              </w:rPr>
              <w:t>/stats</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723A264" w14:textId="77777777" w:rsidR="00B619C2" w:rsidRPr="002F4578" w:rsidRDefault="00000000">
            <w:pPr>
              <w:rPr>
                <w:sz w:val="24"/>
                <w:szCs w:val="24"/>
              </w:rPr>
            </w:pPr>
            <w:r w:rsidRPr="002F4578">
              <w:rPr>
                <w:color w:val="000000"/>
              </w:rPr>
              <w:t>Statistiques descriptives du dataset</w:t>
            </w:r>
          </w:p>
        </w:tc>
      </w:tr>
      <w:tr w:rsidR="00B619C2" w:rsidRPr="002F4578" w14:paraId="1A27BBD5"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03F93E" w14:textId="77777777" w:rsidR="00B619C2" w:rsidRPr="002F4578" w:rsidRDefault="00000000">
            <w:pPr>
              <w:rPr>
                <w:sz w:val="24"/>
                <w:szCs w:val="24"/>
              </w:rPr>
            </w:pPr>
            <w:r w:rsidRPr="002F4578">
              <w:rPr>
                <w:color w:val="00000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7D96AB" w14:textId="77777777" w:rsidR="00B619C2" w:rsidRPr="002F4578" w:rsidRDefault="00000000">
            <w:pPr>
              <w:rPr>
                <w:sz w:val="24"/>
                <w:szCs w:val="24"/>
              </w:rPr>
            </w:pPr>
            <w:r w:rsidRPr="002F4578">
              <w:rPr>
                <w:color w:val="000000"/>
              </w:rPr>
              <w:t>/metrics</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09DB1D" w14:textId="77777777" w:rsidR="00B619C2" w:rsidRPr="002F4578" w:rsidRDefault="00000000">
            <w:pPr>
              <w:rPr>
                <w:sz w:val="24"/>
                <w:szCs w:val="24"/>
                <w:lang w:val="fr-FR"/>
              </w:rPr>
            </w:pPr>
            <w:r w:rsidRPr="002F4578">
              <w:rPr>
                <w:color w:val="000000"/>
                <w:lang w:val="fr-FR"/>
              </w:rPr>
              <w:t>Performances test + CV de tous les modèles de régression</w:t>
            </w:r>
          </w:p>
        </w:tc>
      </w:tr>
      <w:tr w:rsidR="00B619C2" w:rsidRPr="002F4578" w14:paraId="6B18984E" w14:textId="77777777">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15D9B1F" w14:textId="77777777" w:rsidR="00B619C2" w:rsidRPr="002F4578" w:rsidRDefault="00000000">
            <w:pPr>
              <w:rPr>
                <w:sz w:val="24"/>
                <w:szCs w:val="24"/>
              </w:rPr>
            </w:pPr>
            <w:r w:rsidRPr="002F4578">
              <w:rPr>
                <w:color w:val="00000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F14A556" w14:textId="77777777" w:rsidR="00B619C2" w:rsidRPr="002F4578" w:rsidRDefault="00000000">
            <w:pPr>
              <w:rPr>
                <w:sz w:val="24"/>
                <w:szCs w:val="24"/>
              </w:rPr>
            </w:pPr>
            <w:r w:rsidRPr="002F4578">
              <w:rPr>
                <w:color w:val="000000"/>
              </w:rPr>
              <w:t>/metrics/classification</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617D378" w14:textId="77777777" w:rsidR="00B619C2" w:rsidRPr="002F4578" w:rsidRDefault="00000000">
            <w:pPr>
              <w:rPr>
                <w:sz w:val="24"/>
                <w:szCs w:val="24"/>
                <w:lang w:val="fr-FR"/>
              </w:rPr>
            </w:pPr>
            <w:r w:rsidRPr="002F4578">
              <w:rPr>
                <w:color w:val="000000"/>
                <w:lang w:val="fr-FR"/>
              </w:rPr>
              <w:t>Performances de tous les modèles de classification</w:t>
            </w:r>
          </w:p>
        </w:tc>
      </w:tr>
      <w:tr w:rsidR="00B619C2" w:rsidRPr="002F4578" w14:paraId="1508575F"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97CFE3" w14:textId="77777777" w:rsidR="00B619C2" w:rsidRPr="002F4578" w:rsidRDefault="00000000">
            <w:pPr>
              <w:rPr>
                <w:sz w:val="24"/>
                <w:szCs w:val="24"/>
              </w:rPr>
            </w:pPr>
            <w:r w:rsidRPr="002F4578">
              <w:rPr>
                <w:color w:val="00000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0F1281" w14:textId="77777777" w:rsidR="00B619C2" w:rsidRPr="002F4578" w:rsidRDefault="00000000">
            <w:pPr>
              <w:rPr>
                <w:sz w:val="24"/>
                <w:szCs w:val="24"/>
              </w:rPr>
            </w:pPr>
            <w:r w:rsidRPr="002F4578">
              <w:rPr>
                <w:color w:val="000000"/>
              </w:rPr>
              <w:t>/feature-importance</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45ACF1" w14:textId="77777777" w:rsidR="00B619C2" w:rsidRPr="002F4578" w:rsidRDefault="00000000">
            <w:pPr>
              <w:rPr>
                <w:sz w:val="24"/>
                <w:szCs w:val="24"/>
                <w:lang w:val="fr-FR"/>
              </w:rPr>
            </w:pPr>
            <w:r w:rsidRPr="002F4578">
              <w:rPr>
                <w:color w:val="000000"/>
                <w:lang w:val="fr-FR"/>
              </w:rPr>
              <w:t>Importances des variables du meilleur modèle à arbres</w:t>
            </w:r>
          </w:p>
        </w:tc>
      </w:tr>
      <w:tr w:rsidR="00B619C2" w:rsidRPr="002F4578" w14:paraId="022FFB35" w14:textId="77777777">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C0C855D" w14:textId="77777777" w:rsidR="00B619C2" w:rsidRPr="002F4578" w:rsidRDefault="00000000">
            <w:pPr>
              <w:rPr>
                <w:sz w:val="24"/>
                <w:szCs w:val="24"/>
              </w:rPr>
            </w:pPr>
            <w:r w:rsidRPr="002F4578">
              <w:rPr>
                <w:color w:val="00000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7654749" w14:textId="77777777" w:rsidR="00B619C2" w:rsidRPr="002F4578" w:rsidRDefault="00000000">
            <w:pPr>
              <w:rPr>
                <w:sz w:val="24"/>
                <w:szCs w:val="24"/>
              </w:rPr>
            </w:pPr>
            <w:r w:rsidRPr="002F4578">
              <w:rPr>
                <w:color w:val="000000"/>
              </w:rPr>
              <w:t>/simulate/tv-sweep</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36C70CB" w14:textId="77777777" w:rsidR="00B619C2" w:rsidRPr="002F4578" w:rsidRDefault="00000000">
            <w:pPr>
              <w:rPr>
                <w:sz w:val="24"/>
                <w:szCs w:val="24"/>
                <w:lang w:val="fr-FR"/>
              </w:rPr>
            </w:pPr>
            <w:r w:rsidRPr="002F4578">
              <w:rPr>
                <w:color w:val="000000"/>
                <w:lang w:val="fr-FR"/>
              </w:rPr>
              <w:t>Simulation en faisant varier le budget TV de 0 à 300 M€</w:t>
            </w:r>
          </w:p>
        </w:tc>
      </w:tr>
      <w:tr w:rsidR="00B619C2" w:rsidRPr="002F4578" w14:paraId="379C5D45"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4E378" w14:textId="77777777" w:rsidR="00B619C2" w:rsidRPr="002F4578" w:rsidRDefault="00000000">
            <w:pPr>
              <w:rPr>
                <w:sz w:val="24"/>
                <w:szCs w:val="24"/>
              </w:rPr>
            </w:pPr>
            <w:r w:rsidRPr="002F4578">
              <w:rPr>
                <w:color w:val="000000"/>
              </w:rPr>
              <w:lastRenderedPageBreak/>
              <w:t>POST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72372" w14:textId="77777777" w:rsidR="00B619C2" w:rsidRPr="002F4578" w:rsidRDefault="00000000">
            <w:pPr>
              <w:rPr>
                <w:sz w:val="24"/>
                <w:szCs w:val="24"/>
              </w:rPr>
            </w:pPr>
            <w:r w:rsidRPr="002F4578">
              <w:rPr>
                <w:color w:val="000000"/>
              </w:rPr>
              <w:t>/predict</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F7CDBB" w14:textId="77777777" w:rsidR="00B619C2" w:rsidRPr="002F4578" w:rsidRDefault="00000000">
            <w:pPr>
              <w:rPr>
                <w:sz w:val="24"/>
                <w:szCs w:val="24"/>
                <w:lang w:val="fr-FR"/>
              </w:rPr>
            </w:pPr>
            <w:r w:rsidRPr="002F4578">
              <w:rPr>
                <w:color w:val="000000"/>
                <w:lang w:val="fr-FR"/>
              </w:rPr>
              <w:t>Prédiction avec le meilleur modèle (R² CV max) + ROI</w:t>
            </w:r>
          </w:p>
        </w:tc>
      </w:tr>
      <w:tr w:rsidR="00B619C2" w:rsidRPr="002F4578" w14:paraId="0822EC7D" w14:textId="77777777">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4B2EDD9" w14:textId="77777777" w:rsidR="00B619C2" w:rsidRPr="002F4578" w:rsidRDefault="00000000">
            <w:pPr>
              <w:rPr>
                <w:sz w:val="24"/>
                <w:szCs w:val="24"/>
              </w:rPr>
            </w:pPr>
            <w:r w:rsidRPr="002F4578">
              <w:rPr>
                <w:color w:val="00000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F5B3FC6" w14:textId="77777777" w:rsidR="00B619C2" w:rsidRPr="002F4578" w:rsidRDefault="00000000">
            <w:pPr>
              <w:rPr>
                <w:sz w:val="24"/>
                <w:szCs w:val="24"/>
              </w:rPr>
            </w:pPr>
            <w:r w:rsidRPr="002F4578">
              <w:rPr>
                <w:color w:val="000000"/>
              </w:rPr>
              <w:t>/predict/all</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AAA73A2" w14:textId="77777777" w:rsidR="00B619C2" w:rsidRPr="002F4578" w:rsidRDefault="00000000">
            <w:pPr>
              <w:rPr>
                <w:sz w:val="24"/>
                <w:szCs w:val="24"/>
                <w:lang w:val="fr-FR"/>
              </w:rPr>
            </w:pPr>
            <w:r w:rsidRPr="002F4578">
              <w:rPr>
                <w:color w:val="000000"/>
                <w:lang w:val="fr-FR"/>
              </w:rPr>
              <w:t>Prédictions des 4 modèles en parallèle</w:t>
            </w:r>
          </w:p>
        </w:tc>
      </w:tr>
      <w:tr w:rsidR="00B619C2" w:rsidRPr="002F4578" w14:paraId="5EE184D1"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D73AB2" w14:textId="77777777" w:rsidR="00B619C2" w:rsidRPr="002F4578" w:rsidRDefault="00000000">
            <w:pPr>
              <w:rPr>
                <w:sz w:val="24"/>
                <w:szCs w:val="24"/>
              </w:rPr>
            </w:pPr>
            <w:r w:rsidRPr="002F4578">
              <w:rPr>
                <w:color w:val="00000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F39CD9" w14:textId="77777777" w:rsidR="00B619C2" w:rsidRPr="002F4578" w:rsidRDefault="00000000">
            <w:pPr>
              <w:rPr>
                <w:sz w:val="24"/>
                <w:szCs w:val="24"/>
              </w:rPr>
            </w:pPr>
            <w:r w:rsidRPr="002F4578">
              <w:rPr>
                <w:color w:val="000000"/>
              </w:rPr>
              <w:t>/classify</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51708" w14:textId="77777777" w:rsidR="00B619C2" w:rsidRPr="002F4578" w:rsidRDefault="00000000">
            <w:pPr>
              <w:rPr>
                <w:sz w:val="24"/>
                <w:szCs w:val="24"/>
              </w:rPr>
            </w:pPr>
            <w:r w:rsidRPr="002F4578">
              <w:rPr>
                <w:color w:val="000000"/>
              </w:rPr>
              <w:t>Classification Low/Medium/High avec indice de confiance</w:t>
            </w:r>
          </w:p>
        </w:tc>
      </w:tr>
      <w:tr w:rsidR="00B619C2" w:rsidRPr="002F4578" w14:paraId="123E45CE" w14:textId="77777777">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CB129E2" w14:textId="77777777" w:rsidR="00B619C2" w:rsidRPr="002F4578" w:rsidRDefault="00000000">
            <w:pPr>
              <w:rPr>
                <w:sz w:val="24"/>
                <w:szCs w:val="24"/>
              </w:rPr>
            </w:pPr>
            <w:r w:rsidRPr="002F4578">
              <w:rPr>
                <w:color w:val="00000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3A0826C" w14:textId="77777777" w:rsidR="00B619C2" w:rsidRPr="002F4578" w:rsidRDefault="00000000">
            <w:pPr>
              <w:rPr>
                <w:sz w:val="24"/>
                <w:szCs w:val="24"/>
              </w:rPr>
            </w:pPr>
            <w:r w:rsidRPr="002F4578">
              <w:rPr>
                <w:color w:val="000000"/>
              </w:rPr>
              <w:t>/optimize</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FB80901" w14:textId="77777777" w:rsidR="00B619C2" w:rsidRPr="002F4578" w:rsidRDefault="00000000">
            <w:pPr>
              <w:rPr>
                <w:sz w:val="24"/>
                <w:szCs w:val="24"/>
                <w:lang w:val="fr-FR"/>
              </w:rPr>
            </w:pPr>
            <w:r w:rsidRPr="002F4578">
              <w:rPr>
                <w:color w:val="000000"/>
                <w:lang w:val="fr-FR"/>
              </w:rPr>
              <w:t>Prédiction inverse : budget optimal pour un objectif de ventes</w:t>
            </w:r>
          </w:p>
        </w:tc>
      </w:tr>
      <w:tr w:rsidR="00B619C2" w:rsidRPr="002F4578" w14:paraId="688C54F9"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08AC86" w14:textId="77777777" w:rsidR="00B619C2" w:rsidRPr="002F4578" w:rsidRDefault="00000000">
            <w:pPr>
              <w:rPr>
                <w:sz w:val="24"/>
                <w:szCs w:val="24"/>
              </w:rPr>
            </w:pPr>
            <w:r w:rsidRPr="002F4578">
              <w:rPr>
                <w:color w:val="00000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CF95D4" w14:textId="77777777" w:rsidR="00B619C2" w:rsidRPr="002F4578" w:rsidRDefault="00000000">
            <w:pPr>
              <w:rPr>
                <w:sz w:val="24"/>
                <w:szCs w:val="24"/>
              </w:rPr>
            </w:pPr>
            <w:r w:rsidRPr="002F4578">
              <w:rPr>
                <w:color w:val="000000"/>
              </w:rPr>
              <w:t>/probability</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B3B74F" w14:textId="77777777" w:rsidR="00B619C2" w:rsidRPr="002F4578" w:rsidRDefault="00000000">
            <w:pPr>
              <w:rPr>
                <w:sz w:val="24"/>
                <w:szCs w:val="24"/>
                <w:lang w:val="fr-FR"/>
              </w:rPr>
            </w:pPr>
            <w:r w:rsidRPr="002F4578">
              <w:rPr>
                <w:color w:val="000000"/>
                <w:lang w:val="fr-FR"/>
              </w:rPr>
              <w:t>Analyse probabiliste RF : P(Sales ≥ objectif)</w:t>
            </w:r>
          </w:p>
        </w:tc>
      </w:tr>
    </w:tbl>
    <w:p w14:paraId="6AA4B749" w14:textId="74FBE196" w:rsidR="00B619C2" w:rsidRPr="002F4578" w:rsidRDefault="00000000">
      <w:pPr>
        <w:spacing w:before="40" w:after="160" w:line="276" w:lineRule="auto"/>
        <w:jc w:val="center"/>
        <w:rPr>
          <w:sz w:val="24"/>
          <w:szCs w:val="24"/>
          <w:lang w:val="fr-FR"/>
        </w:rPr>
      </w:pPr>
      <w:r w:rsidRPr="002F4578">
        <w:rPr>
          <w:color w:val="595959"/>
          <w:lang w:val="fr-FR"/>
        </w:rPr>
        <w:t xml:space="preserve">Tableau 9 </w:t>
      </w:r>
      <w:r w:rsidR="00C64241" w:rsidRPr="002F4578">
        <w:rPr>
          <w:color w:val="595959"/>
          <w:lang w:val="fr-FR"/>
        </w:rPr>
        <w:t>-</w:t>
      </w:r>
      <w:r w:rsidRPr="002F4578">
        <w:rPr>
          <w:color w:val="595959"/>
          <w:lang w:val="fr-FR"/>
        </w:rPr>
        <w:t xml:space="preserve"> Endpoints de l'API FastAPI</w:t>
      </w:r>
    </w:p>
    <w:p w14:paraId="4C185BC3" w14:textId="77777777" w:rsidR="00B619C2" w:rsidRPr="002F4578" w:rsidRDefault="00B619C2">
      <w:pPr>
        <w:spacing w:before="60" w:after="60" w:line="276" w:lineRule="auto"/>
        <w:jc w:val="both"/>
        <w:rPr>
          <w:sz w:val="24"/>
          <w:szCs w:val="24"/>
          <w:lang w:val="fr-FR"/>
        </w:rPr>
      </w:pPr>
    </w:p>
    <w:p w14:paraId="5D85256C" w14:textId="77777777" w:rsidR="00B619C2" w:rsidRPr="002F4578" w:rsidRDefault="00000000">
      <w:pPr>
        <w:pStyle w:val="Heading2"/>
        <w:rPr>
          <w:sz w:val="32"/>
          <w:szCs w:val="32"/>
          <w:lang w:val="fr-FR"/>
        </w:rPr>
      </w:pPr>
      <w:bookmarkStart w:id="28" w:name="_Toc230340499"/>
      <w:r w:rsidRPr="002F4578">
        <w:rPr>
          <w:sz w:val="32"/>
          <w:szCs w:val="32"/>
          <w:lang w:val="fr-FR"/>
        </w:rPr>
        <w:t>5.3 Tableau de bord Next.js</w:t>
      </w:r>
      <w:bookmarkEnd w:id="28"/>
    </w:p>
    <w:p w14:paraId="57F99B6A" w14:textId="77777777" w:rsidR="00B619C2" w:rsidRPr="002F4578" w:rsidRDefault="00000000">
      <w:pPr>
        <w:spacing w:before="100" w:after="100" w:line="276" w:lineRule="auto"/>
        <w:jc w:val="both"/>
        <w:rPr>
          <w:sz w:val="24"/>
          <w:szCs w:val="24"/>
          <w:lang w:val="fr-FR"/>
        </w:rPr>
      </w:pPr>
      <w:r w:rsidRPr="002F4578">
        <w:rPr>
          <w:sz w:val="24"/>
          <w:szCs w:val="24"/>
          <w:lang w:val="fr-FR"/>
        </w:rPr>
        <w:t>L'interface est construite avec Next.js 14 (App Router), TypeScript, Tailwind CSS et Recharts. Elle communique exclusivement avec l'API FastAPI via des appels fetch (dashboard-next/lib/api.ts).</w:t>
      </w:r>
    </w:p>
    <w:p w14:paraId="1DCC2307"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B619C2" w:rsidRPr="002F4578" w14:paraId="6C94FC69"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687E23" w14:textId="77777777" w:rsidR="00B619C2" w:rsidRPr="002F4578" w:rsidRDefault="00000000">
            <w:pPr>
              <w:rPr>
                <w:sz w:val="24"/>
                <w:szCs w:val="24"/>
              </w:rPr>
            </w:pPr>
            <w:r w:rsidRPr="002F4578">
              <w:rPr>
                <w:b/>
                <w:bCs/>
                <w:color w:val="1F4E79"/>
              </w:rPr>
              <w:t>Route</w:t>
            </w:r>
          </w:p>
        </w:tc>
        <w:tc>
          <w:tcPr>
            <w:tcW w:w="81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2BBE034" w14:textId="77777777" w:rsidR="00B619C2" w:rsidRPr="002F4578" w:rsidRDefault="00000000">
            <w:pPr>
              <w:rPr>
                <w:sz w:val="24"/>
                <w:szCs w:val="24"/>
              </w:rPr>
            </w:pPr>
            <w:r w:rsidRPr="002F4578">
              <w:rPr>
                <w:b/>
                <w:bCs/>
                <w:color w:val="1F4E79"/>
              </w:rPr>
              <w:t>Contenu</w:t>
            </w:r>
          </w:p>
        </w:tc>
      </w:tr>
      <w:tr w:rsidR="00B619C2" w:rsidRPr="002F4578" w14:paraId="1CD5849E"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439F6" w14:textId="77777777" w:rsidR="00B619C2" w:rsidRPr="002F4578" w:rsidRDefault="00000000">
            <w:pPr>
              <w:rPr>
                <w:sz w:val="24"/>
                <w:szCs w:val="24"/>
              </w:rPr>
            </w:pPr>
            <w:r w:rsidRPr="002F4578">
              <w:rPr>
                <w:color w:val="000000"/>
              </w:rPr>
              <w:t>/</w:t>
            </w:r>
          </w:p>
        </w:tc>
        <w:tc>
          <w:tcPr>
            <w:tcW w:w="8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068E8" w14:textId="69385723" w:rsidR="00B619C2" w:rsidRPr="002F4578" w:rsidRDefault="00000000">
            <w:pPr>
              <w:rPr>
                <w:sz w:val="24"/>
                <w:szCs w:val="24"/>
                <w:lang w:val="fr-FR"/>
              </w:rPr>
            </w:pPr>
            <w:r w:rsidRPr="002F4578">
              <w:rPr>
                <w:color w:val="000000"/>
                <w:lang w:val="fr-FR"/>
              </w:rPr>
              <w:t xml:space="preserve">Vue d'ensemble </w:t>
            </w:r>
            <w:r w:rsidR="00C64241" w:rsidRPr="002F4578">
              <w:rPr>
                <w:color w:val="000000"/>
                <w:lang w:val="fr-FR"/>
              </w:rPr>
              <w:t>-</w:t>
            </w:r>
            <w:r w:rsidRPr="002F4578">
              <w:rPr>
                <w:color w:val="000000"/>
                <w:lang w:val="fr-FR"/>
              </w:rPr>
              <w:t xml:space="preserve"> KPI agrégés, distribution des ventes, ROI par influenceur</w:t>
            </w:r>
          </w:p>
        </w:tc>
      </w:tr>
      <w:tr w:rsidR="00B619C2" w:rsidRPr="002F4578" w14:paraId="588DC883"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64D7073" w14:textId="77777777" w:rsidR="00B619C2" w:rsidRPr="002F4578" w:rsidRDefault="00000000">
            <w:pPr>
              <w:rPr>
                <w:sz w:val="24"/>
                <w:szCs w:val="24"/>
              </w:rPr>
            </w:pPr>
            <w:r w:rsidRPr="002F4578">
              <w:rPr>
                <w:color w:val="000000"/>
              </w:rPr>
              <w:t>/models</w:t>
            </w:r>
          </w:p>
        </w:tc>
        <w:tc>
          <w:tcPr>
            <w:tcW w:w="8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3DFB775" w14:textId="3FAD9565" w:rsidR="00B619C2" w:rsidRPr="002F4578" w:rsidRDefault="00000000">
            <w:pPr>
              <w:rPr>
                <w:sz w:val="24"/>
                <w:szCs w:val="24"/>
                <w:lang w:val="fr-FR"/>
              </w:rPr>
            </w:pPr>
            <w:r w:rsidRPr="002F4578">
              <w:rPr>
                <w:color w:val="000000"/>
                <w:lang w:val="fr-FR"/>
              </w:rPr>
              <w:t xml:space="preserve">Comparaison des modèles </w:t>
            </w:r>
            <w:r w:rsidR="00C64241" w:rsidRPr="002F4578">
              <w:rPr>
                <w:color w:val="000000"/>
                <w:lang w:val="fr-FR"/>
              </w:rPr>
              <w:t>-</w:t>
            </w:r>
            <w:r w:rsidRPr="002F4578">
              <w:rPr>
                <w:color w:val="000000"/>
                <w:lang w:val="fr-FR"/>
              </w:rPr>
              <w:t xml:space="preserve"> tableau de métriques depuis /metrics</w:t>
            </w:r>
          </w:p>
        </w:tc>
      </w:tr>
      <w:tr w:rsidR="00B619C2" w:rsidRPr="002F4578" w14:paraId="608835F3"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2E98" w14:textId="77777777" w:rsidR="00B619C2" w:rsidRPr="002F4578" w:rsidRDefault="00000000">
            <w:pPr>
              <w:rPr>
                <w:sz w:val="24"/>
                <w:szCs w:val="24"/>
              </w:rPr>
            </w:pPr>
            <w:r w:rsidRPr="002F4578">
              <w:rPr>
                <w:color w:val="000000"/>
              </w:rPr>
              <w:t>/simulator</w:t>
            </w:r>
          </w:p>
        </w:tc>
        <w:tc>
          <w:tcPr>
            <w:tcW w:w="8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2515D" w14:textId="6CCAFE67" w:rsidR="00B619C2" w:rsidRPr="002F4578" w:rsidRDefault="00000000">
            <w:pPr>
              <w:rPr>
                <w:sz w:val="24"/>
                <w:szCs w:val="24"/>
                <w:lang w:val="fr-FR"/>
              </w:rPr>
            </w:pPr>
            <w:r w:rsidRPr="002F4578">
              <w:rPr>
                <w:color w:val="000000"/>
                <w:lang w:val="fr-FR"/>
              </w:rPr>
              <w:t xml:space="preserve">Simulateur budgétaire </w:t>
            </w:r>
            <w:r w:rsidR="00C64241" w:rsidRPr="002F4578">
              <w:rPr>
                <w:color w:val="000000"/>
                <w:lang w:val="fr-FR"/>
              </w:rPr>
              <w:t>-</w:t>
            </w:r>
            <w:r w:rsidRPr="002F4578">
              <w:rPr>
                <w:color w:val="000000"/>
                <w:lang w:val="fr-FR"/>
              </w:rPr>
              <w:t xml:space="preserve"> curseurs TV/Radio/Social/Influencer, prédictions en temps réel</w:t>
            </w:r>
          </w:p>
        </w:tc>
      </w:tr>
      <w:tr w:rsidR="00B619C2" w:rsidRPr="002F4578" w14:paraId="0BB47AE7"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48A8AF5" w14:textId="77777777" w:rsidR="00B619C2" w:rsidRPr="002F4578" w:rsidRDefault="00000000">
            <w:pPr>
              <w:rPr>
                <w:sz w:val="24"/>
                <w:szCs w:val="24"/>
              </w:rPr>
            </w:pPr>
            <w:r w:rsidRPr="002F4578">
              <w:rPr>
                <w:color w:val="000000"/>
              </w:rPr>
              <w:t>/insights</w:t>
            </w:r>
          </w:p>
        </w:tc>
        <w:tc>
          <w:tcPr>
            <w:tcW w:w="8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201D77C" w14:textId="77777777" w:rsidR="00B619C2" w:rsidRPr="002F4578" w:rsidRDefault="00000000">
            <w:pPr>
              <w:rPr>
                <w:sz w:val="24"/>
                <w:szCs w:val="24"/>
                <w:lang w:val="fr-FR"/>
              </w:rPr>
            </w:pPr>
            <w:r w:rsidRPr="002F4578">
              <w:rPr>
                <w:color w:val="000000"/>
                <w:lang w:val="fr-FR"/>
              </w:rPr>
              <w:t>Importance des variables depuis /feature-importance</w:t>
            </w:r>
          </w:p>
        </w:tc>
      </w:tr>
    </w:tbl>
    <w:p w14:paraId="25DBB501" w14:textId="77677738" w:rsidR="00B619C2" w:rsidRPr="002F4578" w:rsidRDefault="00000000">
      <w:pPr>
        <w:spacing w:before="40" w:after="160" w:line="276" w:lineRule="auto"/>
        <w:jc w:val="center"/>
        <w:rPr>
          <w:sz w:val="24"/>
          <w:szCs w:val="24"/>
          <w:lang w:val="fr-FR"/>
        </w:rPr>
      </w:pPr>
      <w:r w:rsidRPr="002F4578">
        <w:rPr>
          <w:color w:val="595959"/>
          <w:lang w:val="fr-FR"/>
        </w:rPr>
        <w:t xml:space="preserve">Tableau 10 </w:t>
      </w:r>
      <w:r w:rsidR="00C64241" w:rsidRPr="002F4578">
        <w:rPr>
          <w:color w:val="595959"/>
          <w:lang w:val="fr-FR"/>
        </w:rPr>
        <w:t>-</w:t>
      </w:r>
      <w:r w:rsidRPr="002F4578">
        <w:rPr>
          <w:color w:val="595959"/>
          <w:lang w:val="fr-FR"/>
        </w:rPr>
        <w:t xml:space="preserve"> Pages du dashboard Next.js</w:t>
      </w:r>
    </w:p>
    <w:p w14:paraId="78BBACF8" w14:textId="77777777" w:rsidR="00B619C2" w:rsidRPr="002F4578" w:rsidRDefault="00B619C2">
      <w:pPr>
        <w:spacing w:before="60" w:after="60" w:line="276" w:lineRule="auto"/>
        <w:jc w:val="both"/>
        <w:rPr>
          <w:sz w:val="24"/>
          <w:szCs w:val="24"/>
          <w:lang w:val="fr-FR"/>
        </w:rPr>
      </w:pPr>
    </w:p>
    <w:p w14:paraId="52E79C7B" w14:textId="77777777" w:rsidR="00B619C2" w:rsidRPr="002F4578" w:rsidRDefault="00000000">
      <w:pPr>
        <w:pStyle w:val="Heading2"/>
        <w:rPr>
          <w:sz w:val="32"/>
          <w:szCs w:val="32"/>
          <w:lang w:val="fr-FR"/>
        </w:rPr>
      </w:pPr>
      <w:bookmarkStart w:id="29" w:name="_Toc230340500"/>
      <w:r w:rsidRPr="002F4578">
        <w:rPr>
          <w:sz w:val="32"/>
          <w:szCs w:val="32"/>
          <w:lang w:val="fr-FR"/>
        </w:rPr>
        <w:t>5.4 Interface Streamlit</w:t>
      </w:r>
      <w:bookmarkEnd w:id="29"/>
    </w:p>
    <w:p w14:paraId="1A6AF43A" w14:textId="77777777" w:rsidR="00B619C2" w:rsidRPr="002F4578" w:rsidRDefault="00000000">
      <w:pPr>
        <w:spacing w:before="100" w:after="100" w:line="276" w:lineRule="auto"/>
        <w:jc w:val="both"/>
        <w:rPr>
          <w:sz w:val="24"/>
          <w:szCs w:val="24"/>
          <w:lang w:val="fr-FR"/>
        </w:rPr>
      </w:pPr>
      <w:r w:rsidRPr="002F4578">
        <w:rPr>
          <w:sz w:val="24"/>
          <w:szCs w:val="24"/>
          <w:lang w:val="fr-FR"/>
        </w:rPr>
        <w:t>L'interface Streamlit propose six onglets : Data Overview, Model Comparison, Feature Importance, Predict, Budget Simulator et Target Planner (optimisation inverse + analyse probabiliste).</w:t>
      </w:r>
    </w:p>
    <w:p w14:paraId="14280ADF" w14:textId="77777777" w:rsidR="00B619C2" w:rsidRPr="002F4578" w:rsidRDefault="00000000">
      <w:pPr>
        <w:pStyle w:val="Heading2"/>
        <w:rPr>
          <w:sz w:val="32"/>
          <w:szCs w:val="32"/>
          <w:lang w:val="fr-FR"/>
        </w:rPr>
      </w:pPr>
      <w:bookmarkStart w:id="30" w:name="_Toc230340501"/>
      <w:r w:rsidRPr="002F4578">
        <w:rPr>
          <w:sz w:val="32"/>
          <w:szCs w:val="32"/>
          <w:lang w:val="fr-FR"/>
        </w:rPr>
        <w:t>5.5 Déploiement Docker</w:t>
      </w:r>
      <w:bookmarkEnd w:id="30"/>
    </w:p>
    <w:p w14:paraId="5F35D085" w14:textId="77777777" w:rsidR="00B619C2" w:rsidRPr="002F4578" w:rsidRDefault="00000000">
      <w:pPr>
        <w:spacing w:before="100" w:after="100" w:line="276" w:lineRule="auto"/>
        <w:jc w:val="both"/>
        <w:rPr>
          <w:sz w:val="24"/>
          <w:szCs w:val="24"/>
          <w:lang w:val="fr-FR"/>
        </w:rPr>
      </w:pPr>
      <w:r w:rsidRPr="002F4578">
        <w:rPr>
          <w:sz w:val="24"/>
          <w:szCs w:val="24"/>
          <w:lang w:val="fr-FR"/>
        </w:rPr>
        <w:t>Docker Compose démarre deux services : l'API FastAPI (port 8000) et le dashboard Next.js (port 3000). L'image API exécute python src/train.py lors du build, entraînant tous les modèles et les intégrant dans l'image. La commande docker-compose up --build déploie l'ensemble de la stack.</w:t>
      </w:r>
    </w:p>
    <w:p w14:paraId="2E8D7168" w14:textId="77777777" w:rsidR="00B619C2" w:rsidRPr="002F4578" w:rsidRDefault="00000000">
      <w:pPr>
        <w:rPr>
          <w:sz w:val="24"/>
          <w:szCs w:val="24"/>
          <w:lang w:val="fr-FR"/>
        </w:rPr>
      </w:pPr>
      <w:r w:rsidRPr="002F4578">
        <w:rPr>
          <w:sz w:val="24"/>
          <w:szCs w:val="24"/>
          <w:lang w:val="fr-FR"/>
        </w:rPr>
        <w:br w:type="page"/>
      </w:r>
    </w:p>
    <w:p w14:paraId="03447CA0" w14:textId="77777777" w:rsidR="00B619C2" w:rsidRPr="002F4578" w:rsidRDefault="00000000">
      <w:pPr>
        <w:pStyle w:val="Heading1"/>
        <w:pageBreakBefore/>
        <w:rPr>
          <w:sz w:val="36"/>
          <w:szCs w:val="36"/>
          <w:lang w:val="fr-FR"/>
        </w:rPr>
      </w:pPr>
      <w:bookmarkStart w:id="31" w:name="_Toc230340502"/>
      <w:r w:rsidRPr="002F4578">
        <w:rPr>
          <w:sz w:val="36"/>
          <w:szCs w:val="36"/>
          <w:lang w:val="fr-FR"/>
        </w:rPr>
        <w:lastRenderedPageBreak/>
        <w:t>6. Prédiction Directe et Prédiction Inverse</w:t>
      </w:r>
      <w:bookmarkEnd w:id="31"/>
    </w:p>
    <w:p w14:paraId="756DB16E" w14:textId="77777777" w:rsidR="00B619C2" w:rsidRPr="002F4578" w:rsidRDefault="00000000">
      <w:pPr>
        <w:pStyle w:val="Heading2"/>
        <w:rPr>
          <w:sz w:val="32"/>
          <w:szCs w:val="32"/>
          <w:lang w:val="fr-FR"/>
        </w:rPr>
      </w:pPr>
      <w:bookmarkStart w:id="32" w:name="_Toc230340503"/>
      <w:r w:rsidRPr="002F4578">
        <w:rPr>
          <w:sz w:val="32"/>
          <w:szCs w:val="32"/>
          <w:lang w:val="fr-FR"/>
        </w:rPr>
        <w:t>6.1 Format des données d'entrée</w:t>
      </w:r>
      <w:bookmarkEnd w:id="32"/>
    </w:p>
    <w:p w14:paraId="0C3CC8B8" w14:textId="77777777" w:rsidR="00B619C2" w:rsidRPr="002F4578" w:rsidRDefault="00000000">
      <w:pPr>
        <w:spacing w:before="100" w:after="100" w:line="276" w:lineRule="auto"/>
        <w:jc w:val="both"/>
        <w:rPr>
          <w:sz w:val="24"/>
          <w:szCs w:val="24"/>
          <w:lang w:val="fr-FR"/>
        </w:rPr>
      </w:pPr>
      <w:r w:rsidRPr="002F4578">
        <w:rPr>
          <w:sz w:val="24"/>
          <w:szCs w:val="24"/>
          <w:lang w:val="fr-FR"/>
        </w:rPr>
        <w:t>Toutes les interfaces de prédiction acceptent un même format d'entrée structuré correspondant aux quatre variables du modèle. Il est essentiel de rester dans la plage d'entraînement pour des prédictions fiables avec les modèles à arbres :</w:t>
      </w:r>
    </w:p>
    <w:p w14:paraId="12ECF9B6" w14:textId="77777777" w:rsidR="00B619C2" w:rsidRPr="002F4578" w:rsidRDefault="00B619C2">
      <w:pPr>
        <w:spacing w:before="60" w:after="60" w:line="276" w:lineRule="auto"/>
        <w:jc w:val="both"/>
        <w:rPr>
          <w:sz w:val="24"/>
          <w:szCs w:val="24"/>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157"/>
        <w:gridCol w:w="2649"/>
        <w:gridCol w:w="1749"/>
        <w:gridCol w:w="2487"/>
      </w:tblGrid>
      <w:tr w:rsidR="00B619C2" w:rsidRPr="002F4578" w14:paraId="453E41EB" w14:textId="77777777">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347DCE" w14:textId="77777777" w:rsidR="00B619C2" w:rsidRPr="002F4578" w:rsidRDefault="00000000">
            <w:pPr>
              <w:rPr>
                <w:sz w:val="24"/>
                <w:szCs w:val="24"/>
              </w:rPr>
            </w:pPr>
            <w:r w:rsidRPr="002F4578">
              <w:rPr>
                <w:b/>
                <w:bCs/>
                <w:color w:val="1F4E79"/>
              </w:rPr>
              <w:t>Champ</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0CB14A4" w14:textId="77777777" w:rsidR="00B619C2" w:rsidRPr="002F4578" w:rsidRDefault="00000000">
            <w:pPr>
              <w:rPr>
                <w:sz w:val="24"/>
                <w:szCs w:val="24"/>
              </w:rPr>
            </w:pPr>
            <w:r w:rsidRPr="002F4578">
              <w:rPr>
                <w:b/>
                <w:bCs/>
                <w:color w:val="1F4E79"/>
              </w:rPr>
              <w:t>Type</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9E39207" w14:textId="77777777" w:rsidR="00B619C2" w:rsidRPr="002F4578" w:rsidRDefault="00000000">
            <w:pPr>
              <w:rPr>
                <w:sz w:val="24"/>
                <w:szCs w:val="24"/>
              </w:rPr>
            </w:pPr>
            <w:r w:rsidRPr="002F4578">
              <w:rPr>
                <w:b/>
                <w:bCs/>
                <w:color w:val="1F4E79"/>
              </w:rPr>
              <w:t>Plage d'entraînement (recommandée)</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65BDBA" w14:textId="77777777" w:rsidR="00B619C2" w:rsidRPr="002F4578" w:rsidRDefault="00000000">
            <w:pPr>
              <w:rPr>
                <w:sz w:val="24"/>
                <w:szCs w:val="24"/>
              </w:rPr>
            </w:pPr>
            <w:r w:rsidRPr="002F4578">
              <w:rPr>
                <w:b/>
                <w:bCs/>
                <w:color w:val="1F4E79"/>
              </w:rPr>
              <w:t>Validation API</w:t>
            </w:r>
          </w:p>
        </w:tc>
        <w:tc>
          <w:tcPr>
            <w:tcW w:w="26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2C9433" w14:textId="77777777" w:rsidR="00B619C2" w:rsidRPr="002F4578" w:rsidRDefault="00000000">
            <w:pPr>
              <w:rPr>
                <w:sz w:val="24"/>
                <w:szCs w:val="24"/>
              </w:rPr>
            </w:pPr>
            <w:r w:rsidRPr="002F4578">
              <w:rPr>
                <w:b/>
                <w:bCs/>
                <w:color w:val="1F4E79"/>
              </w:rPr>
              <w:t>Exemple</w:t>
            </w:r>
          </w:p>
        </w:tc>
      </w:tr>
      <w:tr w:rsidR="00B619C2" w:rsidRPr="002F4578" w14:paraId="5B8915A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73A29A" w14:textId="77777777" w:rsidR="00B619C2" w:rsidRPr="002F4578" w:rsidRDefault="00000000">
            <w:pPr>
              <w:rPr>
                <w:sz w:val="24"/>
                <w:szCs w:val="24"/>
              </w:rPr>
            </w:pPr>
            <w:r w:rsidRPr="002F4578">
              <w:rPr>
                <w:color w:val="000000"/>
              </w:rPr>
              <w:t>TV</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319355" w14:textId="77777777" w:rsidR="00B619C2" w:rsidRPr="002F4578" w:rsidRDefault="00000000">
            <w:pPr>
              <w:rPr>
                <w:sz w:val="24"/>
                <w:szCs w:val="24"/>
              </w:rPr>
            </w:pPr>
            <w:r w:rsidRPr="002F4578">
              <w:rPr>
                <w:color w:val="000000"/>
              </w:rPr>
              <w:t>float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E1638" w14:textId="77777777" w:rsidR="00B619C2" w:rsidRPr="002F4578" w:rsidRDefault="00000000">
            <w:pPr>
              <w:rPr>
                <w:sz w:val="24"/>
                <w:szCs w:val="24"/>
              </w:rPr>
            </w:pPr>
            <w:r w:rsidRPr="002F4578">
              <w:rPr>
                <w:color w:val="000000"/>
              </w:rPr>
              <w:t>10 – 100 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74EC4" w14:textId="77777777" w:rsidR="00B619C2" w:rsidRPr="002F4578" w:rsidRDefault="00000000">
            <w:pPr>
              <w:rPr>
                <w:sz w:val="24"/>
                <w:szCs w:val="24"/>
              </w:rPr>
            </w:pPr>
            <w:r w:rsidRPr="002F4578">
              <w:rPr>
                <w:color w:val="000000"/>
              </w:rPr>
              <w:t>ge=0, le=500</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588AC" w14:textId="77777777" w:rsidR="00B619C2" w:rsidRPr="002F4578" w:rsidRDefault="00000000">
            <w:pPr>
              <w:rPr>
                <w:sz w:val="24"/>
                <w:szCs w:val="24"/>
              </w:rPr>
            </w:pPr>
            <w:r w:rsidRPr="002F4578">
              <w:rPr>
                <w:color w:val="000000"/>
              </w:rPr>
              <w:t>80,0</w:t>
            </w:r>
          </w:p>
        </w:tc>
      </w:tr>
      <w:tr w:rsidR="00B619C2" w:rsidRPr="002F4578" w14:paraId="46EB26C0" w14:textId="77777777">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510D2E1" w14:textId="77777777" w:rsidR="00B619C2" w:rsidRPr="002F4578" w:rsidRDefault="00000000">
            <w:pPr>
              <w:rPr>
                <w:sz w:val="24"/>
                <w:szCs w:val="24"/>
              </w:rPr>
            </w:pPr>
            <w:r w:rsidRPr="002F4578">
              <w:rPr>
                <w:color w:val="000000"/>
              </w:rPr>
              <w:t>Radio</w:t>
            </w:r>
          </w:p>
        </w:tc>
        <w:tc>
          <w:tcPr>
            <w:tcW w:w="1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176DD73" w14:textId="77777777" w:rsidR="00B619C2" w:rsidRPr="002F4578" w:rsidRDefault="00000000">
            <w:pPr>
              <w:rPr>
                <w:sz w:val="24"/>
                <w:szCs w:val="24"/>
              </w:rPr>
            </w:pPr>
            <w:r w:rsidRPr="002F4578">
              <w:rPr>
                <w:color w:val="000000"/>
              </w:rPr>
              <w:t>float</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81A6B35" w14:textId="77777777" w:rsidR="00B619C2" w:rsidRPr="002F4578" w:rsidRDefault="00000000">
            <w:pPr>
              <w:rPr>
                <w:sz w:val="24"/>
                <w:szCs w:val="24"/>
              </w:rPr>
            </w:pPr>
            <w:r w:rsidRPr="002F4578">
              <w:rPr>
                <w:color w:val="000000"/>
              </w:rPr>
              <w:t>0 – 48,9 M€</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88F8F59" w14:textId="77777777" w:rsidR="00B619C2" w:rsidRPr="002F4578" w:rsidRDefault="00000000">
            <w:pPr>
              <w:rPr>
                <w:sz w:val="24"/>
                <w:szCs w:val="24"/>
              </w:rPr>
            </w:pPr>
            <w:r w:rsidRPr="002F4578">
              <w:rPr>
                <w:color w:val="000000"/>
              </w:rPr>
              <w:t>ge=0, le=200</w:t>
            </w:r>
          </w:p>
        </w:tc>
        <w:tc>
          <w:tcPr>
            <w:tcW w:w="2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67AFA8F" w14:textId="77777777" w:rsidR="00B619C2" w:rsidRPr="002F4578" w:rsidRDefault="00000000">
            <w:pPr>
              <w:rPr>
                <w:sz w:val="24"/>
                <w:szCs w:val="24"/>
              </w:rPr>
            </w:pPr>
            <w:r w:rsidRPr="002F4578">
              <w:rPr>
                <w:color w:val="000000"/>
              </w:rPr>
              <w:t>20,0</w:t>
            </w:r>
          </w:p>
        </w:tc>
      </w:tr>
      <w:tr w:rsidR="00B619C2" w:rsidRPr="002F4578" w14:paraId="28B487B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3A75AE" w14:textId="77777777" w:rsidR="00B619C2" w:rsidRPr="002F4578" w:rsidRDefault="00000000">
            <w:pPr>
              <w:rPr>
                <w:sz w:val="24"/>
                <w:szCs w:val="24"/>
              </w:rPr>
            </w:pPr>
            <w:r w:rsidRPr="002F4578">
              <w:rPr>
                <w:color w:val="000000"/>
              </w:rPr>
              <w:t>Social_Media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C17D8F" w14:textId="77777777" w:rsidR="00B619C2" w:rsidRPr="002F4578" w:rsidRDefault="00000000">
            <w:pPr>
              <w:rPr>
                <w:sz w:val="24"/>
                <w:szCs w:val="24"/>
              </w:rPr>
            </w:pPr>
            <w:r w:rsidRPr="002F4578">
              <w:rPr>
                <w:color w:val="000000"/>
              </w:rPr>
              <w:t>float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ABF9F" w14:textId="77777777" w:rsidR="00B619C2" w:rsidRPr="002F4578" w:rsidRDefault="00000000">
            <w:pPr>
              <w:rPr>
                <w:sz w:val="24"/>
                <w:szCs w:val="24"/>
              </w:rPr>
            </w:pPr>
            <w:r w:rsidRPr="002F4578">
              <w:rPr>
                <w:color w:val="000000"/>
              </w:rPr>
              <w:t>0 – 14,0 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962D73" w14:textId="77777777" w:rsidR="00B619C2" w:rsidRPr="002F4578" w:rsidRDefault="00000000">
            <w:pPr>
              <w:rPr>
                <w:sz w:val="24"/>
                <w:szCs w:val="24"/>
              </w:rPr>
            </w:pPr>
            <w:r w:rsidRPr="002F4578">
              <w:rPr>
                <w:color w:val="000000"/>
              </w:rPr>
              <w:t>ge=0, le=50</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A63D3" w14:textId="77777777" w:rsidR="00B619C2" w:rsidRPr="002F4578" w:rsidRDefault="00000000">
            <w:pPr>
              <w:rPr>
                <w:sz w:val="24"/>
                <w:szCs w:val="24"/>
              </w:rPr>
            </w:pPr>
            <w:r w:rsidRPr="002F4578">
              <w:rPr>
                <w:color w:val="000000"/>
              </w:rPr>
              <w:t>5,0</w:t>
            </w:r>
          </w:p>
        </w:tc>
      </w:tr>
      <w:tr w:rsidR="00B619C2" w:rsidRPr="002F4578" w14:paraId="5FACBD70" w14:textId="77777777">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0C67CAD" w14:textId="77777777" w:rsidR="00B619C2" w:rsidRPr="002F4578" w:rsidRDefault="00000000">
            <w:pPr>
              <w:rPr>
                <w:sz w:val="24"/>
                <w:szCs w:val="24"/>
              </w:rPr>
            </w:pPr>
            <w:r w:rsidRPr="002F4578">
              <w:rPr>
                <w:color w:val="000000"/>
              </w:rPr>
              <w:t>Influencer</w:t>
            </w:r>
          </w:p>
        </w:tc>
        <w:tc>
          <w:tcPr>
            <w:tcW w:w="1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9A9B77D" w14:textId="77777777" w:rsidR="00B619C2" w:rsidRPr="002F4578" w:rsidRDefault="00000000">
            <w:pPr>
              <w:rPr>
                <w:sz w:val="24"/>
                <w:szCs w:val="24"/>
              </w:rPr>
            </w:pPr>
            <w:r w:rsidRPr="002F4578">
              <w:rPr>
                <w:color w:val="000000"/>
              </w:rPr>
              <w:t>string</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EF10A8F" w14:textId="77777777" w:rsidR="00B619C2" w:rsidRPr="002F4578" w:rsidRDefault="00000000">
            <w:pPr>
              <w:rPr>
                <w:sz w:val="24"/>
                <w:szCs w:val="24"/>
              </w:rPr>
            </w:pPr>
            <w:r w:rsidRPr="002F4578">
              <w:rPr>
                <w:color w:val="000000"/>
              </w:rPr>
              <w:t>Mega/Macro/Micro/Nano</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02EC2C0" w14:textId="77777777" w:rsidR="00B619C2" w:rsidRPr="002F4578" w:rsidRDefault="00000000">
            <w:pPr>
              <w:rPr>
                <w:sz w:val="24"/>
                <w:szCs w:val="24"/>
              </w:rPr>
            </w:pPr>
            <w:r w:rsidRPr="002F4578">
              <w:rPr>
                <w:color w:val="000000"/>
              </w:rPr>
              <w:t>valeur exacte</w:t>
            </w:r>
          </w:p>
        </w:tc>
        <w:tc>
          <w:tcPr>
            <w:tcW w:w="2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CF21F6F" w14:textId="77777777" w:rsidR="00B619C2" w:rsidRPr="002F4578" w:rsidRDefault="00000000">
            <w:pPr>
              <w:rPr>
                <w:sz w:val="24"/>
                <w:szCs w:val="24"/>
              </w:rPr>
            </w:pPr>
            <w:r w:rsidRPr="002F4578">
              <w:rPr>
                <w:color w:val="000000"/>
              </w:rPr>
              <w:t>Mega</w:t>
            </w:r>
          </w:p>
        </w:tc>
      </w:tr>
    </w:tbl>
    <w:p w14:paraId="00EC62E9" w14:textId="079D94A7" w:rsidR="00B619C2" w:rsidRPr="002F4578" w:rsidRDefault="00000000">
      <w:pPr>
        <w:spacing w:before="40" w:after="160" w:line="276" w:lineRule="auto"/>
        <w:jc w:val="center"/>
        <w:rPr>
          <w:sz w:val="24"/>
          <w:szCs w:val="24"/>
          <w:lang w:val="fr-FR"/>
        </w:rPr>
      </w:pPr>
      <w:r w:rsidRPr="002F4578">
        <w:rPr>
          <w:color w:val="595959"/>
          <w:lang w:val="fr-FR"/>
        </w:rPr>
        <w:t xml:space="preserve">Tableau 11 </w:t>
      </w:r>
      <w:r w:rsidR="00C64241" w:rsidRPr="002F4578">
        <w:rPr>
          <w:color w:val="595959"/>
          <w:lang w:val="fr-FR"/>
        </w:rPr>
        <w:t>-</w:t>
      </w:r>
      <w:r w:rsidRPr="002F4578">
        <w:rPr>
          <w:color w:val="595959"/>
          <w:lang w:val="fr-FR"/>
        </w:rPr>
        <w:t xml:space="preserve"> Format des données d'entrée pour la prédiction</w:t>
      </w:r>
    </w:p>
    <w:p w14:paraId="079B235E" w14:textId="77777777" w:rsidR="00B619C2" w:rsidRPr="002F4578" w:rsidRDefault="00B619C2">
      <w:pPr>
        <w:spacing w:before="60" w:after="60" w:line="276" w:lineRule="auto"/>
        <w:jc w:val="both"/>
        <w:rPr>
          <w:sz w:val="24"/>
          <w:szCs w:val="24"/>
          <w:lang w:val="fr-FR"/>
        </w:rPr>
      </w:pPr>
    </w:p>
    <w:p w14:paraId="65A892C2" w14:textId="77777777" w:rsidR="00B619C2" w:rsidRPr="002F4578" w:rsidRDefault="00000000">
      <w:pPr>
        <w:spacing w:before="80" w:after="120" w:line="276" w:lineRule="auto"/>
        <w:jc w:val="both"/>
        <w:rPr>
          <w:sz w:val="24"/>
          <w:szCs w:val="24"/>
          <w:lang w:val="fr-FR"/>
        </w:rPr>
      </w:pPr>
      <w:r w:rsidRPr="002F4578">
        <w:rPr>
          <w:sz w:val="24"/>
          <w:szCs w:val="24"/>
          <w:lang w:val="fr-FR"/>
        </w:rPr>
        <w:t>Avertissement : l'API accepte TV jusqu'à 500 M€, Radio jusqu'à 200 M€ et Social Media jusqu'à 50 M€, mais le jeu d'entraînement ne dépasse pas TV = 100, Radio = 49 et Social Media = 14. Au-delà de ces bornes, les modèles à arbres retournent la valeur de la feuille la plus proche (pas d'extrapolation), sous-estimant systématiquement les ventes. L'interface Streamlit bascule automatiquement sur la Régression Linéaire pour les valeurs hors domaine.</w:t>
      </w:r>
    </w:p>
    <w:p w14:paraId="0F12F801" w14:textId="77777777" w:rsidR="00B619C2" w:rsidRPr="002F4578" w:rsidRDefault="00000000">
      <w:pPr>
        <w:spacing w:before="100" w:after="100" w:line="276" w:lineRule="auto"/>
        <w:jc w:val="both"/>
        <w:rPr>
          <w:sz w:val="24"/>
          <w:szCs w:val="24"/>
          <w:lang w:val="fr-FR"/>
        </w:rPr>
      </w:pPr>
      <w:r w:rsidRPr="002F4578">
        <w:rPr>
          <w:sz w:val="24"/>
          <w:szCs w:val="24"/>
          <w:lang w:val="fr-FR"/>
        </w:rPr>
        <w:t>Exemple de corps JSON pour l'API REST (endpoint POST /predict) :</w:t>
      </w:r>
    </w:p>
    <w:p w14:paraId="65C10026" w14:textId="77777777" w:rsidR="00B619C2" w:rsidRPr="002F4578" w:rsidRDefault="00000000">
      <w:pPr>
        <w:spacing w:before="80" w:after="40" w:line="276" w:lineRule="auto"/>
        <w:jc w:val="both"/>
        <w:rPr>
          <w:sz w:val="24"/>
          <w:szCs w:val="24"/>
        </w:rPr>
      </w:pPr>
      <w:r w:rsidRPr="002F4578">
        <w:rPr>
          <w:rFonts w:ascii="Courier New" w:eastAsia="Courier New" w:hAnsi="Courier New" w:cs="Courier New"/>
          <w:color w:val="333333"/>
        </w:rPr>
        <w:t>{ "TV": 80, "Radio": 20, "Social_Media": 5, "Influencer": "Mega" }</w:t>
      </w:r>
    </w:p>
    <w:p w14:paraId="382F9E14" w14:textId="77777777" w:rsidR="00B619C2" w:rsidRPr="002F4578" w:rsidRDefault="00000000">
      <w:pPr>
        <w:spacing w:before="100" w:after="100" w:line="276" w:lineRule="auto"/>
        <w:jc w:val="both"/>
        <w:rPr>
          <w:sz w:val="24"/>
          <w:szCs w:val="24"/>
          <w:lang w:val="fr-FR"/>
        </w:rPr>
      </w:pPr>
      <w:r w:rsidRPr="002F4578">
        <w:rPr>
          <w:sz w:val="24"/>
          <w:szCs w:val="24"/>
          <w:lang w:val="fr-FR"/>
        </w:rPr>
        <w:t>Réponse typique de l'API :</w:t>
      </w:r>
    </w:p>
    <w:p w14:paraId="15D02ACD" w14:textId="77777777" w:rsidR="00B619C2" w:rsidRPr="002F4578" w:rsidRDefault="00000000">
      <w:pPr>
        <w:spacing w:before="40" w:after="80" w:line="276" w:lineRule="auto"/>
        <w:jc w:val="both"/>
        <w:rPr>
          <w:sz w:val="24"/>
          <w:szCs w:val="24"/>
        </w:rPr>
      </w:pPr>
      <w:r w:rsidRPr="002F4578">
        <w:rPr>
          <w:rFonts w:ascii="Courier New" w:eastAsia="Courier New" w:hAnsi="Courier New" w:cs="Courier New"/>
          <w:color w:val="333333"/>
        </w:rPr>
        <w:t>{ "predicted_sales": 310.5, "roi": 2.96, "total_budget": 105.0, "vs_average": 118.0, "model_used": "random_forest" }</w:t>
      </w:r>
    </w:p>
    <w:p w14:paraId="6E06C386" w14:textId="77777777" w:rsidR="00B619C2" w:rsidRPr="002F4578" w:rsidRDefault="00000000">
      <w:pPr>
        <w:pStyle w:val="Heading2"/>
        <w:rPr>
          <w:sz w:val="32"/>
          <w:szCs w:val="32"/>
          <w:lang w:val="fr-FR"/>
        </w:rPr>
      </w:pPr>
      <w:bookmarkStart w:id="33" w:name="_Toc230340504"/>
      <w:r w:rsidRPr="002F4578">
        <w:rPr>
          <w:sz w:val="32"/>
          <w:szCs w:val="32"/>
          <w:lang w:val="fr-FR"/>
        </w:rPr>
        <w:t>6.2 Prédiction directe (forward prediction)</w:t>
      </w:r>
      <w:bookmarkEnd w:id="33"/>
    </w:p>
    <w:p w14:paraId="1487EFB5" w14:textId="77777777" w:rsidR="00B619C2" w:rsidRPr="002F4578" w:rsidRDefault="00000000">
      <w:pPr>
        <w:spacing w:before="100" w:after="100" w:line="276" w:lineRule="auto"/>
        <w:jc w:val="both"/>
        <w:rPr>
          <w:sz w:val="24"/>
          <w:szCs w:val="24"/>
        </w:rPr>
      </w:pPr>
      <w:r w:rsidRPr="002F4578">
        <w:rPr>
          <w:sz w:val="24"/>
          <w:szCs w:val="24"/>
          <w:lang w:val="fr-FR"/>
        </w:rPr>
        <w:t xml:space="preserve">La prédiction directe estime les ventes attendues à partir d'un budget défini. </w:t>
      </w:r>
      <w:r w:rsidRPr="002F4578">
        <w:rPr>
          <w:sz w:val="24"/>
          <w:szCs w:val="24"/>
        </w:rPr>
        <w:t>Le pipeline suit trois étapes :</w:t>
      </w:r>
    </w:p>
    <w:p w14:paraId="3E03A854"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Le vecteur d'entrée est soumis au préprocesseur ajusté lors de l'entraînement : imputation médiane + StandardScaler pour les numériques, OneHotEncoder pour l'Influencer.</w:t>
      </w:r>
    </w:p>
    <w:p w14:paraId="2D5D737C"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Le vecteur transformé (dimension 6 : TV, Radio, Social Media, Influencer_Mega, Influencer_Micro, Influencer_Nano) est passé au modèle pour obtenir la prédiction Sales.</w:t>
      </w:r>
    </w:p>
    <w:p w14:paraId="75243522"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L'API calcule et retourne : les ventes prédites, le ROI (Sales / Budget_total), l'écart par rapport à la moyenne historique (192,47 M€) et le nom du modèle utilisé.</w:t>
      </w:r>
    </w:p>
    <w:p w14:paraId="0917586F" w14:textId="77777777" w:rsidR="00B619C2" w:rsidRPr="002F4578" w:rsidRDefault="00B619C2">
      <w:pPr>
        <w:spacing w:before="60" w:after="60" w:line="276" w:lineRule="auto"/>
        <w:jc w:val="both"/>
        <w:rPr>
          <w:sz w:val="24"/>
          <w:szCs w:val="24"/>
          <w:lang w:val="fr-FR"/>
        </w:rPr>
      </w:pPr>
    </w:p>
    <w:p w14:paraId="5FA85032" w14:textId="77777777" w:rsidR="00B619C2" w:rsidRPr="002F4578" w:rsidRDefault="00000000">
      <w:pPr>
        <w:spacing w:before="100" w:after="100" w:line="276" w:lineRule="auto"/>
        <w:jc w:val="both"/>
        <w:rPr>
          <w:sz w:val="24"/>
          <w:szCs w:val="24"/>
          <w:lang w:val="fr-FR"/>
        </w:rPr>
      </w:pPr>
      <w:r w:rsidRPr="002F4578">
        <w:rPr>
          <w:sz w:val="24"/>
          <w:szCs w:val="24"/>
          <w:lang w:val="fr-FR"/>
        </w:rPr>
        <w:lastRenderedPageBreak/>
        <w:t>L'endpoint /predict/all retourne simultanément les prédictions des quatre modèles, permettant une comparaison directe.</w:t>
      </w:r>
    </w:p>
    <w:p w14:paraId="57197F01" w14:textId="77777777" w:rsidR="00B619C2" w:rsidRPr="002F4578" w:rsidRDefault="00000000">
      <w:pPr>
        <w:pStyle w:val="Heading2"/>
        <w:rPr>
          <w:sz w:val="32"/>
          <w:szCs w:val="32"/>
          <w:lang w:val="fr-FR"/>
        </w:rPr>
      </w:pPr>
      <w:bookmarkStart w:id="34" w:name="_Toc230340505"/>
      <w:r w:rsidRPr="002F4578">
        <w:rPr>
          <w:sz w:val="32"/>
          <w:szCs w:val="32"/>
          <w:lang w:val="fr-FR"/>
        </w:rPr>
        <w:t>6.3 Prédiction inverse (optimisation budgétaire)</w:t>
      </w:r>
      <w:bookmarkEnd w:id="34"/>
    </w:p>
    <w:p w14:paraId="082A3856" w14:textId="77777777" w:rsidR="00B619C2" w:rsidRPr="002F4578" w:rsidRDefault="00000000">
      <w:pPr>
        <w:spacing w:before="100" w:after="100" w:line="276" w:lineRule="auto"/>
        <w:jc w:val="both"/>
        <w:rPr>
          <w:sz w:val="24"/>
          <w:szCs w:val="24"/>
          <w:lang w:val="fr-FR"/>
        </w:rPr>
      </w:pPr>
      <w:r w:rsidRPr="002F4578">
        <w:rPr>
          <w:sz w:val="24"/>
          <w:szCs w:val="24"/>
          <w:lang w:val="fr-FR"/>
        </w:rPr>
        <w:t>La prédiction inverse répond à la question : quel est le budget optimal à allouer sur chaque canal pour atteindre un objectif de ventes donné, en minimisant le budget total ?</w:t>
      </w:r>
    </w:p>
    <w:p w14:paraId="56BFEF17" w14:textId="77777777" w:rsidR="00B619C2" w:rsidRPr="002F4578" w:rsidRDefault="00000000">
      <w:pPr>
        <w:spacing w:before="100" w:after="100" w:line="276" w:lineRule="auto"/>
        <w:jc w:val="both"/>
        <w:rPr>
          <w:sz w:val="24"/>
          <w:szCs w:val="24"/>
        </w:rPr>
      </w:pPr>
      <w:r w:rsidRPr="002F4578">
        <w:rPr>
          <w:sz w:val="24"/>
          <w:szCs w:val="24"/>
        </w:rPr>
        <w:t>L'endpoint POST /optimize utilise l'optimiseur SLSQP (Sequential Least Squares Programming) de scipy.optimize.minimize :</w:t>
      </w:r>
    </w:p>
    <w:p w14:paraId="1C4439DF" w14:textId="77777777" w:rsidR="00B619C2" w:rsidRPr="002F4578" w:rsidRDefault="00B619C2">
      <w:pPr>
        <w:spacing w:before="60" w:after="60" w:line="276" w:lineRule="auto"/>
        <w:jc w:val="both"/>
        <w:rPr>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38"/>
      </w:tblGrid>
      <w:tr w:rsidR="00B619C2" w:rsidRPr="002F4578" w14:paraId="036A6F6C"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06CE4CD" w14:textId="77777777" w:rsidR="00B619C2" w:rsidRPr="002F4578" w:rsidRDefault="00000000">
            <w:pPr>
              <w:rPr>
                <w:sz w:val="24"/>
                <w:szCs w:val="24"/>
              </w:rPr>
            </w:pPr>
            <w:r w:rsidRPr="002F4578">
              <w:rPr>
                <w:b/>
                <w:bCs/>
                <w:color w:val="1F4E79"/>
              </w:rPr>
              <w:t>Paramètre</w:t>
            </w:r>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923635" w14:textId="77777777" w:rsidR="00B619C2" w:rsidRPr="002F4578" w:rsidRDefault="00000000">
            <w:pPr>
              <w:rPr>
                <w:sz w:val="24"/>
                <w:szCs w:val="24"/>
              </w:rPr>
            </w:pPr>
            <w:r w:rsidRPr="002F4578">
              <w:rPr>
                <w:b/>
                <w:bCs/>
                <w:color w:val="1F4E79"/>
              </w:rPr>
              <w:t>Type</w:t>
            </w:r>
          </w:p>
        </w:tc>
        <w:tc>
          <w:tcPr>
            <w:tcW w:w="52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0366FC3" w14:textId="77777777" w:rsidR="00B619C2" w:rsidRPr="002F4578" w:rsidRDefault="00000000">
            <w:pPr>
              <w:rPr>
                <w:sz w:val="24"/>
                <w:szCs w:val="24"/>
              </w:rPr>
            </w:pPr>
            <w:r w:rsidRPr="002F4578">
              <w:rPr>
                <w:b/>
                <w:bCs/>
                <w:color w:val="1F4E79"/>
              </w:rPr>
              <w:t>Description</w:t>
            </w:r>
          </w:p>
        </w:tc>
      </w:tr>
      <w:tr w:rsidR="00B619C2" w:rsidRPr="002F4578" w14:paraId="7387B1B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14513" w14:textId="77777777" w:rsidR="00B619C2" w:rsidRPr="002F4578" w:rsidRDefault="00000000">
            <w:pPr>
              <w:rPr>
                <w:sz w:val="24"/>
                <w:szCs w:val="24"/>
              </w:rPr>
            </w:pPr>
            <w:r w:rsidRPr="002F4578">
              <w:rPr>
                <w:color w:val="000000"/>
              </w:rPr>
              <w:t>target_sales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039E47" w14:textId="77777777" w:rsidR="00B619C2" w:rsidRPr="002F4578" w:rsidRDefault="00000000">
            <w:pPr>
              <w:rPr>
                <w:sz w:val="24"/>
                <w:szCs w:val="24"/>
              </w:rPr>
            </w:pPr>
            <w:r w:rsidRPr="002F4578">
              <w:rPr>
                <w:color w:val="000000"/>
              </w:rPr>
              <w:t>float (&gt; 0)</w:t>
            </w:r>
          </w:p>
        </w:tc>
        <w:tc>
          <w:tcPr>
            <w:tcW w:w="5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DBE25C" w14:textId="77777777" w:rsidR="00B619C2" w:rsidRPr="002F4578" w:rsidRDefault="00000000">
            <w:pPr>
              <w:rPr>
                <w:sz w:val="24"/>
                <w:szCs w:val="24"/>
                <w:lang w:val="fr-FR"/>
              </w:rPr>
            </w:pPr>
            <w:r w:rsidRPr="002F4578">
              <w:rPr>
                <w:color w:val="000000"/>
                <w:lang w:val="fr-FR"/>
              </w:rPr>
              <w:t>Objectif de ventes à atteindre (en M€)</w:t>
            </w:r>
          </w:p>
        </w:tc>
      </w:tr>
      <w:tr w:rsidR="00B619C2" w:rsidRPr="002F4578" w14:paraId="246A38B9" w14:textId="77777777">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7B9D8EE" w14:textId="77777777" w:rsidR="00B619C2" w:rsidRPr="002F4578" w:rsidRDefault="00000000">
            <w:pPr>
              <w:rPr>
                <w:sz w:val="24"/>
                <w:szCs w:val="24"/>
              </w:rPr>
            </w:pPr>
            <w:r w:rsidRPr="002F4578">
              <w:rPr>
                <w:color w:val="000000"/>
              </w:rPr>
              <w:t>max_budget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FC3EA51" w14:textId="77777777" w:rsidR="00B619C2" w:rsidRPr="002F4578" w:rsidRDefault="00000000">
            <w:pPr>
              <w:rPr>
                <w:sz w:val="24"/>
                <w:szCs w:val="24"/>
              </w:rPr>
            </w:pPr>
            <w:r w:rsidRPr="002F4578">
              <w:rPr>
                <w:color w:val="000000"/>
              </w:rPr>
              <w:t>float (&gt; 0)</w:t>
            </w:r>
          </w:p>
        </w:tc>
        <w:tc>
          <w:tcPr>
            <w:tcW w:w="52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A0106AF" w14:textId="77777777" w:rsidR="00B619C2" w:rsidRPr="002F4578" w:rsidRDefault="00000000">
            <w:pPr>
              <w:rPr>
                <w:sz w:val="24"/>
                <w:szCs w:val="24"/>
                <w:lang w:val="fr-FR"/>
              </w:rPr>
            </w:pPr>
            <w:r w:rsidRPr="002F4578">
              <w:rPr>
                <w:color w:val="000000"/>
                <w:lang w:val="fr-FR"/>
              </w:rPr>
              <w:t>Budget maximal autorisé (par défaut : 400 M€)</w:t>
            </w:r>
          </w:p>
        </w:tc>
      </w:tr>
      <w:tr w:rsidR="00B619C2" w:rsidRPr="002F4578" w14:paraId="6CC3C56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EE02F" w14:textId="77777777" w:rsidR="00B619C2" w:rsidRPr="002F4578" w:rsidRDefault="00000000">
            <w:pPr>
              <w:rPr>
                <w:sz w:val="24"/>
                <w:szCs w:val="24"/>
              </w:rPr>
            </w:pPr>
            <w:r w:rsidRPr="002F4578">
              <w:rPr>
                <w:color w:val="000000"/>
              </w:rPr>
              <w:t>influencer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B2FC9" w14:textId="77777777" w:rsidR="00B619C2" w:rsidRPr="002F4578" w:rsidRDefault="00000000">
            <w:pPr>
              <w:rPr>
                <w:sz w:val="24"/>
                <w:szCs w:val="24"/>
              </w:rPr>
            </w:pPr>
            <w:r w:rsidRPr="002F4578">
              <w:rPr>
                <w:color w:val="000000"/>
              </w:rPr>
              <w:t>string</w:t>
            </w:r>
          </w:p>
        </w:tc>
        <w:tc>
          <w:tcPr>
            <w:tcW w:w="5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24FB26" w14:textId="77777777" w:rsidR="00B619C2" w:rsidRPr="002F4578" w:rsidRDefault="00000000">
            <w:pPr>
              <w:rPr>
                <w:sz w:val="24"/>
                <w:szCs w:val="24"/>
                <w:lang w:val="fr-FR"/>
              </w:rPr>
            </w:pPr>
            <w:r w:rsidRPr="002F4578">
              <w:rPr>
                <w:color w:val="000000"/>
                <w:lang w:val="fr-FR"/>
              </w:rPr>
              <w:t>Niveau d'influenceur fixé pour l'optimisation</w:t>
            </w:r>
          </w:p>
        </w:tc>
      </w:tr>
    </w:tbl>
    <w:p w14:paraId="2D7A0B11" w14:textId="4D54CF24" w:rsidR="00B619C2" w:rsidRPr="002F4578" w:rsidRDefault="00000000">
      <w:pPr>
        <w:spacing w:before="40" w:after="160" w:line="276" w:lineRule="auto"/>
        <w:jc w:val="center"/>
        <w:rPr>
          <w:sz w:val="24"/>
          <w:szCs w:val="24"/>
          <w:lang w:val="fr-FR"/>
        </w:rPr>
      </w:pPr>
      <w:r w:rsidRPr="002F4578">
        <w:rPr>
          <w:color w:val="595959"/>
          <w:lang w:val="fr-FR"/>
        </w:rPr>
        <w:t xml:space="preserve">Tableau 12 </w:t>
      </w:r>
      <w:r w:rsidR="00C64241" w:rsidRPr="002F4578">
        <w:rPr>
          <w:color w:val="595959"/>
          <w:lang w:val="fr-FR"/>
        </w:rPr>
        <w:t>-</w:t>
      </w:r>
      <w:r w:rsidRPr="002F4578">
        <w:rPr>
          <w:color w:val="595959"/>
          <w:lang w:val="fr-FR"/>
        </w:rPr>
        <w:t xml:space="preserve"> Paramètres de la prédiction inverse (endpoint /optimize)</w:t>
      </w:r>
    </w:p>
    <w:p w14:paraId="3E0759A0" w14:textId="77777777" w:rsidR="00B619C2" w:rsidRPr="002F4578" w:rsidRDefault="00B619C2">
      <w:pPr>
        <w:spacing w:before="60" w:after="60" w:line="276" w:lineRule="auto"/>
        <w:jc w:val="both"/>
        <w:rPr>
          <w:sz w:val="24"/>
          <w:szCs w:val="24"/>
          <w:lang w:val="fr-FR"/>
        </w:rPr>
      </w:pPr>
    </w:p>
    <w:p w14:paraId="3B062FC8" w14:textId="77777777" w:rsidR="00B619C2" w:rsidRPr="002F4578" w:rsidRDefault="00000000">
      <w:pPr>
        <w:spacing w:before="100" w:after="100" w:line="276" w:lineRule="auto"/>
        <w:jc w:val="both"/>
        <w:rPr>
          <w:sz w:val="24"/>
          <w:szCs w:val="24"/>
          <w:lang w:val="fr-FR"/>
        </w:rPr>
      </w:pPr>
      <w:r w:rsidRPr="002F4578">
        <w:rPr>
          <w:sz w:val="24"/>
          <w:szCs w:val="24"/>
          <w:lang w:val="fr-FR"/>
        </w:rPr>
        <w:t>Le problème d'optimisation est formulé comme : minimiser (Sales_prédites − target_sales)² sous les contraintes TV + Radio + Social_Media ≤ max_budget et 0 ≤ TV ≤ 100, 0 ≤ Radio ≤ 49, 0 ≤ SM ≤ 14. Le point de départ est la médiane observée de chaque canal.</w:t>
      </w:r>
    </w:p>
    <w:p w14:paraId="7763F1A1" w14:textId="77777777" w:rsidR="00B619C2" w:rsidRPr="002F4578" w:rsidRDefault="00000000">
      <w:pPr>
        <w:spacing w:before="100" w:after="100" w:line="276" w:lineRule="auto"/>
        <w:jc w:val="both"/>
        <w:rPr>
          <w:sz w:val="24"/>
          <w:szCs w:val="24"/>
          <w:lang w:val="fr-FR"/>
        </w:rPr>
      </w:pPr>
      <w:r w:rsidRPr="002F4578">
        <w:rPr>
          <w:sz w:val="24"/>
          <w:szCs w:val="24"/>
          <w:lang w:val="fr-FR"/>
        </w:rPr>
        <w:t>L'API retourne : la répartition budgétaire optimale (TV, Radio, Social_Media), le budget total, les ventes projetées, le ROI résultant, l'écart par rapport à la cible et un indicateur de convergence de l'optimiseur.</w:t>
      </w:r>
    </w:p>
    <w:p w14:paraId="5039B5DB" w14:textId="77777777" w:rsidR="00B619C2" w:rsidRPr="002F4578" w:rsidRDefault="00000000">
      <w:pPr>
        <w:spacing w:before="100" w:after="100" w:line="276" w:lineRule="auto"/>
        <w:jc w:val="both"/>
        <w:rPr>
          <w:sz w:val="24"/>
          <w:szCs w:val="24"/>
          <w:lang w:val="fr-FR"/>
        </w:rPr>
      </w:pPr>
      <w:r w:rsidRPr="002F4578">
        <w:rPr>
          <w:sz w:val="24"/>
          <w:szCs w:val="24"/>
          <w:lang w:val="fr-FR"/>
        </w:rPr>
        <w:t>Sur l'interface Streamlit (onglet Target Planner), cette optimisation est complétée par une analyse probabiliste : les 200 arbres individuels de la Forêt Aléatoire produisent chacun une prédiction, formant une distribution des ventes possibles. Cela permet de calculer P(Sales ≥ objectif) et de fournir un intervalle de confiance autour de la prédiction.</w:t>
      </w:r>
    </w:p>
    <w:p w14:paraId="510282E0" w14:textId="77777777" w:rsidR="00B619C2" w:rsidRPr="002F4578" w:rsidRDefault="00000000">
      <w:pPr>
        <w:rPr>
          <w:sz w:val="24"/>
          <w:szCs w:val="24"/>
          <w:lang w:val="fr-FR"/>
        </w:rPr>
      </w:pPr>
      <w:r w:rsidRPr="002F4578">
        <w:rPr>
          <w:sz w:val="24"/>
          <w:szCs w:val="24"/>
          <w:lang w:val="fr-FR"/>
        </w:rPr>
        <w:br w:type="page"/>
      </w:r>
    </w:p>
    <w:p w14:paraId="6863AFED" w14:textId="77777777" w:rsidR="00B619C2" w:rsidRPr="002F4578" w:rsidRDefault="00000000">
      <w:pPr>
        <w:pStyle w:val="Heading1"/>
        <w:pageBreakBefore/>
        <w:rPr>
          <w:sz w:val="36"/>
          <w:szCs w:val="36"/>
          <w:lang w:val="fr-FR"/>
        </w:rPr>
      </w:pPr>
      <w:bookmarkStart w:id="35" w:name="_Toc230340506"/>
      <w:r w:rsidRPr="002F4578">
        <w:rPr>
          <w:sz w:val="36"/>
          <w:szCs w:val="36"/>
          <w:lang w:val="fr-FR"/>
        </w:rPr>
        <w:lastRenderedPageBreak/>
        <w:t>7. Conclusion et Perspectives</w:t>
      </w:r>
      <w:bookmarkEnd w:id="35"/>
    </w:p>
    <w:p w14:paraId="53610E28" w14:textId="77777777" w:rsidR="00B619C2" w:rsidRPr="002F4578" w:rsidRDefault="00000000">
      <w:pPr>
        <w:pStyle w:val="Heading2"/>
        <w:rPr>
          <w:sz w:val="32"/>
          <w:szCs w:val="32"/>
          <w:lang w:val="fr-FR"/>
        </w:rPr>
      </w:pPr>
      <w:bookmarkStart w:id="36" w:name="_Toc230340507"/>
      <w:r w:rsidRPr="002F4578">
        <w:rPr>
          <w:sz w:val="32"/>
          <w:szCs w:val="32"/>
          <w:lang w:val="fr-FR"/>
        </w:rPr>
        <w:t>7.1 Bilan</w:t>
      </w:r>
      <w:bookmarkEnd w:id="36"/>
    </w:p>
    <w:p w14:paraId="4D69066C" w14:textId="77777777" w:rsidR="00B619C2" w:rsidRPr="002F4578" w:rsidRDefault="00000000">
      <w:pPr>
        <w:spacing w:before="100" w:after="100" w:line="276" w:lineRule="auto"/>
        <w:jc w:val="both"/>
        <w:rPr>
          <w:sz w:val="24"/>
          <w:szCs w:val="24"/>
          <w:lang w:val="fr-FR"/>
        </w:rPr>
      </w:pPr>
      <w:r w:rsidRPr="002F4578">
        <w:rPr>
          <w:sz w:val="24"/>
          <w:szCs w:val="24"/>
          <w:lang w:val="fr-FR"/>
        </w:rPr>
        <w:t>Ce projet a permis de construire, d'évaluer et de déployer un système complet de prédiction des ventes marketing. Le Gradient Boosting (XGBoost) se distingue comme meilleur modèle sur le jeu de test (R² = 0,9973, RMSE = 4,83 M€), tandis que la Forêt Aléatoire est sélectionnée par défaut en production en raison de son meilleur R² en validation croisée (0,9965 ± 0,0028).</w:t>
      </w:r>
    </w:p>
    <w:p w14:paraId="51283AAB" w14:textId="77777777" w:rsidR="00B619C2" w:rsidRPr="002F4578" w:rsidRDefault="00000000">
      <w:pPr>
        <w:spacing w:before="100" w:after="100" w:line="276" w:lineRule="auto"/>
        <w:jc w:val="both"/>
        <w:rPr>
          <w:sz w:val="24"/>
          <w:szCs w:val="24"/>
          <w:lang w:val="fr-FR"/>
        </w:rPr>
      </w:pPr>
      <w:r w:rsidRPr="002F4578">
        <w:rPr>
          <w:sz w:val="24"/>
          <w:szCs w:val="24"/>
          <w:lang w:val="fr-FR"/>
        </w:rPr>
        <w:t>Le projet répond à l'ensemble des exigences RNCP40875 : pipeline sans fuite de données, optimisation des hyperparamètres, évaluation multi-métriques, interprétabilité (importance des variables, SHAP), interfaces utilisateurs (API REST, Next.js, Streamlit) et conteneurisation Docker. La fonctionnalité de prédiction inverse (SLSQP) constitue un apport original transformant le système en véritable aide à la décision.</w:t>
      </w:r>
    </w:p>
    <w:p w14:paraId="0F5F9F5F" w14:textId="77777777" w:rsidR="00B619C2" w:rsidRPr="002F4578" w:rsidRDefault="00000000">
      <w:pPr>
        <w:pStyle w:val="Heading2"/>
        <w:rPr>
          <w:sz w:val="32"/>
          <w:szCs w:val="32"/>
        </w:rPr>
      </w:pPr>
      <w:bookmarkStart w:id="37" w:name="_Toc230340508"/>
      <w:r w:rsidRPr="002F4578">
        <w:rPr>
          <w:sz w:val="32"/>
          <w:szCs w:val="32"/>
        </w:rPr>
        <w:t>7.2 Limites</w:t>
      </w:r>
      <w:bookmarkEnd w:id="37"/>
    </w:p>
    <w:p w14:paraId="6271AC8B"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Nature synthétique des données : la relation quasi-parfaite TV–Sales (r = 0,9995) et les scores très élevés (R² &gt; 0,99) ne seraient pas observés sur des données réelles bruitées.</w:t>
      </w:r>
    </w:p>
    <w:p w14:paraId="3DF530B4"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Absence d'extrapolation des arbres : au-delà de la plage d'entraînement (TV &gt; 100, Radio &gt; 49, Social Media &gt; 14), les prédictions des modèles à arbres sont non fiables.</w:t>
      </w:r>
    </w:p>
    <w:p w14:paraId="025A4BED"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Pas de réentraînement automatique : les modèles ne se mettent pas à jour automatiquement lorsque de nouvelles campagnes arrivent.</w:t>
      </w:r>
    </w:p>
    <w:p w14:paraId="5D1F711A"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Importance des variables dominante pour TV : dans un contexte réel, l'importance serait plus équilibrée entre les canaux, rendant l'analyse plus actionable.</w:t>
      </w:r>
    </w:p>
    <w:p w14:paraId="1A42E085" w14:textId="77777777" w:rsidR="00B619C2" w:rsidRPr="002F4578" w:rsidRDefault="00B619C2">
      <w:pPr>
        <w:spacing w:before="60" w:after="60" w:line="276" w:lineRule="auto"/>
        <w:jc w:val="both"/>
        <w:rPr>
          <w:sz w:val="24"/>
          <w:szCs w:val="24"/>
          <w:lang w:val="fr-FR"/>
        </w:rPr>
      </w:pPr>
    </w:p>
    <w:p w14:paraId="12AC1248" w14:textId="77777777" w:rsidR="00B619C2" w:rsidRPr="002F4578" w:rsidRDefault="00000000">
      <w:pPr>
        <w:pStyle w:val="Heading2"/>
        <w:rPr>
          <w:sz w:val="32"/>
          <w:szCs w:val="32"/>
        </w:rPr>
      </w:pPr>
      <w:bookmarkStart w:id="38" w:name="_Toc230340509"/>
      <w:r w:rsidRPr="002F4578">
        <w:rPr>
          <w:sz w:val="32"/>
          <w:szCs w:val="32"/>
        </w:rPr>
        <w:t>7.3 Perspectives</w:t>
      </w:r>
      <w:bookmarkEnd w:id="38"/>
    </w:p>
    <w:p w14:paraId="6E45FDF7"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Intégration de données complémentaires : saisonnalité, indicateurs économiques, performances des campagnes précédentes, données concurrentielles.</w:t>
      </w:r>
    </w:p>
    <w:p w14:paraId="0E2CD436"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Mise en place d'un mécanisme de surveillance des dérives de distribution (data drift) et de réentraînement automatique (MLOps).</w:t>
      </w:r>
    </w:p>
    <w:p w14:paraId="68D5C93F"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Exploration de méthodes de Deep Learning plus avancées (TabNet, transformers tabulaires) sur des données longitudinales.</w:t>
      </w:r>
    </w:p>
    <w:p w14:paraId="6C96677A"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Extension de l'optimisation inverse à des contraintes métier plus riches (budgets minimaux par canal, objectifs de reach ou de fréquence).</w:t>
      </w:r>
    </w:p>
    <w:p w14:paraId="610C9B3F" w14:textId="77777777" w:rsidR="00B619C2" w:rsidRPr="002F4578" w:rsidRDefault="00000000">
      <w:pPr>
        <w:pStyle w:val="ListParagraph"/>
        <w:numPr>
          <w:ilvl w:val="0"/>
          <w:numId w:val="2"/>
        </w:numPr>
        <w:spacing w:before="60" w:after="60" w:line="276" w:lineRule="auto"/>
        <w:rPr>
          <w:sz w:val="24"/>
          <w:szCs w:val="24"/>
          <w:lang w:val="fr-FR"/>
        </w:rPr>
      </w:pPr>
      <w:r w:rsidRPr="002F4578">
        <w:rPr>
          <w:sz w:val="24"/>
          <w:szCs w:val="24"/>
          <w:lang w:val="fr-FR"/>
        </w:rPr>
        <w:t>Déploiement sur un service cloud (AWS, GCP) avec authentification, monitoring des prédictions en production et A/B testing entre modèles.</w:t>
      </w:r>
    </w:p>
    <w:p w14:paraId="3BAC9754" w14:textId="77777777" w:rsidR="00B619C2" w:rsidRPr="002F4578" w:rsidRDefault="00000000">
      <w:pPr>
        <w:rPr>
          <w:sz w:val="24"/>
          <w:szCs w:val="24"/>
          <w:lang w:val="fr-FR"/>
        </w:rPr>
      </w:pPr>
      <w:r w:rsidRPr="002F4578">
        <w:rPr>
          <w:sz w:val="24"/>
          <w:szCs w:val="24"/>
          <w:lang w:val="fr-FR"/>
        </w:rPr>
        <w:br w:type="page"/>
      </w:r>
    </w:p>
    <w:p w14:paraId="67364A61" w14:textId="77777777" w:rsidR="00B619C2" w:rsidRPr="002F4578" w:rsidRDefault="00000000">
      <w:pPr>
        <w:pStyle w:val="Heading1"/>
        <w:pageBreakBefore/>
        <w:rPr>
          <w:sz w:val="36"/>
          <w:szCs w:val="36"/>
          <w:lang w:val="fr-FR"/>
        </w:rPr>
      </w:pPr>
      <w:bookmarkStart w:id="39" w:name="_Toc230340510"/>
      <w:r w:rsidRPr="002F4578">
        <w:rPr>
          <w:sz w:val="36"/>
          <w:szCs w:val="36"/>
          <w:lang w:val="fr-FR"/>
        </w:rPr>
        <w:lastRenderedPageBreak/>
        <w:t>Références</w:t>
      </w:r>
      <w:bookmarkEnd w:id="39"/>
    </w:p>
    <w:p w14:paraId="28D0556A" w14:textId="77777777" w:rsidR="00B619C2" w:rsidRPr="002F4578" w:rsidRDefault="00000000">
      <w:pPr>
        <w:spacing w:before="100" w:after="100" w:line="276" w:lineRule="auto"/>
        <w:jc w:val="both"/>
        <w:rPr>
          <w:sz w:val="24"/>
          <w:szCs w:val="24"/>
        </w:rPr>
      </w:pPr>
      <w:r w:rsidRPr="002F4578">
        <w:rPr>
          <w:sz w:val="24"/>
          <w:szCs w:val="24"/>
          <w:lang w:val="fr-FR"/>
        </w:rPr>
        <w:t xml:space="preserve">[1] Pedregosa, F. et al. </w:t>
      </w:r>
      <w:r w:rsidRPr="002F4578">
        <w:rPr>
          <w:sz w:val="24"/>
          <w:szCs w:val="24"/>
        </w:rPr>
        <w:t>(2011). Scikit-learn: Machine Learning in Python. Journal of Machine Learning Research, 12, 2825–2830.</w:t>
      </w:r>
    </w:p>
    <w:p w14:paraId="5B6985BE" w14:textId="77777777" w:rsidR="00B619C2" w:rsidRPr="002F4578" w:rsidRDefault="00000000">
      <w:pPr>
        <w:spacing w:before="100" w:after="100" w:line="276" w:lineRule="auto"/>
        <w:jc w:val="both"/>
        <w:rPr>
          <w:sz w:val="24"/>
          <w:szCs w:val="24"/>
        </w:rPr>
      </w:pPr>
      <w:r w:rsidRPr="002F4578">
        <w:rPr>
          <w:sz w:val="24"/>
          <w:szCs w:val="24"/>
        </w:rPr>
        <w:t>[2] Chen, T. &amp; Guestrin, C. (2016). XGBoost: A Scalable Tree Boosting System. Proceedings of the 22nd ACM SIGKDD Conference, 785–794.</w:t>
      </w:r>
    </w:p>
    <w:p w14:paraId="7A3CB9BD" w14:textId="77777777" w:rsidR="00B619C2" w:rsidRPr="002F4578" w:rsidRDefault="00000000">
      <w:pPr>
        <w:spacing w:before="100" w:after="100" w:line="276" w:lineRule="auto"/>
        <w:jc w:val="both"/>
        <w:rPr>
          <w:sz w:val="24"/>
          <w:szCs w:val="24"/>
        </w:rPr>
      </w:pPr>
      <w:r w:rsidRPr="002F4578">
        <w:rPr>
          <w:sz w:val="24"/>
          <w:szCs w:val="24"/>
        </w:rPr>
        <w:t>[3] Breiman, L. (2001). Random Forests. Machine Learning, 45(1), 5–32.</w:t>
      </w:r>
    </w:p>
    <w:p w14:paraId="06AE8133" w14:textId="77777777" w:rsidR="00B619C2" w:rsidRPr="002F4578" w:rsidRDefault="00000000">
      <w:pPr>
        <w:spacing w:before="100" w:after="100" w:line="276" w:lineRule="auto"/>
        <w:jc w:val="both"/>
        <w:rPr>
          <w:sz w:val="24"/>
          <w:szCs w:val="24"/>
        </w:rPr>
      </w:pPr>
      <w:r w:rsidRPr="002F4578">
        <w:rPr>
          <w:sz w:val="24"/>
          <w:szCs w:val="24"/>
        </w:rPr>
        <w:t>[4] Lundberg, S. M. &amp; Lee, S.-I. (2017). A Unified Approach to Interpreting Model Predictions. NeurIPS, 30.</w:t>
      </w:r>
    </w:p>
    <w:p w14:paraId="6F9F269D" w14:textId="77777777" w:rsidR="00B619C2" w:rsidRPr="002F4578" w:rsidRDefault="00000000">
      <w:pPr>
        <w:spacing w:before="100" w:after="100" w:line="276" w:lineRule="auto"/>
        <w:jc w:val="both"/>
        <w:rPr>
          <w:sz w:val="24"/>
          <w:szCs w:val="24"/>
        </w:rPr>
      </w:pPr>
      <w:r w:rsidRPr="002F4578">
        <w:rPr>
          <w:sz w:val="24"/>
          <w:szCs w:val="24"/>
        </w:rPr>
        <w:t>[5] Fisher, A., Rudin, C. &amp; Dominici, F. (2019). All Models are Wrong, but Many are Useful. JMLR, 20(177), 1–81.</w:t>
      </w:r>
    </w:p>
    <w:p w14:paraId="479951DE" w14:textId="77777777" w:rsidR="00B619C2" w:rsidRPr="002F4578" w:rsidRDefault="00000000">
      <w:pPr>
        <w:spacing w:before="100" w:after="100" w:line="276" w:lineRule="auto"/>
        <w:jc w:val="both"/>
        <w:rPr>
          <w:sz w:val="24"/>
          <w:szCs w:val="24"/>
        </w:rPr>
      </w:pPr>
      <w:r w:rsidRPr="002F4578">
        <w:rPr>
          <w:sz w:val="24"/>
          <w:szCs w:val="24"/>
        </w:rPr>
        <w:t>[6] Goodfellow, I., Bengio, Y. &amp; Courville, A. (2016). Deep Learning. MIT Press.</w:t>
      </w:r>
    </w:p>
    <w:p w14:paraId="5FE67CCD" w14:textId="77777777" w:rsidR="00B619C2" w:rsidRPr="002F4578" w:rsidRDefault="00000000">
      <w:pPr>
        <w:spacing w:before="100" w:after="100" w:line="276" w:lineRule="auto"/>
        <w:jc w:val="both"/>
        <w:rPr>
          <w:sz w:val="24"/>
          <w:szCs w:val="24"/>
          <w:lang w:val="fr-FR"/>
        </w:rPr>
      </w:pPr>
      <w:r w:rsidRPr="002F4578">
        <w:rPr>
          <w:sz w:val="24"/>
          <w:szCs w:val="24"/>
        </w:rPr>
        <w:t xml:space="preserve">[7] Bergstra, J. &amp; Bengio, Y. (2012). Random Search for Hyper-Parameter Optimization. </w:t>
      </w:r>
      <w:r w:rsidRPr="002F4578">
        <w:rPr>
          <w:sz w:val="24"/>
          <w:szCs w:val="24"/>
          <w:lang w:val="fr-FR"/>
        </w:rPr>
        <w:t>JMLR, 13, 281–305.</w:t>
      </w:r>
    </w:p>
    <w:p w14:paraId="284EA56E" w14:textId="77777777" w:rsidR="00B619C2" w:rsidRPr="002F4578" w:rsidRDefault="00000000">
      <w:pPr>
        <w:spacing w:before="100" w:after="100" w:line="276" w:lineRule="auto"/>
        <w:jc w:val="both"/>
        <w:rPr>
          <w:sz w:val="24"/>
          <w:szCs w:val="24"/>
          <w:lang w:val="fr-FR"/>
        </w:rPr>
      </w:pPr>
      <w:r w:rsidRPr="002F4578">
        <w:rPr>
          <w:sz w:val="24"/>
          <w:szCs w:val="24"/>
          <w:lang w:val="fr-FR"/>
        </w:rPr>
        <w:t>[8] Documentation officielle FastAPI. https://fastapi.tiangolo.com</w:t>
      </w:r>
    </w:p>
    <w:p w14:paraId="6C2D4872" w14:textId="77777777" w:rsidR="00B619C2" w:rsidRPr="002F4578" w:rsidRDefault="00000000">
      <w:pPr>
        <w:spacing w:before="100" w:after="100" w:line="276" w:lineRule="auto"/>
        <w:jc w:val="both"/>
        <w:rPr>
          <w:sz w:val="24"/>
          <w:szCs w:val="24"/>
          <w:lang w:val="fr-FR"/>
        </w:rPr>
      </w:pPr>
      <w:r w:rsidRPr="002F4578">
        <w:rPr>
          <w:sz w:val="24"/>
          <w:szCs w:val="24"/>
          <w:lang w:val="fr-FR"/>
        </w:rPr>
        <w:t>[9] Documentation officielle Next.js. https://nextjs.org/docs</w:t>
      </w:r>
    </w:p>
    <w:p w14:paraId="2041354D" w14:textId="77777777" w:rsidR="00B619C2" w:rsidRPr="002F4578" w:rsidRDefault="00000000">
      <w:pPr>
        <w:spacing w:before="100" w:after="100" w:line="276" w:lineRule="auto"/>
        <w:jc w:val="both"/>
        <w:rPr>
          <w:sz w:val="24"/>
          <w:szCs w:val="24"/>
        </w:rPr>
      </w:pPr>
      <w:r w:rsidRPr="002F4578">
        <w:rPr>
          <w:sz w:val="24"/>
          <w:szCs w:val="24"/>
        </w:rPr>
        <w:t>[10] Saragih, H. (2023). Dummy Advertising and Sales Data. Kaggle. https://www.kaggle.com/datasets/harrimansaragih/dummy-advertising-and-sales-data</w:t>
      </w:r>
    </w:p>
    <w:sectPr w:rsidR="00B619C2" w:rsidRPr="002F4578">
      <w:headerReference w:type="default" r:id="rId23"/>
      <w:footerReference w:type="default" r:id="rId2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29607" w14:textId="77777777" w:rsidR="00307125" w:rsidRDefault="00307125">
      <w:r>
        <w:separator/>
      </w:r>
    </w:p>
  </w:endnote>
  <w:endnote w:type="continuationSeparator" w:id="0">
    <w:p w14:paraId="4215C8DC" w14:textId="77777777" w:rsidR="00307125" w:rsidRDefault="00307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DB64" w14:textId="524CA388" w:rsidR="00B619C2" w:rsidRPr="00C64241" w:rsidRDefault="00000000">
    <w:pPr>
      <w:pBdr>
        <w:top w:val="single" w:sz="4" w:space="4" w:color="2E75B6"/>
      </w:pBdr>
      <w:spacing w:before="120"/>
      <w:jc w:val="center"/>
      <w:rPr>
        <w:lang w:val="fr-FR"/>
      </w:rPr>
    </w:pPr>
    <w:r w:rsidRPr="00C64241">
      <w:rPr>
        <w:color w:val="888888"/>
        <w:sz w:val="18"/>
        <w:szCs w:val="18"/>
        <w:lang w:val="fr-FR"/>
      </w:rPr>
      <w:t xml:space="preserve">LE Quang Dat  ·  Adrien CHUEMBOU MBAH  </w:t>
    </w:r>
    <w:r w:rsidR="00680D8D">
      <w:rPr>
        <w:color w:val="888888"/>
        <w:sz w:val="18"/>
        <w:szCs w:val="18"/>
        <w:lang w:val="fr-FR"/>
      </w:rPr>
      <w:tab/>
    </w:r>
    <w:r w:rsidR="00680D8D">
      <w:rPr>
        <w:color w:val="888888"/>
        <w:sz w:val="18"/>
        <w:szCs w:val="18"/>
        <w:lang w:val="fr-FR"/>
      </w:rPr>
      <w:tab/>
    </w:r>
    <w:r w:rsidR="00680D8D">
      <w:rPr>
        <w:color w:val="888888"/>
        <w:sz w:val="18"/>
        <w:szCs w:val="18"/>
        <w:lang w:val="fr-FR"/>
      </w:rPr>
      <w:tab/>
    </w:r>
    <w:r w:rsidR="00680D8D">
      <w:rPr>
        <w:color w:val="888888"/>
        <w:sz w:val="18"/>
        <w:szCs w:val="18"/>
        <w:lang w:val="fr-FR"/>
      </w:rPr>
      <w:tab/>
    </w:r>
    <w:r w:rsidR="00680D8D">
      <w:rPr>
        <w:color w:val="888888"/>
        <w:sz w:val="18"/>
        <w:szCs w:val="18"/>
        <w:lang w:val="fr-FR"/>
      </w:rPr>
      <w:tab/>
    </w:r>
    <w:r w:rsidR="00680D8D">
      <w:rPr>
        <w:color w:val="888888"/>
        <w:sz w:val="18"/>
        <w:szCs w:val="18"/>
        <w:lang w:val="fr-FR"/>
      </w:rPr>
      <w:tab/>
    </w:r>
    <w:r w:rsidRPr="00C64241">
      <w:rPr>
        <w:color w:val="888888"/>
        <w:sz w:val="18"/>
        <w:szCs w:val="18"/>
        <w:lang w:val="fr-FR"/>
      </w:rPr>
      <w:t xml:space="preserve">  Page </w:t>
    </w:r>
    <w:r>
      <w:rPr>
        <w:color w:val="888888"/>
        <w:sz w:val="18"/>
        <w:szCs w:val="18"/>
      </w:rPr>
      <w:fldChar w:fldCharType="begin"/>
    </w:r>
    <w:r w:rsidRPr="00C64241">
      <w:rPr>
        <w:color w:val="888888"/>
        <w:sz w:val="18"/>
        <w:szCs w:val="18"/>
        <w:lang w:val="fr-FR"/>
      </w:rPr>
      <w:instrText>PAGE</w:instrText>
    </w:r>
    <w:r>
      <w:rPr>
        <w:color w:val="888888"/>
        <w:sz w:val="18"/>
        <w:szCs w:val="18"/>
      </w:rPr>
      <w:fldChar w:fldCharType="separate"/>
    </w:r>
    <w:r w:rsidR="00C64241" w:rsidRPr="00C64241">
      <w:rPr>
        <w:noProof/>
        <w:color w:val="888888"/>
        <w:sz w:val="18"/>
        <w:szCs w:val="18"/>
        <w:lang w:val="fr-FR"/>
      </w:rPr>
      <w:t>1</w:t>
    </w:r>
    <w:r>
      <w:rPr>
        <w:color w:val="888888"/>
        <w:sz w:val="18"/>
        <w:szCs w:val="18"/>
      </w:rPr>
      <w:fldChar w:fldCharType="end"/>
    </w:r>
    <w:r w:rsidRPr="00C64241">
      <w:rPr>
        <w:color w:val="888888"/>
        <w:sz w:val="18"/>
        <w:szCs w:val="18"/>
        <w:lang w:val="fr-FR"/>
      </w:rPr>
      <w:t xml:space="preserve"> / </w:t>
    </w:r>
    <w:r>
      <w:rPr>
        <w:color w:val="888888"/>
        <w:sz w:val="18"/>
        <w:szCs w:val="18"/>
      </w:rPr>
      <w:fldChar w:fldCharType="begin"/>
    </w:r>
    <w:r w:rsidRPr="00C64241">
      <w:rPr>
        <w:color w:val="888888"/>
        <w:sz w:val="18"/>
        <w:szCs w:val="18"/>
        <w:lang w:val="fr-FR"/>
      </w:rPr>
      <w:instrText>NUMPAGES</w:instrText>
    </w:r>
    <w:r>
      <w:rPr>
        <w:color w:val="888888"/>
        <w:sz w:val="18"/>
        <w:szCs w:val="18"/>
      </w:rPr>
      <w:fldChar w:fldCharType="separate"/>
    </w:r>
    <w:r w:rsidR="00C64241" w:rsidRPr="00C64241">
      <w:rPr>
        <w:noProof/>
        <w:color w:val="888888"/>
        <w:sz w:val="18"/>
        <w:szCs w:val="18"/>
        <w:lang w:val="fr-FR"/>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8D23" w14:textId="77777777" w:rsidR="00307125" w:rsidRDefault="00307125">
      <w:r>
        <w:separator/>
      </w:r>
    </w:p>
  </w:footnote>
  <w:footnote w:type="continuationSeparator" w:id="0">
    <w:p w14:paraId="52B3FA5C" w14:textId="77777777" w:rsidR="00307125" w:rsidRDefault="00307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40B9" w14:textId="4CF7B95B" w:rsidR="00B619C2" w:rsidRDefault="00000000">
    <w:pPr>
      <w:pBdr>
        <w:bottom w:val="single" w:sz="4" w:space="4" w:color="2E75B6"/>
      </w:pBdr>
      <w:spacing w:after="120"/>
      <w:jc w:val="right"/>
    </w:pPr>
    <w:r>
      <w:rPr>
        <w:color w:val="888888"/>
        <w:sz w:val="18"/>
        <w:szCs w:val="18"/>
      </w:rPr>
      <w:t xml:space="preserve">EFREI Paris </w:t>
    </w:r>
    <w:r w:rsidR="00F559E3">
      <w:rPr>
        <w:color w:val="888888"/>
        <w:sz w:val="18"/>
        <w:szCs w:val="18"/>
      </w:rPr>
      <w:t>-</w:t>
    </w:r>
    <w:r>
      <w:rPr>
        <w:color w:val="888888"/>
        <w:sz w:val="18"/>
        <w:szCs w:val="18"/>
      </w:rPr>
      <w:t xml:space="preserve"> M1 Data Engineering </w:t>
    </w:r>
    <w:r w:rsidR="00F559E3">
      <w:rPr>
        <w:color w:val="888888"/>
        <w:sz w:val="18"/>
        <w:szCs w:val="18"/>
      </w:rPr>
      <w:t>-</w:t>
    </w:r>
    <w:r>
      <w:rPr>
        <w:color w:val="888888"/>
        <w:sz w:val="18"/>
        <w:szCs w:val="18"/>
      </w:rPr>
      <w:t xml:space="preserve"> Optimisation du ROI Marketing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969F4"/>
    <w:multiLevelType w:val="hybridMultilevel"/>
    <w:tmpl w:val="F690BC46"/>
    <w:lvl w:ilvl="0" w:tplc="6002C322">
      <w:start w:val="1"/>
      <w:numFmt w:val="bullet"/>
      <w:lvlText w:val="●"/>
      <w:lvlJc w:val="left"/>
      <w:pPr>
        <w:ind w:left="720" w:hanging="360"/>
      </w:pPr>
    </w:lvl>
    <w:lvl w:ilvl="1" w:tplc="A2820492">
      <w:start w:val="1"/>
      <w:numFmt w:val="bullet"/>
      <w:lvlText w:val="○"/>
      <w:lvlJc w:val="left"/>
      <w:pPr>
        <w:ind w:left="1440" w:hanging="360"/>
      </w:pPr>
    </w:lvl>
    <w:lvl w:ilvl="2" w:tplc="94FC342C">
      <w:start w:val="1"/>
      <w:numFmt w:val="bullet"/>
      <w:lvlText w:val="■"/>
      <w:lvlJc w:val="left"/>
      <w:pPr>
        <w:ind w:left="2160" w:hanging="360"/>
      </w:pPr>
    </w:lvl>
    <w:lvl w:ilvl="3" w:tplc="0D92DF14">
      <w:start w:val="1"/>
      <w:numFmt w:val="bullet"/>
      <w:lvlText w:val="●"/>
      <w:lvlJc w:val="left"/>
      <w:pPr>
        <w:ind w:left="2880" w:hanging="360"/>
      </w:pPr>
    </w:lvl>
    <w:lvl w:ilvl="4" w:tplc="9800AFF4">
      <w:start w:val="1"/>
      <w:numFmt w:val="bullet"/>
      <w:lvlText w:val="○"/>
      <w:lvlJc w:val="left"/>
      <w:pPr>
        <w:ind w:left="3600" w:hanging="360"/>
      </w:pPr>
    </w:lvl>
    <w:lvl w:ilvl="5" w:tplc="C12E7AAA">
      <w:start w:val="1"/>
      <w:numFmt w:val="bullet"/>
      <w:lvlText w:val="■"/>
      <w:lvlJc w:val="left"/>
      <w:pPr>
        <w:ind w:left="4320" w:hanging="360"/>
      </w:pPr>
    </w:lvl>
    <w:lvl w:ilvl="6" w:tplc="2C82FEC0">
      <w:start w:val="1"/>
      <w:numFmt w:val="bullet"/>
      <w:lvlText w:val="●"/>
      <w:lvlJc w:val="left"/>
      <w:pPr>
        <w:ind w:left="5040" w:hanging="360"/>
      </w:pPr>
    </w:lvl>
    <w:lvl w:ilvl="7" w:tplc="D744EF62">
      <w:start w:val="1"/>
      <w:numFmt w:val="bullet"/>
      <w:lvlText w:val="●"/>
      <w:lvlJc w:val="left"/>
      <w:pPr>
        <w:ind w:left="5760" w:hanging="360"/>
      </w:pPr>
    </w:lvl>
    <w:lvl w:ilvl="8" w:tplc="347030FC">
      <w:start w:val="1"/>
      <w:numFmt w:val="bullet"/>
      <w:lvlText w:val="●"/>
      <w:lvlJc w:val="left"/>
      <w:pPr>
        <w:ind w:left="6480" w:hanging="360"/>
      </w:pPr>
    </w:lvl>
  </w:abstractNum>
  <w:abstractNum w:abstractNumId="1" w15:restartNumberingAfterBreak="0">
    <w:nsid w:val="5DA554CD"/>
    <w:multiLevelType w:val="hybridMultilevel"/>
    <w:tmpl w:val="F4E8F2D8"/>
    <w:lvl w:ilvl="0" w:tplc="CA56E888">
      <w:start w:val="1"/>
      <w:numFmt w:val="bullet"/>
      <w:lvlText w:val="•"/>
      <w:lvlJc w:val="left"/>
      <w:pPr>
        <w:ind w:left="720" w:hanging="360"/>
      </w:pPr>
    </w:lvl>
    <w:lvl w:ilvl="1" w:tplc="3BE631AC">
      <w:start w:val="1"/>
      <w:numFmt w:val="bullet"/>
      <w:lvlText w:val="◦"/>
      <w:lvlJc w:val="left"/>
      <w:pPr>
        <w:ind w:left="1080" w:hanging="360"/>
      </w:pPr>
    </w:lvl>
    <w:lvl w:ilvl="2" w:tplc="E7D8CCA4">
      <w:numFmt w:val="decimal"/>
      <w:lvlText w:val=""/>
      <w:lvlJc w:val="left"/>
    </w:lvl>
    <w:lvl w:ilvl="3" w:tplc="69F40DCA">
      <w:numFmt w:val="decimal"/>
      <w:lvlText w:val=""/>
      <w:lvlJc w:val="left"/>
    </w:lvl>
    <w:lvl w:ilvl="4" w:tplc="493629B6">
      <w:numFmt w:val="decimal"/>
      <w:lvlText w:val=""/>
      <w:lvlJc w:val="left"/>
    </w:lvl>
    <w:lvl w:ilvl="5" w:tplc="8E805B5C">
      <w:numFmt w:val="decimal"/>
      <w:lvlText w:val=""/>
      <w:lvlJc w:val="left"/>
    </w:lvl>
    <w:lvl w:ilvl="6" w:tplc="73948BB8">
      <w:numFmt w:val="decimal"/>
      <w:lvlText w:val=""/>
      <w:lvlJc w:val="left"/>
    </w:lvl>
    <w:lvl w:ilvl="7" w:tplc="A2D2FDBA">
      <w:numFmt w:val="decimal"/>
      <w:lvlText w:val=""/>
      <w:lvlJc w:val="left"/>
    </w:lvl>
    <w:lvl w:ilvl="8" w:tplc="6D945E3C">
      <w:numFmt w:val="decimal"/>
      <w:lvlText w:val=""/>
      <w:lvlJc w:val="left"/>
    </w:lvl>
  </w:abstractNum>
  <w:num w:numId="1" w16cid:durableId="1065690209">
    <w:abstractNumId w:val="0"/>
    <w:lvlOverride w:ilvl="0">
      <w:startOverride w:val="1"/>
    </w:lvlOverride>
  </w:num>
  <w:num w:numId="2" w16cid:durableId="296111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9C2"/>
    <w:rsid w:val="00080C90"/>
    <w:rsid w:val="000A3B7F"/>
    <w:rsid w:val="00103B08"/>
    <w:rsid w:val="002B1BDD"/>
    <w:rsid w:val="002F4578"/>
    <w:rsid w:val="00307125"/>
    <w:rsid w:val="00357895"/>
    <w:rsid w:val="00414A3D"/>
    <w:rsid w:val="00680D8D"/>
    <w:rsid w:val="0084363F"/>
    <w:rsid w:val="009439F6"/>
    <w:rsid w:val="00A7723F"/>
    <w:rsid w:val="00AF1D4B"/>
    <w:rsid w:val="00B556DA"/>
    <w:rsid w:val="00B619C2"/>
    <w:rsid w:val="00BD3A7A"/>
    <w:rsid w:val="00C039D3"/>
    <w:rsid w:val="00C30C5B"/>
    <w:rsid w:val="00C64241"/>
    <w:rsid w:val="00D21FE3"/>
    <w:rsid w:val="00DF612A"/>
    <w:rsid w:val="00E84105"/>
    <w:rsid w:val="00EA3547"/>
    <w:rsid w:val="00F559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C74A"/>
  <w15:docId w15:val="{5CCF786D-9C6B-4189-94A0-533558E6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547"/>
  </w:style>
  <w:style w:type="paragraph" w:styleId="Heading1">
    <w:name w:val="heading 1"/>
    <w:uiPriority w:val="9"/>
    <w:qFormat/>
    <w:pPr>
      <w:spacing w:before="360" w:after="180"/>
      <w:outlineLvl w:val="0"/>
    </w:pPr>
    <w:rPr>
      <w:b/>
      <w:bCs/>
      <w:color w:val="1F4E79"/>
      <w:sz w:val="34"/>
      <w:szCs w:val="34"/>
    </w:rPr>
  </w:style>
  <w:style w:type="paragraph" w:styleId="Heading2">
    <w:name w:val="heading 2"/>
    <w:link w:val="Heading2Char"/>
    <w:uiPriority w:val="9"/>
    <w:unhideWhenUsed/>
    <w:qFormat/>
    <w:pPr>
      <w:spacing w:before="26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4241"/>
    <w:pPr>
      <w:spacing w:after="100"/>
    </w:pPr>
  </w:style>
  <w:style w:type="paragraph" w:styleId="TOC2">
    <w:name w:val="toc 2"/>
    <w:basedOn w:val="Normal"/>
    <w:next w:val="Normal"/>
    <w:autoRedefine/>
    <w:uiPriority w:val="39"/>
    <w:unhideWhenUsed/>
    <w:rsid w:val="00C64241"/>
    <w:pPr>
      <w:spacing w:after="100"/>
      <w:ind w:left="220"/>
    </w:pPr>
  </w:style>
  <w:style w:type="paragraph" w:styleId="TOC3">
    <w:name w:val="toc 3"/>
    <w:basedOn w:val="Normal"/>
    <w:next w:val="Normal"/>
    <w:autoRedefine/>
    <w:uiPriority w:val="39"/>
    <w:unhideWhenUsed/>
    <w:rsid w:val="00C64241"/>
    <w:pPr>
      <w:spacing w:after="100"/>
      <w:ind w:left="440"/>
    </w:pPr>
  </w:style>
  <w:style w:type="paragraph" w:styleId="Header">
    <w:name w:val="header"/>
    <w:basedOn w:val="Normal"/>
    <w:link w:val="HeaderChar"/>
    <w:uiPriority w:val="99"/>
    <w:unhideWhenUsed/>
    <w:rsid w:val="00680D8D"/>
    <w:pPr>
      <w:tabs>
        <w:tab w:val="center" w:pos="4513"/>
        <w:tab w:val="right" w:pos="9026"/>
      </w:tabs>
    </w:pPr>
  </w:style>
  <w:style w:type="character" w:customStyle="1" w:styleId="HeaderChar">
    <w:name w:val="Header Char"/>
    <w:basedOn w:val="DefaultParagraphFont"/>
    <w:link w:val="Header"/>
    <w:uiPriority w:val="99"/>
    <w:rsid w:val="00680D8D"/>
  </w:style>
  <w:style w:type="paragraph" w:styleId="Footer">
    <w:name w:val="footer"/>
    <w:basedOn w:val="Normal"/>
    <w:link w:val="FooterChar"/>
    <w:uiPriority w:val="99"/>
    <w:unhideWhenUsed/>
    <w:rsid w:val="00680D8D"/>
    <w:pPr>
      <w:tabs>
        <w:tab w:val="center" w:pos="4513"/>
        <w:tab w:val="right" w:pos="9026"/>
      </w:tabs>
    </w:pPr>
  </w:style>
  <w:style w:type="character" w:customStyle="1" w:styleId="FooterChar">
    <w:name w:val="Footer Char"/>
    <w:basedOn w:val="DefaultParagraphFont"/>
    <w:link w:val="Footer"/>
    <w:uiPriority w:val="99"/>
    <w:rsid w:val="00680D8D"/>
  </w:style>
  <w:style w:type="character" w:customStyle="1" w:styleId="Heading2Char">
    <w:name w:val="Heading 2 Char"/>
    <w:basedOn w:val="DefaultParagraphFont"/>
    <w:link w:val="Heading2"/>
    <w:uiPriority w:val="9"/>
    <w:rsid w:val="00A7723F"/>
    <w:rPr>
      <w:b/>
      <w:bCs/>
      <w:color w:val="2E75B6"/>
      <w:sz w:val="28"/>
      <w:szCs w:val="28"/>
    </w:rPr>
  </w:style>
  <w:style w:type="table" w:styleId="TableGrid">
    <w:name w:val="Table Grid"/>
    <w:basedOn w:val="TableNormal"/>
    <w:uiPriority w:val="39"/>
    <w:rsid w:val="00A77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27</Pages>
  <Words>6062</Words>
  <Characters>34555</Characters>
  <Application>Microsoft Office Word</Application>
  <DocSecurity>0</DocSecurity>
  <Lines>287</Lines>
  <Paragraphs>81</Paragraphs>
  <ScaleCrop>false</ScaleCrop>
  <Company/>
  <LinksUpToDate>false</LinksUpToDate>
  <CharactersWithSpaces>40536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LE</cp:lastModifiedBy>
  <cp:revision>18</cp:revision>
  <dcterms:created xsi:type="dcterms:W3CDTF">2026-05-22T09:06:00Z</dcterms:created>
  <dcterms:modified xsi:type="dcterms:W3CDTF">2026-05-22T10:41:00Z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2026-05-22T09:08:02Z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7fb84428-9bf4-444b-896f-630be5102027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