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C424" w14:textId="0F6D5A8A" w:rsidR="00B619C2" w:rsidRPr="00C64241" w:rsidRDefault="00000000">
      <w:pPr>
        <w:spacing w:before="1440" w:after="120" w:line="276" w:lineRule="auto"/>
        <w:jc w:val="center"/>
        <w:rPr>
          <w:lang w:val="fr-FR"/>
        </w:rPr>
      </w:pPr>
      <w:r w:rsidRPr="00C64241">
        <w:rPr>
          <w:b/>
          <w:bCs/>
          <w:color w:val="1F4E79"/>
          <w:sz w:val="26"/>
          <w:szCs w:val="26"/>
          <w:lang w:val="fr-FR"/>
        </w:rPr>
        <w:t xml:space="preserve">EFREI Paris </w:t>
      </w:r>
      <w:r w:rsidR="00C64241">
        <w:rPr>
          <w:b/>
          <w:bCs/>
          <w:color w:val="1F4E79"/>
          <w:sz w:val="26"/>
          <w:szCs w:val="26"/>
          <w:lang w:val="fr-FR"/>
        </w:rPr>
        <w:t>-</w:t>
      </w:r>
      <w:r w:rsidRPr="00C64241">
        <w:rPr>
          <w:b/>
          <w:bCs/>
          <w:color w:val="1F4E79"/>
          <w:sz w:val="26"/>
          <w:szCs w:val="26"/>
          <w:lang w:val="fr-FR"/>
        </w:rPr>
        <w:t xml:space="preserve"> École d'Ingénieurs du Numérique</w:t>
      </w:r>
    </w:p>
    <w:p w14:paraId="74D9547E" w14:textId="6A9606B8" w:rsidR="00B619C2" w:rsidRPr="00C64241" w:rsidRDefault="00000000">
      <w:pPr>
        <w:spacing w:after="720" w:line="276" w:lineRule="auto"/>
        <w:jc w:val="center"/>
        <w:rPr>
          <w:lang w:val="fr-FR"/>
        </w:rPr>
      </w:pPr>
      <w:r w:rsidRPr="00C64241">
        <w:rPr>
          <w:color w:val="404040"/>
          <w:sz w:val="24"/>
          <w:szCs w:val="24"/>
          <w:lang w:val="fr-FR"/>
        </w:rPr>
        <w:t xml:space="preserve">Master 1 Data Engineering </w:t>
      </w:r>
      <w:r w:rsidR="00C64241">
        <w:rPr>
          <w:color w:val="404040"/>
          <w:sz w:val="24"/>
          <w:szCs w:val="24"/>
          <w:lang w:val="fr-FR"/>
        </w:rPr>
        <w:t>-</w:t>
      </w:r>
      <w:r w:rsidRPr="00C64241">
        <w:rPr>
          <w:color w:val="404040"/>
          <w:sz w:val="24"/>
          <w:szCs w:val="24"/>
          <w:lang w:val="fr-FR"/>
        </w:rPr>
        <w:t xml:space="preserve"> RNCP40875</w:t>
      </w:r>
    </w:p>
    <w:p w14:paraId="508B678C" w14:textId="77777777" w:rsidR="00B619C2" w:rsidRPr="00C64241" w:rsidRDefault="00000000">
      <w:pPr>
        <w:spacing w:after="300" w:line="276" w:lineRule="auto"/>
        <w:jc w:val="center"/>
        <w:rPr>
          <w:lang w:val="fr-FR"/>
        </w:rPr>
      </w:pPr>
      <w:r w:rsidRPr="00C64241">
        <w:rPr>
          <w:b/>
          <w:bCs/>
          <w:color w:val="1F4E79"/>
          <w:sz w:val="40"/>
          <w:szCs w:val="40"/>
          <w:lang w:val="fr-FR"/>
        </w:rPr>
        <w:t>RAPPORT DE PROJET</w:t>
      </w:r>
    </w:p>
    <w:p w14:paraId="0F1056C8" w14:textId="77777777" w:rsidR="00B619C2" w:rsidRPr="00C64241" w:rsidRDefault="00000000">
      <w:pPr>
        <w:spacing w:after="180" w:line="276" w:lineRule="auto"/>
        <w:jc w:val="center"/>
        <w:rPr>
          <w:lang w:val="fr-FR"/>
        </w:rPr>
      </w:pPr>
      <w:r w:rsidRPr="00C64241">
        <w:rPr>
          <w:b/>
          <w:bCs/>
          <w:color w:val="2E75B6"/>
          <w:sz w:val="32"/>
          <w:szCs w:val="32"/>
          <w:lang w:val="fr-FR"/>
        </w:rPr>
        <w:t>Optimisation du Retour sur Investissement Marketing</w:t>
      </w:r>
    </w:p>
    <w:p w14:paraId="00DDDFDF" w14:textId="77777777" w:rsidR="00B619C2" w:rsidRPr="00C64241" w:rsidRDefault="00000000">
      <w:pPr>
        <w:spacing w:after="720" w:line="276" w:lineRule="auto"/>
        <w:jc w:val="center"/>
        <w:rPr>
          <w:lang w:val="fr-FR"/>
        </w:rPr>
      </w:pPr>
      <w:r w:rsidRPr="00C64241">
        <w:rPr>
          <w:color w:val="555555"/>
          <w:sz w:val="26"/>
          <w:szCs w:val="26"/>
          <w:lang w:val="fr-FR"/>
        </w:rPr>
        <w:t>Prédiction des ventes par apprentissage automatique multi-modèles</w:t>
      </w:r>
    </w:p>
    <w:p w14:paraId="5AE21DBD" w14:textId="77777777" w:rsidR="00B619C2" w:rsidRPr="00C64241" w:rsidRDefault="00000000">
      <w:pPr>
        <w:spacing w:after="120" w:line="276" w:lineRule="auto"/>
        <w:jc w:val="center"/>
        <w:rPr>
          <w:lang w:val="fr-FR"/>
        </w:rPr>
      </w:pPr>
      <w:r w:rsidRPr="00C64241">
        <w:rPr>
          <w:b/>
          <w:bCs/>
          <w:sz w:val="24"/>
          <w:szCs w:val="24"/>
          <w:lang w:val="fr-FR"/>
        </w:rPr>
        <w:t>Auteurs :</w:t>
      </w:r>
    </w:p>
    <w:p w14:paraId="2F9BD08D" w14:textId="31451C6A" w:rsidR="00B619C2" w:rsidRPr="00C64241" w:rsidRDefault="00000000">
      <w:pPr>
        <w:spacing w:after="480" w:line="276" w:lineRule="auto"/>
        <w:jc w:val="center"/>
        <w:rPr>
          <w:lang w:val="fr-FR"/>
        </w:rPr>
      </w:pPr>
      <w:r w:rsidRPr="00C64241">
        <w:rPr>
          <w:b/>
          <w:bCs/>
          <w:color w:val="1F4E79"/>
          <w:sz w:val="26"/>
          <w:szCs w:val="26"/>
          <w:lang w:val="fr-FR"/>
        </w:rPr>
        <w:t xml:space="preserve">LE Quang Dat  </w:t>
      </w:r>
      <w:r w:rsidR="00C64241">
        <w:rPr>
          <w:b/>
          <w:bCs/>
          <w:color w:val="1F4E79"/>
          <w:sz w:val="26"/>
          <w:szCs w:val="26"/>
          <w:lang w:val="fr-FR"/>
        </w:rPr>
        <w:br/>
      </w:r>
      <w:r w:rsidRPr="00C64241">
        <w:rPr>
          <w:b/>
          <w:bCs/>
          <w:color w:val="1F4E79"/>
          <w:sz w:val="26"/>
          <w:szCs w:val="26"/>
          <w:lang w:val="fr-FR"/>
        </w:rPr>
        <w:t>Adrien CHUEMBOU MBAH</w:t>
      </w:r>
    </w:p>
    <w:p w14:paraId="079C7DF4" w14:textId="68195A96" w:rsidR="00B619C2" w:rsidRPr="00C64241" w:rsidRDefault="00000000">
      <w:pPr>
        <w:spacing w:after="120" w:line="276" w:lineRule="auto"/>
        <w:jc w:val="center"/>
        <w:rPr>
          <w:lang w:val="fr-FR"/>
        </w:rPr>
      </w:pPr>
      <w:r w:rsidRPr="00C64241">
        <w:rPr>
          <w:color w:val="555555"/>
          <w:lang w:val="fr-FR"/>
        </w:rPr>
        <w:t xml:space="preserve">Sujet 3 </w:t>
      </w:r>
      <w:r w:rsidR="00C64241">
        <w:rPr>
          <w:color w:val="555555"/>
          <w:lang w:val="fr-FR"/>
        </w:rPr>
        <w:t>-</w:t>
      </w:r>
      <w:r w:rsidRPr="00C64241">
        <w:rPr>
          <w:color w:val="555555"/>
          <w:lang w:val="fr-FR"/>
        </w:rPr>
        <w:t xml:space="preserve"> Système intelligent multi-modèles (Marketing ROI)</w:t>
      </w:r>
    </w:p>
    <w:p w14:paraId="1998AD1E" w14:textId="77777777" w:rsidR="00B619C2" w:rsidRPr="00C64241" w:rsidRDefault="00000000">
      <w:pPr>
        <w:spacing w:after="120" w:line="276" w:lineRule="auto"/>
        <w:jc w:val="center"/>
        <w:rPr>
          <w:lang w:val="fr-FR"/>
        </w:rPr>
      </w:pPr>
      <w:r w:rsidRPr="00C64241">
        <w:rPr>
          <w:color w:val="555555"/>
          <w:lang w:val="fr-FR"/>
        </w:rPr>
        <w:t>Année universitaire 2025 – 2026</w:t>
      </w:r>
    </w:p>
    <w:p w14:paraId="11362993" w14:textId="77777777" w:rsidR="00B619C2" w:rsidRPr="00C64241" w:rsidRDefault="00000000">
      <w:pPr>
        <w:rPr>
          <w:lang w:val="fr-FR"/>
        </w:rPr>
      </w:pPr>
      <w:r w:rsidRPr="00C64241">
        <w:rPr>
          <w:lang w:val="fr-FR"/>
        </w:rPr>
        <w:br w:type="page"/>
      </w:r>
    </w:p>
    <w:p w14:paraId="65E59F6D" w14:textId="77777777" w:rsidR="00B619C2" w:rsidRPr="00C64241" w:rsidRDefault="00000000">
      <w:pPr>
        <w:pStyle w:val="Heading1"/>
        <w:rPr>
          <w:lang w:val="fr-FR"/>
        </w:rPr>
      </w:pPr>
      <w:bookmarkStart w:id="0" w:name="_Toc230340471"/>
      <w:r w:rsidRPr="00C64241">
        <w:rPr>
          <w:lang w:val="fr-FR"/>
        </w:rPr>
        <w:lastRenderedPageBreak/>
        <w:t>Résumé Exécutif</w:t>
      </w:r>
      <w:bookmarkEnd w:id="0"/>
    </w:p>
    <w:p w14:paraId="35220D30" w14:textId="22B0549D" w:rsidR="00B619C2" w:rsidRPr="00C64241" w:rsidRDefault="00000000">
      <w:pPr>
        <w:spacing w:before="100" w:after="100" w:line="276" w:lineRule="auto"/>
        <w:jc w:val="both"/>
        <w:rPr>
          <w:lang w:val="fr-FR"/>
        </w:rPr>
      </w:pPr>
      <w:r w:rsidRPr="00C64241">
        <w:rPr>
          <w:lang w:val="fr-FR"/>
        </w:rPr>
        <w:t xml:space="preserve">Ce projet, réalisé dans le cadre du titre RNCP40875 délivré par EFREI Paris, présente la conception et le déploiement d'un système complet de prédiction des ventes à partir de données de campagnes publicitaires </w:t>
      </w:r>
      <w:proofErr w:type="spellStart"/>
      <w:r w:rsidRPr="00C64241">
        <w:rPr>
          <w:lang w:val="fr-FR"/>
        </w:rPr>
        <w:t>multi-canales</w:t>
      </w:r>
      <w:proofErr w:type="spellEnd"/>
      <w:r w:rsidRPr="00C64241">
        <w:rPr>
          <w:lang w:val="fr-FR"/>
        </w:rPr>
        <w:t xml:space="preserve">. L'objectif central est d'aider les équipes marketing à optimiser l'allocation de leur budget entre quatre canaux </w:t>
      </w:r>
      <w:r w:rsidR="00C64241">
        <w:rPr>
          <w:lang w:val="fr-FR"/>
        </w:rPr>
        <w:t>-</w:t>
      </w:r>
      <w:r w:rsidRPr="00C64241">
        <w:rPr>
          <w:lang w:val="fr-FR"/>
        </w:rPr>
        <w:t xml:space="preserve"> télévision, radio, réseaux sociaux et type d'influenceur </w:t>
      </w:r>
      <w:r w:rsidR="00C64241">
        <w:rPr>
          <w:lang w:val="fr-FR"/>
        </w:rPr>
        <w:t>-</w:t>
      </w:r>
      <w:r w:rsidRPr="00C64241">
        <w:rPr>
          <w:lang w:val="fr-FR"/>
        </w:rPr>
        <w:t xml:space="preserve"> afin de maximiser le retour sur investissement.</w:t>
      </w:r>
    </w:p>
    <w:p w14:paraId="7660B630" w14:textId="77777777" w:rsidR="00B619C2" w:rsidRPr="00C64241" w:rsidRDefault="00000000">
      <w:pPr>
        <w:spacing w:before="100" w:after="100" w:line="276" w:lineRule="auto"/>
        <w:jc w:val="both"/>
        <w:rPr>
          <w:lang w:val="fr-FR"/>
        </w:rPr>
      </w:pPr>
      <w:r w:rsidRPr="00C64241">
        <w:rPr>
          <w:lang w:val="fr-FR"/>
        </w:rPr>
        <w:t>Le jeu de données exploité contient 4 572 campagnes historiques avec des budgets TV (10–100 M€), Radio (0–49 M€) et Social Media (0–14 M€), ainsi qu'un niveau d'influenceur (Mega, Macro, Micro, Nano). La variable cible est le volume de ventes en millions d'euros.</w:t>
      </w:r>
    </w:p>
    <w:p w14:paraId="773A41C6" w14:textId="77777777" w:rsidR="00B619C2" w:rsidRPr="00C64241" w:rsidRDefault="00000000">
      <w:pPr>
        <w:spacing w:before="100" w:after="100" w:line="276" w:lineRule="auto"/>
        <w:jc w:val="both"/>
        <w:rPr>
          <w:lang w:val="fr-FR"/>
        </w:rPr>
      </w:pPr>
      <w:r w:rsidRPr="00C64241">
        <w:rPr>
          <w:lang w:val="fr-FR"/>
        </w:rPr>
        <w:t xml:space="preserve">Deux axes de modélisation ont été retenus : une régression pour estimer le volume de ventes, et une classification tri-classe pour positionner chaque campagne en catégorie de performance (Faible, Moyenne, Élevée). Quatre algorithmes ont été comparés : Régression Linéaire, Forêt Aléatoire, Gradient </w:t>
      </w:r>
      <w:proofErr w:type="spellStart"/>
      <w:r w:rsidRPr="00C64241">
        <w:rPr>
          <w:lang w:val="fr-FR"/>
        </w:rPr>
        <w:t>Boosting</w:t>
      </w:r>
      <w:proofErr w:type="spellEnd"/>
      <w:r w:rsidRPr="00C64241">
        <w:rPr>
          <w:lang w:val="fr-FR"/>
        </w:rPr>
        <w:t xml:space="preserve"> (</w:t>
      </w:r>
      <w:proofErr w:type="spellStart"/>
      <w:r w:rsidRPr="00C64241">
        <w:rPr>
          <w:lang w:val="fr-FR"/>
        </w:rPr>
        <w:t>XGBoost</w:t>
      </w:r>
      <w:proofErr w:type="spellEnd"/>
      <w:r w:rsidRPr="00C64241">
        <w:rPr>
          <w:lang w:val="fr-FR"/>
        </w:rPr>
        <w:t>) et Réseau de Neurones MLP.</w:t>
      </w:r>
    </w:p>
    <w:p w14:paraId="10FA5054" w14:textId="77777777" w:rsidR="00B619C2" w:rsidRPr="00C64241" w:rsidRDefault="00000000">
      <w:pPr>
        <w:spacing w:before="100" w:after="100" w:line="276" w:lineRule="auto"/>
        <w:jc w:val="both"/>
        <w:rPr>
          <w:lang w:val="fr-FR"/>
        </w:rPr>
      </w:pPr>
      <w:r w:rsidRPr="00C64241">
        <w:rPr>
          <w:lang w:val="fr-FR"/>
        </w:rPr>
        <w:t xml:space="preserve">Les performances obtenues sont remarquables : le meilleur modèle de régression (Gradient </w:t>
      </w:r>
      <w:proofErr w:type="spellStart"/>
      <w:r w:rsidRPr="00C64241">
        <w:rPr>
          <w:lang w:val="fr-FR"/>
        </w:rPr>
        <w:t>Boosting</w:t>
      </w:r>
      <w:proofErr w:type="spellEnd"/>
      <w:r w:rsidRPr="00C64241">
        <w:rPr>
          <w:lang w:val="fr-FR"/>
        </w:rPr>
        <w:t xml:space="preserve">) atteint un R² de 0,9973 sur le jeu de test avec un RMSE de 4,83 M€. La Forêt Aléatoire obtient le meilleur R² en validation croisée (0,9965), ce qui en fait le modèle par défaut de l'API. Pour la classification, le Gradient </w:t>
      </w:r>
      <w:proofErr w:type="spellStart"/>
      <w:r w:rsidRPr="00C64241">
        <w:rPr>
          <w:lang w:val="fr-FR"/>
        </w:rPr>
        <w:t>Boosting</w:t>
      </w:r>
      <w:proofErr w:type="spellEnd"/>
      <w:r w:rsidRPr="00C64241">
        <w:rPr>
          <w:lang w:val="fr-FR"/>
        </w:rPr>
        <w:t xml:space="preserve"> et la Régression Logistique atteignent une précision de 97,37 % avec un F1-score macro de 0,9736.</w:t>
      </w:r>
    </w:p>
    <w:p w14:paraId="6DE862AE" w14:textId="77777777" w:rsidR="00B619C2" w:rsidRDefault="00000000">
      <w:pPr>
        <w:spacing w:before="100" w:after="100" w:line="276" w:lineRule="auto"/>
        <w:jc w:val="both"/>
      </w:pPr>
      <w:r w:rsidRPr="00C64241">
        <w:rPr>
          <w:lang w:val="fr-FR"/>
        </w:rPr>
        <w:t xml:space="preserve">Le système est exposé via une API REST développée avec </w:t>
      </w:r>
      <w:proofErr w:type="spellStart"/>
      <w:r w:rsidRPr="00C64241">
        <w:rPr>
          <w:lang w:val="fr-FR"/>
        </w:rPr>
        <w:t>FastAPI</w:t>
      </w:r>
      <w:proofErr w:type="spellEnd"/>
      <w:r w:rsidRPr="00C64241">
        <w:rPr>
          <w:lang w:val="fr-FR"/>
        </w:rPr>
        <w:t xml:space="preserve">, un tableau de bord web moderne sous Next.js 14, et une interface d'exploration </w:t>
      </w:r>
      <w:proofErr w:type="spellStart"/>
      <w:r w:rsidRPr="00C64241">
        <w:rPr>
          <w:lang w:val="fr-FR"/>
        </w:rPr>
        <w:t>Streamlit</w:t>
      </w:r>
      <w:proofErr w:type="spellEnd"/>
      <w:r w:rsidRPr="00C64241">
        <w:rPr>
          <w:lang w:val="fr-FR"/>
        </w:rPr>
        <w:t xml:space="preserve">. </w:t>
      </w:r>
      <w:proofErr w:type="spellStart"/>
      <w:r>
        <w:t>L'ensemble</w:t>
      </w:r>
      <w:proofErr w:type="spellEnd"/>
      <w:r>
        <w:t xml:space="preserve"> est </w:t>
      </w:r>
      <w:proofErr w:type="spellStart"/>
      <w:r>
        <w:t>conteneurisé</w:t>
      </w:r>
      <w:proofErr w:type="spellEnd"/>
      <w:r>
        <w:t xml:space="preserve"> avec Docker Compose.</w:t>
      </w:r>
    </w:p>
    <w:p w14:paraId="071EA7F3" w14:textId="77777777" w:rsidR="00B619C2" w:rsidRDefault="00000000">
      <w:r>
        <w:br w:type="page"/>
      </w:r>
    </w:p>
    <w:sdt>
      <w:sdtPr>
        <w:alias w:val="Table des Matières"/>
        <w:id w:val="-1394811522"/>
      </w:sdtPr>
      <w:sdtContent>
        <w:p w14:paraId="3E1DB6C5" w14:textId="77777777" w:rsidR="00C64241" w:rsidRDefault="00000000">
          <w:pPr>
            <w:pStyle w:val="TOC1"/>
            <w:tabs>
              <w:tab w:val="right" w:leader="dot" w:pos="9628"/>
            </w:tabs>
            <w:rPr>
              <w:noProof/>
            </w:rPr>
          </w:pPr>
          <w:r>
            <w:fldChar w:fldCharType="begin"/>
          </w:r>
          <w:r>
            <w:instrText>TOC \h \o "1-3"</w:instrText>
          </w:r>
          <w:r>
            <w:fldChar w:fldCharType="separate"/>
          </w:r>
          <w:hyperlink w:anchor="_Toc230340471" w:history="1">
            <w:r w:rsidR="00C64241" w:rsidRPr="00F60CE3">
              <w:rPr>
                <w:rStyle w:val="Hyperlink"/>
                <w:noProof/>
              </w:rPr>
              <w:t>Résumé Exécutif</w:t>
            </w:r>
            <w:r w:rsidR="00C64241">
              <w:rPr>
                <w:noProof/>
              </w:rPr>
              <w:tab/>
            </w:r>
            <w:r w:rsidR="00C64241">
              <w:rPr>
                <w:noProof/>
              </w:rPr>
              <w:fldChar w:fldCharType="begin"/>
            </w:r>
            <w:r w:rsidR="00C64241">
              <w:rPr>
                <w:noProof/>
              </w:rPr>
              <w:instrText xml:space="preserve"> PAGEREF _Toc230340471 \h </w:instrText>
            </w:r>
            <w:r w:rsidR="00C64241">
              <w:rPr>
                <w:noProof/>
              </w:rPr>
            </w:r>
            <w:r w:rsidR="00C64241">
              <w:rPr>
                <w:noProof/>
              </w:rPr>
              <w:fldChar w:fldCharType="separate"/>
            </w:r>
            <w:r w:rsidR="00C64241">
              <w:rPr>
                <w:noProof/>
              </w:rPr>
              <w:t>2</w:t>
            </w:r>
            <w:r w:rsidR="00C64241">
              <w:rPr>
                <w:noProof/>
              </w:rPr>
              <w:fldChar w:fldCharType="end"/>
            </w:r>
          </w:hyperlink>
        </w:p>
        <w:p w14:paraId="14F984D4" w14:textId="77777777" w:rsidR="00C64241" w:rsidRDefault="00C64241">
          <w:pPr>
            <w:pStyle w:val="TOC1"/>
            <w:tabs>
              <w:tab w:val="right" w:leader="dot" w:pos="9628"/>
            </w:tabs>
            <w:rPr>
              <w:noProof/>
            </w:rPr>
          </w:pPr>
          <w:hyperlink w:anchor="_Toc230340472" w:history="1">
            <w:r w:rsidRPr="00F60CE3">
              <w:rPr>
                <w:rStyle w:val="Hyperlink"/>
                <w:noProof/>
              </w:rPr>
              <w:t>1. Introduction</w:t>
            </w:r>
            <w:r>
              <w:rPr>
                <w:noProof/>
              </w:rPr>
              <w:tab/>
            </w:r>
            <w:r>
              <w:rPr>
                <w:noProof/>
              </w:rPr>
              <w:fldChar w:fldCharType="begin"/>
            </w:r>
            <w:r>
              <w:rPr>
                <w:noProof/>
              </w:rPr>
              <w:instrText xml:space="preserve"> PAGEREF _Toc230340472 \h </w:instrText>
            </w:r>
            <w:r>
              <w:rPr>
                <w:noProof/>
              </w:rPr>
            </w:r>
            <w:r>
              <w:rPr>
                <w:noProof/>
              </w:rPr>
              <w:fldChar w:fldCharType="separate"/>
            </w:r>
            <w:r>
              <w:rPr>
                <w:noProof/>
              </w:rPr>
              <w:t>5</w:t>
            </w:r>
            <w:r>
              <w:rPr>
                <w:noProof/>
              </w:rPr>
              <w:fldChar w:fldCharType="end"/>
            </w:r>
          </w:hyperlink>
        </w:p>
        <w:p w14:paraId="436963A6" w14:textId="77777777" w:rsidR="00C64241" w:rsidRDefault="00C64241">
          <w:pPr>
            <w:pStyle w:val="TOC2"/>
            <w:tabs>
              <w:tab w:val="right" w:leader="dot" w:pos="9628"/>
            </w:tabs>
            <w:rPr>
              <w:noProof/>
            </w:rPr>
          </w:pPr>
          <w:hyperlink w:anchor="_Toc230340473" w:history="1">
            <w:r w:rsidRPr="00F60CE3">
              <w:rPr>
                <w:rStyle w:val="Hyperlink"/>
                <w:noProof/>
              </w:rPr>
              <w:t>1.1 Contexte et motivation</w:t>
            </w:r>
            <w:r>
              <w:rPr>
                <w:noProof/>
              </w:rPr>
              <w:tab/>
            </w:r>
            <w:r>
              <w:rPr>
                <w:noProof/>
              </w:rPr>
              <w:fldChar w:fldCharType="begin"/>
            </w:r>
            <w:r>
              <w:rPr>
                <w:noProof/>
              </w:rPr>
              <w:instrText xml:space="preserve"> PAGEREF _Toc230340473 \h </w:instrText>
            </w:r>
            <w:r>
              <w:rPr>
                <w:noProof/>
              </w:rPr>
            </w:r>
            <w:r>
              <w:rPr>
                <w:noProof/>
              </w:rPr>
              <w:fldChar w:fldCharType="separate"/>
            </w:r>
            <w:r>
              <w:rPr>
                <w:noProof/>
              </w:rPr>
              <w:t>5</w:t>
            </w:r>
            <w:r>
              <w:rPr>
                <w:noProof/>
              </w:rPr>
              <w:fldChar w:fldCharType="end"/>
            </w:r>
          </w:hyperlink>
        </w:p>
        <w:p w14:paraId="3D20BEB5" w14:textId="77777777" w:rsidR="00C64241" w:rsidRDefault="00C64241">
          <w:pPr>
            <w:pStyle w:val="TOC2"/>
            <w:tabs>
              <w:tab w:val="right" w:leader="dot" w:pos="9628"/>
            </w:tabs>
            <w:rPr>
              <w:noProof/>
            </w:rPr>
          </w:pPr>
          <w:hyperlink w:anchor="_Toc230340474" w:history="1">
            <w:r w:rsidRPr="00F60CE3">
              <w:rPr>
                <w:rStyle w:val="Hyperlink"/>
                <w:noProof/>
              </w:rPr>
              <w:t>1.2 Objectifs du projet</w:t>
            </w:r>
            <w:r>
              <w:rPr>
                <w:noProof/>
              </w:rPr>
              <w:tab/>
            </w:r>
            <w:r>
              <w:rPr>
                <w:noProof/>
              </w:rPr>
              <w:fldChar w:fldCharType="begin"/>
            </w:r>
            <w:r>
              <w:rPr>
                <w:noProof/>
              </w:rPr>
              <w:instrText xml:space="preserve"> PAGEREF _Toc230340474 \h </w:instrText>
            </w:r>
            <w:r>
              <w:rPr>
                <w:noProof/>
              </w:rPr>
            </w:r>
            <w:r>
              <w:rPr>
                <w:noProof/>
              </w:rPr>
              <w:fldChar w:fldCharType="separate"/>
            </w:r>
            <w:r>
              <w:rPr>
                <w:noProof/>
              </w:rPr>
              <w:t>5</w:t>
            </w:r>
            <w:r>
              <w:rPr>
                <w:noProof/>
              </w:rPr>
              <w:fldChar w:fldCharType="end"/>
            </w:r>
          </w:hyperlink>
        </w:p>
        <w:p w14:paraId="2C40F2B5" w14:textId="77777777" w:rsidR="00C64241" w:rsidRDefault="00C64241">
          <w:pPr>
            <w:pStyle w:val="TOC2"/>
            <w:tabs>
              <w:tab w:val="right" w:leader="dot" w:pos="9628"/>
            </w:tabs>
            <w:rPr>
              <w:noProof/>
            </w:rPr>
          </w:pPr>
          <w:hyperlink w:anchor="_Toc230340475" w:history="1">
            <w:r w:rsidRPr="00F60CE3">
              <w:rPr>
                <w:rStyle w:val="Hyperlink"/>
                <w:noProof/>
              </w:rPr>
              <w:t>1.3 Organisation du rapport</w:t>
            </w:r>
            <w:r>
              <w:rPr>
                <w:noProof/>
              </w:rPr>
              <w:tab/>
            </w:r>
            <w:r>
              <w:rPr>
                <w:noProof/>
              </w:rPr>
              <w:fldChar w:fldCharType="begin"/>
            </w:r>
            <w:r>
              <w:rPr>
                <w:noProof/>
              </w:rPr>
              <w:instrText xml:space="preserve"> PAGEREF _Toc230340475 \h </w:instrText>
            </w:r>
            <w:r>
              <w:rPr>
                <w:noProof/>
              </w:rPr>
            </w:r>
            <w:r>
              <w:rPr>
                <w:noProof/>
              </w:rPr>
              <w:fldChar w:fldCharType="separate"/>
            </w:r>
            <w:r>
              <w:rPr>
                <w:noProof/>
              </w:rPr>
              <w:t>5</w:t>
            </w:r>
            <w:r>
              <w:rPr>
                <w:noProof/>
              </w:rPr>
              <w:fldChar w:fldCharType="end"/>
            </w:r>
          </w:hyperlink>
        </w:p>
        <w:p w14:paraId="52ABD222" w14:textId="77777777" w:rsidR="00C64241" w:rsidRDefault="00C64241">
          <w:pPr>
            <w:pStyle w:val="TOC1"/>
            <w:tabs>
              <w:tab w:val="right" w:leader="dot" w:pos="9628"/>
            </w:tabs>
            <w:rPr>
              <w:noProof/>
            </w:rPr>
          </w:pPr>
          <w:hyperlink w:anchor="_Toc230340476" w:history="1">
            <w:r w:rsidRPr="00F60CE3">
              <w:rPr>
                <w:rStyle w:val="Hyperlink"/>
                <w:noProof/>
              </w:rPr>
              <w:t>2. Données</w:t>
            </w:r>
            <w:r>
              <w:rPr>
                <w:noProof/>
              </w:rPr>
              <w:tab/>
            </w:r>
            <w:r>
              <w:rPr>
                <w:noProof/>
              </w:rPr>
              <w:fldChar w:fldCharType="begin"/>
            </w:r>
            <w:r>
              <w:rPr>
                <w:noProof/>
              </w:rPr>
              <w:instrText xml:space="preserve"> PAGEREF _Toc230340476 \h </w:instrText>
            </w:r>
            <w:r>
              <w:rPr>
                <w:noProof/>
              </w:rPr>
            </w:r>
            <w:r>
              <w:rPr>
                <w:noProof/>
              </w:rPr>
              <w:fldChar w:fldCharType="separate"/>
            </w:r>
            <w:r>
              <w:rPr>
                <w:noProof/>
              </w:rPr>
              <w:t>6</w:t>
            </w:r>
            <w:r>
              <w:rPr>
                <w:noProof/>
              </w:rPr>
              <w:fldChar w:fldCharType="end"/>
            </w:r>
          </w:hyperlink>
        </w:p>
        <w:p w14:paraId="24A94E07" w14:textId="77777777" w:rsidR="00C64241" w:rsidRDefault="00C64241">
          <w:pPr>
            <w:pStyle w:val="TOC2"/>
            <w:tabs>
              <w:tab w:val="right" w:leader="dot" w:pos="9628"/>
            </w:tabs>
            <w:rPr>
              <w:noProof/>
            </w:rPr>
          </w:pPr>
          <w:hyperlink w:anchor="_Toc230340477" w:history="1">
            <w:r w:rsidRPr="00F60CE3">
              <w:rPr>
                <w:rStyle w:val="Hyperlink"/>
                <w:noProof/>
              </w:rPr>
              <w:t>2.1 Description du jeu de données</w:t>
            </w:r>
            <w:r>
              <w:rPr>
                <w:noProof/>
              </w:rPr>
              <w:tab/>
            </w:r>
            <w:r>
              <w:rPr>
                <w:noProof/>
              </w:rPr>
              <w:fldChar w:fldCharType="begin"/>
            </w:r>
            <w:r>
              <w:rPr>
                <w:noProof/>
              </w:rPr>
              <w:instrText xml:space="preserve"> PAGEREF _Toc230340477 \h </w:instrText>
            </w:r>
            <w:r>
              <w:rPr>
                <w:noProof/>
              </w:rPr>
            </w:r>
            <w:r>
              <w:rPr>
                <w:noProof/>
              </w:rPr>
              <w:fldChar w:fldCharType="separate"/>
            </w:r>
            <w:r>
              <w:rPr>
                <w:noProof/>
              </w:rPr>
              <w:t>6</w:t>
            </w:r>
            <w:r>
              <w:rPr>
                <w:noProof/>
              </w:rPr>
              <w:fldChar w:fldCharType="end"/>
            </w:r>
          </w:hyperlink>
        </w:p>
        <w:p w14:paraId="0E2316B2" w14:textId="77777777" w:rsidR="00C64241" w:rsidRDefault="00C64241">
          <w:pPr>
            <w:pStyle w:val="TOC2"/>
            <w:tabs>
              <w:tab w:val="right" w:leader="dot" w:pos="9628"/>
            </w:tabs>
            <w:rPr>
              <w:noProof/>
            </w:rPr>
          </w:pPr>
          <w:hyperlink w:anchor="_Toc230340478" w:history="1">
            <w:r w:rsidRPr="00F60CE3">
              <w:rPr>
                <w:rStyle w:val="Hyperlink"/>
                <w:noProof/>
              </w:rPr>
              <w:t>2.2 Statistiques descriptives</w:t>
            </w:r>
            <w:r>
              <w:rPr>
                <w:noProof/>
              </w:rPr>
              <w:tab/>
            </w:r>
            <w:r>
              <w:rPr>
                <w:noProof/>
              </w:rPr>
              <w:fldChar w:fldCharType="begin"/>
            </w:r>
            <w:r>
              <w:rPr>
                <w:noProof/>
              </w:rPr>
              <w:instrText xml:space="preserve"> PAGEREF _Toc230340478 \h </w:instrText>
            </w:r>
            <w:r>
              <w:rPr>
                <w:noProof/>
              </w:rPr>
            </w:r>
            <w:r>
              <w:rPr>
                <w:noProof/>
              </w:rPr>
              <w:fldChar w:fldCharType="separate"/>
            </w:r>
            <w:r>
              <w:rPr>
                <w:noProof/>
              </w:rPr>
              <w:t>6</w:t>
            </w:r>
            <w:r>
              <w:rPr>
                <w:noProof/>
              </w:rPr>
              <w:fldChar w:fldCharType="end"/>
            </w:r>
          </w:hyperlink>
        </w:p>
        <w:p w14:paraId="732A6E52" w14:textId="77777777" w:rsidR="00C64241" w:rsidRDefault="00C64241">
          <w:pPr>
            <w:pStyle w:val="TOC2"/>
            <w:tabs>
              <w:tab w:val="right" w:leader="dot" w:pos="9628"/>
            </w:tabs>
            <w:rPr>
              <w:noProof/>
            </w:rPr>
          </w:pPr>
          <w:hyperlink w:anchor="_Toc230340479" w:history="1">
            <w:r w:rsidRPr="00F60CE3">
              <w:rPr>
                <w:rStyle w:val="Hyperlink"/>
                <w:noProof/>
              </w:rPr>
              <w:t>2.3 Valeurs manquantes</w:t>
            </w:r>
            <w:r>
              <w:rPr>
                <w:noProof/>
              </w:rPr>
              <w:tab/>
            </w:r>
            <w:r>
              <w:rPr>
                <w:noProof/>
              </w:rPr>
              <w:fldChar w:fldCharType="begin"/>
            </w:r>
            <w:r>
              <w:rPr>
                <w:noProof/>
              </w:rPr>
              <w:instrText xml:space="preserve"> PAGEREF _Toc230340479 \h </w:instrText>
            </w:r>
            <w:r>
              <w:rPr>
                <w:noProof/>
              </w:rPr>
            </w:r>
            <w:r>
              <w:rPr>
                <w:noProof/>
              </w:rPr>
              <w:fldChar w:fldCharType="separate"/>
            </w:r>
            <w:r>
              <w:rPr>
                <w:noProof/>
              </w:rPr>
              <w:t>6</w:t>
            </w:r>
            <w:r>
              <w:rPr>
                <w:noProof/>
              </w:rPr>
              <w:fldChar w:fldCharType="end"/>
            </w:r>
          </w:hyperlink>
        </w:p>
        <w:p w14:paraId="3DD740D1" w14:textId="77777777" w:rsidR="00C64241" w:rsidRDefault="00C64241">
          <w:pPr>
            <w:pStyle w:val="TOC2"/>
            <w:tabs>
              <w:tab w:val="right" w:leader="dot" w:pos="9628"/>
            </w:tabs>
            <w:rPr>
              <w:noProof/>
            </w:rPr>
          </w:pPr>
          <w:hyperlink w:anchor="_Toc230340480" w:history="1">
            <w:r w:rsidRPr="00F60CE3">
              <w:rPr>
                <w:rStyle w:val="Hyperlink"/>
                <w:noProof/>
              </w:rPr>
              <w:t>2.4 Analyse exploratoire</w:t>
            </w:r>
            <w:r>
              <w:rPr>
                <w:noProof/>
              </w:rPr>
              <w:tab/>
            </w:r>
            <w:r>
              <w:rPr>
                <w:noProof/>
              </w:rPr>
              <w:fldChar w:fldCharType="begin"/>
            </w:r>
            <w:r>
              <w:rPr>
                <w:noProof/>
              </w:rPr>
              <w:instrText xml:space="preserve"> PAGEREF _Toc230340480 \h </w:instrText>
            </w:r>
            <w:r>
              <w:rPr>
                <w:noProof/>
              </w:rPr>
            </w:r>
            <w:r>
              <w:rPr>
                <w:noProof/>
              </w:rPr>
              <w:fldChar w:fldCharType="separate"/>
            </w:r>
            <w:r>
              <w:rPr>
                <w:noProof/>
              </w:rPr>
              <w:t>7</w:t>
            </w:r>
            <w:r>
              <w:rPr>
                <w:noProof/>
              </w:rPr>
              <w:fldChar w:fldCharType="end"/>
            </w:r>
          </w:hyperlink>
        </w:p>
        <w:p w14:paraId="05DE63AD" w14:textId="77777777" w:rsidR="00C64241" w:rsidRDefault="00C64241">
          <w:pPr>
            <w:pStyle w:val="TOC1"/>
            <w:tabs>
              <w:tab w:val="right" w:leader="dot" w:pos="9628"/>
            </w:tabs>
            <w:rPr>
              <w:noProof/>
            </w:rPr>
          </w:pPr>
          <w:hyperlink w:anchor="_Toc230340481" w:history="1">
            <w:r w:rsidRPr="00F60CE3">
              <w:rPr>
                <w:rStyle w:val="Hyperlink"/>
                <w:noProof/>
              </w:rPr>
              <w:t>3. Méthodologie</w:t>
            </w:r>
            <w:r>
              <w:rPr>
                <w:noProof/>
              </w:rPr>
              <w:tab/>
            </w:r>
            <w:r>
              <w:rPr>
                <w:noProof/>
              </w:rPr>
              <w:fldChar w:fldCharType="begin"/>
            </w:r>
            <w:r>
              <w:rPr>
                <w:noProof/>
              </w:rPr>
              <w:instrText xml:space="preserve"> PAGEREF _Toc230340481 \h </w:instrText>
            </w:r>
            <w:r>
              <w:rPr>
                <w:noProof/>
              </w:rPr>
            </w:r>
            <w:r>
              <w:rPr>
                <w:noProof/>
              </w:rPr>
              <w:fldChar w:fldCharType="separate"/>
            </w:r>
            <w:r>
              <w:rPr>
                <w:noProof/>
              </w:rPr>
              <w:t>8</w:t>
            </w:r>
            <w:r>
              <w:rPr>
                <w:noProof/>
              </w:rPr>
              <w:fldChar w:fldCharType="end"/>
            </w:r>
          </w:hyperlink>
        </w:p>
        <w:p w14:paraId="3FA29DD8" w14:textId="77777777" w:rsidR="00C64241" w:rsidRDefault="00C64241">
          <w:pPr>
            <w:pStyle w:val="TOC2"/>
            <w:tabs>
              <w:tab w:val="right" w:leader="dot" w:pos="9628"/>
            </w:tabs>
            <w:rPr>
              <w:noProof/>
            </w:rPr>
          </w:pPr>
          <w:hyperlink w:anchor="_Toc230340482" w:history="1">
            <w:r w:rsidRPr="00F60CE3">
              <w:rPr>
                <w:rStyle w:val="Hyperlink"/>
                <w:noProof/>
              </w:rPr>
              <w:t>3.1 Pipeline de prétraitement</w:t>
            </w:r>
            <w:r>
              <w:rPr>
                <w:noProof/>
              </w:rPr>
              <w:tab/>
            </w:r>
            <w:r>
              <w:rPr>
                <w:noProof/>
              </w:rPr>
              <w:fldChar w:fldCharType="begin"/>
            </w:r>
            <w:r>
              <w:rPr>
                <w:noProof/>
              </w:rPr>
              <w:instrText xml:space="preserve"> PAGEREF _Toc230340482 \h </w:instrText>
            </w:r>
            <w:r>
              <w:rPr>
                <w:noProof/>
              </w:rPr>
            </w:r>
            <w:r>
              <w:rPr>
                <w:noProof/>
              </w:rPr>
              <w:fldChar w:fldCharType="separate"/>
            </w:r>
            <w:r>
              <w:rPr>
                <w:noProof/>
              </w:rPr>
              <w:t>8</w:t>
            </w:r>
            <w:r>
              <w:rPr>
                <w:noProof/>
              </w:rPr>
              <w:fldChar w:fldCharType="end"/>
            </w:r>
          </w:hyperlink>
        </w:p>
        <w:p w14:paraId="5C8E3192" w14:textId="77777777" w:rsidR="00C64241" w:rsidRDefault="00C64241">
          <w:pPr>
            <w:pStyle w:val="TOC2"/>
            <w:tabs>
              <w:tab w:val="right" w:leader="dot" w:pos="9628"/>
            </w:tabs>
            <w:rPr>
              <w:noProof/>
            </w:rPr>
          </w:pPr>
          <w:hyperlink w:anchor="_Toc230340483" w:history="1">
            <w:r w:rsidRPr="00F60CE3">
              <w:rPr>
                <w:rStyle w:val="Hyperlink"/>
                <w:noProof/>
              </w:rPr>
              <w:t>3.2 Modèles de régression</w:t>
            </w:r>
            <w:r>
              <w:rPr>
                <w:noProof/>
              </w:rPr>
              <w:tab/>
            </w:r>
            <w:r>
              <w:rPr>
                <w:noProof/>
              </w:rPr>
              <w:fldChar w:fldCharType="begin"/>
            </w:r>
            <w:r>
              <w:rPr>
                <w:noProof/>
              </w:rPr>
              <w:instrText xml:space="preserve"> PAGEREF _Toc230340483 \h </w:instrText>
            </w:r>
            <w:r>
              <w:rPr>
                <w:noProof/>
              </w:rPr>
            </w:r>
            <w:r>
              <w:rPr>
                <w:noProof/>
              </w:rPr>
              <w:fldChar w:fldCharType="separate"/>
            </w:r>
            <w:r>
              <w:rPr>
                <w:noProof/>
              </w:rPr>
              <w:t>8</w:t>
            </w:r>
            <w:r>
              <w:rPr>
                <w:noProof/>
              </w:rPr>
              <w:fldChar w:fldCharType="end"/>
            </w:r>
          </w:hyperlink>
        </w:p>
        <w:p w14:paraId="5610A087" w14:textId="71B6F297" w:rsidR="00C64241" w:rsidRDefault="00C64241">
          <w:pPr>
            <w:pStyle w:val="TOC3"/>
            <w:tabs>
              <w:tab w:val="right" w:leader="dot" w:pos="9628"/>
            </w:tabs>
            <w:rPr>
              <w:noProof/>
            </w:rPr>
          </w:pPr>
          <w:hyperlink w:anchor="_Toc230340484" w:history="1">
            <w:r w:rsidRPr="00F60CE3">
              <w:rPr>
                <w:rStyle w:val="Hyperlink"/>
                <w:noProof/>
              </w:rPr>
              <w:t xml:space="preserve">3.2.1 Régression Linéaire </w:t>
            </w:r>
            <w:r>
              <w:rPr>
                <w:rStyle w:val="Hyperlink"/>
                <w:noProof/>
              </w:rPr>
              <w:t>-</w:t>
            </w:r>
            <w:r w:rsidRPr="00F60CE3">
              <w:rPr>
                <w:rStyle w:val="Hyperlink"/>
                <w:noProof/>
              </w:rPr>
              <w:t xml:space="preserve"> Modèle de référence</w:t>
            </w:r>
            <w:r>
              <w:rPr>
                <w:noProof/>
              </w:rPr>
              <w:tab/>
            </w:r>
            <w:r>
              <w:rPr>
                <w:noProof/>
              </w:rPr>
              <w:fldChar w:fldCharType="begin"/>
            </w:r>
            <w:r>
              <w:rPr>
                <w:noProof/>
              </w:rPr>
              <w:instrText xml:space="preserve"> PAGEREF _Toc230340484 \h </w:instrText>
            </w:r>
            <w:r>
              <w:rPr>
                <w:noProof/>
              </w:rPr>
            </w:r>
            <w:r>
              <w:rPr>
                <w:noProof/>
              </w:rPr>
              <w:fldChar w:fldCharType="separate"/>
            </w:r>
            <w:r>
              <w:rPr>
                <w:noProof/>
              </w:rPr>
              <w:t>8</w:t>
            </w:r>
            <w:r>
              <w:rPr>
                <w:noProof/>
              </w:rPr>
              <w:fldChar w:fldCharType="end"/>
            </w:r>
          </w:hyperlink>
        </w:p>
        <w:p w14:paraId="56EB49DC" w14:textId="77777777" w:rsidR="00C64241" w:rsidRDefault="00C64241">
          <w:pPr>
            <w:pStyle w:val="TOC3"/>
            <w:tabs>
              <w:tab w:val="right" w:leader="dot" w:pos="9628"/>
            </w:tabs>
            <w:rPr>
              <w:noProof/>
            </w:rPr>
          </w:pPr>
          <w:hyperlink w:anchor="_Toc230340485" w:history="1">
            <w:r w:rsidRPr="00F60CE3">
              <w:rPr>
                <w:rStyle w:val="Hyperlink"/>
                <w:noProof/>
              </w:rPr>
              <w:t>3.2.2 Forêt Aléatoire (Random Forest)</w:t>
            </w:r>
            <w:r>
              <w:rPr>
                <w:noProof/>
              </w:rPr>
              <w:tab/>
            </w:r>
            <w:r>
              <w:rPr>
                <w:noProof/>
              </w:rPr>
              <w:fldChar w:fldCharType="begin"/>
            </w:r>
            <w:r>
              <w:rPr>
                <w:noProof/>
              </w:rPr>
              <w:instrText xml:space="preserve"> PAGEREF _Toc230340485 \h </w:instrText>
            </w:r>
            <w:r>
              <w:rPr>
                <w:noProof/>
              </w:rPr>
            </w:r>
            <w:r>
              <w:rPr>
                <w:noProof/>
              </w:rPr>
              <w:fldChar w:fldCharType="separate"/>
            </w:r>
            <w:r>
              <w:rPr>
                <w:noProof/>
              </w:rPr>
              <w:t>8</w:t>
            </w:r>
            <w:r>
              <w:rPr>
                <w:noProof/>
              </w:rPr>
              <w:fldChar w:fldCharType="end"/>
            </w:r>
          </w:hyperlink>
        </w:p>
        <w:p w14:paraId="1B7D6F91" w14:textId="77777777" w:rsidR="00C64241" w:rsidRDefault="00C64241">
          <w:pPr>
            <w:pStyle w:val="TOC3"/>
            <w:tabs>
              <w:tab w:val="right" w:leader="dot" w:pos="9628"/>
            </w:tabs>
            <w:rPr>
              <w:noProof/>
            </w:rPr>
          </w:pPr>
          <w:hyperlink w:anchor="_Toc230340486" w:history="1">
            <w:r w:rsidRPr="00F60CE3">
              <w:rPr>
                <w:rStyle w:val="Hyperlink"/>
                <w:noProof/>
              </w:rPr>
              <w:t>3.2.3 Gradient Boosting (XGBoost)</w:t>
            </w:r>
            <w:r>
              <w:rPr>
                <w:noProof/>
              </w:rPr>
              <w:tab/>
            </w:r>
            <w:r>
              <w:rPr>
                <w:noProof/>
              </w:rPr>
              <w:fldChar w:fldCharType="begin"/>
            </w:r>
            <w:r>
              <w:rPr>
                <w:noProof/>
              </w:rPr>
              <w:instrText xml:space="preserve"> PAGEREF _Toc230340486 \h </w:instrText>
            </w:r>
            <w:r>
              <w:rPr>
                <w:noProof/>
              </w:rPr>
            </w:r>
            <w:r>
              <w:rPr>
                <w:noProof/>
              </w:rPr>
              <w:fldChar w:fldCharType="separate"/>
            </w:r>
            <w:r>
              <w:rPr>
                <w:noProof/>
              </w:rPr>
              <w:t>8</w:t>
            </w:r>
            <w:r>
              <w:rPr>
                <w:noProof/>
              </w:rPr>
              <w:fldChar w:fldCharType="end"/>
            </w:r>
          </w:hyperlink>
        </w:p>
        <w:p w14:paraId="362DBDB5" w14:textId="77777777" w:rsidR="00C64241" w:rsidRDefault="00C64241">
          <w:pPr>
            <w:pStyle w:val="TOC3"/>
            <w:tabs>
              <w:tab w:val="right" w:leader="dot" w:pos="9628"/>
            </w:tabs>
            <w:rPr>
              <w:noProof/>
            </w:rPr>
          </w:pPr>
          <w:hyperlink w:anchor="_Toc230340487" w:history="1">
            <w:r w:rsidRPr="00F60CE3">
              <w:rPr>
                <w:rStyle w:val="Hyperlink"/>
                <w:noProof/>
              </w:rPr>
              <w:t>3.2.4 Réseau de Neurones MLP (Perceptron Multicouche)</w:t>
            </w:r>
            <w:r>
              <w:rPr>
                <w:noProof/>
              </w:rPr>
              <w:tab/>
            </w:r>
            <w:r>
              <w:rPr>
                <w:noProof/>
              </w:rPr>
              <w:fldChar w:fldCharType="begin"/>
            </w:r>
            <w:r>
              <w:rPr>
                <w:noProof/>
              </w:rPr>
              <w:instrText xml:space="preserve"> PAGEREF _Toc230340487 \h </w:instrText>
            </w:r>
            <w:r>
              <w:rPr>
                <w:noProof/>
              </w:rPr>
            </w:r>
            <w:r>
              <w:rPr>
                <w:noProof/>
              </w:rPr>
              <w:fldChar w:fldCharType="separate"/>
            </w:r>
            <w:r>
              <w:rPr>
                <w:noProof/>
              </w:rPr>
              <w:t>8</w:t>
            </w:r>
            <w:r>
              <w:rPr>
                <w:noProof/>
              </w:rPr>
              <w:fldChar w:fldCharType="end"/>
            </w:r>
          </w:hyperlink>
        </w:p>
        <w:p w14:paraId="13D38CCB" w14:textId="77777777" w:rsidR="00C64241" w:rsidRDefault="00C64241">
          <w:pPr>
            <w:pStyle w:val="TOC2"/>
            <w:tabs>
              <w:tab w:val="right" w:leader="dot" w:pos="9628"/>
            </w:tabs>
            <w:rPr>
              <w:noProof/>
            </w:rPr>
          </w:pPr>
          <w:hyperlink w:anchor="_Toc230340488" w:history="1">
            <w:r w:rsidRPr="00F60CE3">
              <w:rPr>
                <w:rStyle w:val="Hyperlink"/>
                <w:noProof/>
              </w:rPr>
              <w:t>3.3 Modèles de classification</w:t>
            </w:r>
            <w:r>
              <w:rPr>
                <w:noProof/>
              </w:rPr>
              <w:tab/>
            </w:r>
            <w:r>
              <w:rPr>
                <w:noProof/>
              </w:rPr>
              <w:fldChar w:fldCharType="begin"/>
            </w:r>
            <w:r>
              <w:rPr>
                <w:noProof/>
              </w:rPr>
              <w:instrText xml:space="preserve"> PAGEREF _Toc230340488 \h </w:instrText>
            </w:r>
            <w:r>
              <w:rPr>
                <w:noProof/>
              </w:rPr>
            </w:r>
            <w:r>
              <w:rPr>
                <w:noProof/>
              </w:rPr>
              <w:fldChar w:fldCharType="separate"/>
            </w:r>
            <w:r>
              <w:rPr>
                <w:noProof/>
              </w:rPr>
              <w:t>9</w:t>
            </w:r>
            <w:r>
              <w:rPr>
                <w:noProof/>
              </w:rPr>
              <w:fldChar w:fldCharType="end"/>
            </w:r>
          </w:hyperlink>
        </w:p>
        <w:p w14:paraId="35CCF886" w14:textId="77777777" w:rsidR="00C64241" w:rsidRDefault="00C64241">
          <w:pPr>
            <w:pStyle w:val="TOC2"/>
            <w:tabs>
              <w:tab w:val="right" w:leader="dot" w:pos="9628"/>
            </w:tabs>
            <w:rPr>
              <w:noProof/>
            </w:rPr>
          </w:pPr>
          <w:hyperlink w:anchor="_Toc230340489" w:history="1">
            <w:r w:rsidRPr="00F60CE3">
              <w:rPr>
                <w:rStyle w:val="Hyperlink"/>
                <w:noProof/>
              </w:rPr>
              <w:t>3.4 Optimisation des hyperparamètres</w:t>
            </w:r>
            <w:r>
              <w:rPr>
                <w:noProof/>
              </w:rPr>
              <w:tab/>
            </w:r>
            <w:r>
              <w:rPr>
                <w:noProof/>
              </w:rPr>
              <w:fldChar w:fldCharType="begin"/>
            </w:r>
            <w:r>
              <w:rPr>
                <w:noProof/>
              </w:rPr>
              <w:instrText xml:space="preserve"> PAGEREF _Toc230340489 \h </w:instrText>
            </w:r>
            <w:r>
              <w:rPr>
                <w:noProof/>
              </w:rPr>
            </w:r>
            <w:r>
              <w:rPr>
                <w:noProof/>
              </w:rPr>
              <w:fldChar w:fldCharType="separate"/>
            </w:r>
            <w:r>
              <w:rPr>
                <w:noProof/>
              </w:rPr>
              <w:t>9</w:t>
            </w:r>
            <w:r>
              <w:rPr>
                <w:noProof/>
              </w:rPr>
              <w:fldChar w:fldCharType="end"/>
            </w:r>
          </w:hyperlink>
        </w:p>
        <w:p w14:paraId="1367100A" w14:textId="77777777" w:rsidR="00C64241" w:rsidRDefault="00C64241">
          <w:pPr>
            <w:pStyle w:val="TOC2"/>
            <w:tabs>
              <w:tab w:val="right" w:leader="dot" w:pos="9628"/>
            </w:tabs>
            <w:rPr>
              <w:noProof/>
            </w:rPr>
          </w:pPr>
          <w:hyperlink w:anchor="_Toc230340490" w:history="1">
            <w:r w:rsidRPr="00F60CE3">
              <w:rPr>
                <w:rStyle w:val="Hyperlink"/>
                <w:noProof/>
              </w:rPr>
              <w:t>3.5 Métriques d'évaluation</w:t>
            </w:r>
            <w:r>
              <w:rPr>
                <w:noProof/>
              </w:rPr>
              <w:tab/>
            </w:r>
            <w:r>
              <w:rPr>
                <w:noProof/>
              </w:rPr>
              <w:fldChar w:fldCharType="begin"/>
            </w:r>
            <w:r>
              <w:rPr>
                <w:noProof/>
              </w:rPr>
              <w:instrText xml:space="preserve"> PAGEREF _Toc230340490 \h </w:instrText>
            </w:r>
            <w:r>
              <w:rPr>
                <w:noProof/>
              </w:rPr>
            </w:r>
            <w:r>
              <w:rPr>
                <w:noProof/>
              </w:rPr>
              <w:fldChar w:fldCharType="separate"/>
            </w:r>
            <w:r>
              <w:rPr>
                <w:noProof/>
              </w:rPr>
              <w:t>9</w:t>
            </w:r>
            <w:r>
              <w:rPr>
                <w:noProof/>
              </w:rPr>
              <w:fldChar w:fldCharType="end"/>
            </w:r>
          </w:hyperlink>
        </w:p>
        <w:p w14:paraId="73DEFD90" w14:textId="77777777" w:rsidR="00C64241" w:rsidRDefault="00C64241">
          <w:pPr>
            <w:pStyle w:val="TOC1"/>
            <w:tabs>
              <w:tab w:val="right" w:leader="dot" w:pos="9628"/>
            </w:tabs>
            <w:rPr>
              <w:noProof/>
            </w:rPr>
          </w:pPr>
          <w:hyperlink w:anchor="_Toc230340491" w:history="1">
            <w:r w:rsidRPr="00F60CE3">
              <w:rPr>
                <w:rStyle w:val="Hyperlink"/>
                <w:noProof/>
              </w:rPr>
              <w:t>4. Résultats et Évaluation</w:t>
            </w:r>
            <w:r>
              <w:rPr>
                <w:noProof/>
              </w:rPr>
              <w:tab/>
            </w:r>
            <w:r>
              <w:rPr>
                <w:noProof/>
              </w:rPr>
              <w:fldChar w:fldCharType="begin"/>
            </w:r>
            <w:r>
              <w:rPr>
                <w:noProof/>
              </w:rPr>
              <w:instrText xml:space="preserve"> PAGEREF _Toc230340491 \h </w:instrText>
            </w:r>
            <w:r>
              <w:rPr>
                <w:noProof/>
              </w:rPr>
            </w:r>
            <w:r>
              <w:rPr>
                <w:noProof/>
              </w:rPr>
              <w:fldChar w:fldCharType="separate"/>
            </w:r>
            <w:r>
              <w:rPr>
                <w:noProof/>
              </w:rPr>
              <w:t>10</w:t>
            </w:r>
            <w:r>
              <w:rPr>
                <w:noProof/>
              </w:rPr>
              <w:fldChar w:fldCharType="end"/>
            </w:r>
          </w:hyperlink>
        </w:p>
        <w:p w14:paraId="4CB2646A" w14:textId="77777777" w:rsidR="00C64241" w:rsidRDefault="00C64241">
          <w:pPr>
            <w:pStyle w:val="TOC2"/>
            <w:tabs>
              <w:tab w:val="right" w:leader="dot" w:pos="9628"/>
            </w:tabs>
            <w:rPr>
              <w:noProof/>
            </w:rPr>
          </w:pPr>
          <w:hyperlink w:anchor="_Toc230340492" w:history="1">
            <w:r w:rsidRPr="00F60CE3">
              <w:rPr>
                <w:rStyle w:val="Hyperlink"/>
                <w:noProof/>
              </w:rPr>
              <w:t>4.1 Performances en régression</w:t>
            </w:r>
            <w:r>
              <w:rPr>
                <w:noProof/>
              </w:rPr>
              <w:tab/>
            </w:r>
            <w:r>
              <w:rPr>
                <w:noProof/>
              </w:rPr>
              <w:fldChar w:fldCharType="begin"/>
            </w:r>
            <w:r>
              <w:rPr>
                <w:noProof/>
              </w:rPr>
              <w:instrText xml:space="preserve"> PAGEREF _Toc230340492 \h </w:instrText>
            </w:r>
            <w:r>
              <w:rPr>
                <w:noProof/>
              </w:rPr>
            </w:r>
            <w:r>
              <w:rPr>
                <w:noProof/>
              </w:rPr>
              <w:fldChar w:fldCharType="separate"/>
            </w:r>
            <w:r>
              <w:rPr>
                <w:noProof/>
              </w:rPr>
              <w:t>10</w:t>
            </w:r>
            <w:r>
              <w:rPr>
                <w:noProof/>
              </w:rPr>
              <w:fldChar w:fldCharType="end"/>
            </w:r>
          </w:hyperlink>
        </w:p>
        <w:p w14:paraId="72C30DF2" w14:textId="77777777" w:rsidR="00C64241" w:rsidRDefault="00C64241">
          <w:pPr>
            <w:pStyle w:val="TOC2"/>
            <w:tabs>
              <w:tab w:val="right" w:leader="dot" w:pos="9628"/>
            </w:tabs>
            <w:rPr>
              <w:noProof/>
            </w:rPr>
          </w:pPr>
          <w:hyperlink w:anchor="_Toc230340493" w:history="1">
            <w:r w:rsidRPr="00F60CE3">
              <w:rPr>
                <w:rStyle w:val="Hyperlink"/>
                <w:noProof/>
              </w:rPr>
              <w:t>4.2 Analyse des résidus</w:t>
            </w:r>
            <w:r>
              <w:rPr>
                <w:noProof/>
              </w:rPr>
              <w:tab/>
            </w:r>
            <w:r>
              <w:rPr>
                <w:noProof/>
              </w:rPr>
              <w:fldChar w:fldCharType="begin"/>
            </w:r>
            <w:r>
              <w:rPr>
                <w:noProof/>
              </w:rPr>
              <w:instrText xml:space="preserve"> PAGEREF _Toc230340493 \h </w:instrText>
            </w:r>
            <w:r>
              <w:rPr>
                <w:noProof/>
              </w:rPr>
            </w:r>
            <w:r>
              <w:rPr>
                <w:noProof/>
              </w:rPr>
              <w:fldChar w:fldCharType="separate"/>
            </w:r>
            <w:r>
              <w:rPr>
                <w:noProof/>
              </w:rPr>
              <w:t>10</w:t>
            </w:r>
            <w:r>
              <w:rPr>
                <w:noProof/>
              </w:rPr>
              <w:fldChar w:fldCharType="end"/>
            </w:r>
          </w:hyperlink>
        </w:p>
        <w:p w14:paraId="3FFAFC25" w14:textId="77777777" w:rsidR="00C64241" w:rsidRDefault="00C64241">
          <w:pPr>
            <w:pStyle w:val="TOC2"/>
            <w:tabs>
              <w:tab w:val="right" w:leader="dot" w:pos="9628"/>
            </w:tabs>
            <w:rPr>
              <w:noProof/>
            </w:rPr>
          </w:pPr>
          <w:hyperlink w:anchor="_Toc230340494" w:history="1">
            <w:r w:rsidRPr="00F60CE3">
              <w:rPr>
                <w:rStyle w:val="Hyperlink"/>
                <w:noProof/>
              </w:rPr>
              <w:t>4.3 Performances en classification</w:t>
            </w:r>
            <w:r>
              <w:rPr>
                <w:noProof/>
              </w:rPr>
              <w:tab/>
            </w:r>
            <w:r>
              <w:rPr>
                <w:noProof/>
              </w:rPr>
              <w:fldChar w:fldCharType="begin"/>
            </w:r>
            <w:r>
              <w:rPr>
                <w:noProof/>
              </w:rPr>
              <w:instrText xml:space="preserve"> PAGEREF _Toc230340494 \h </w:instrText>
            </w:r>
            <w:r>
              <w:rPr>
                <w:noProof/>
              </w:rPr>
            </w:r>
            <w:r>
              <w:rPr>
                <w:noProof/>
              </w:rPr>
              <w:fldChar w:fldCharType="separate"/>
            </w:r>
            <w:r>
              <w:rPr>
                <w:noProof/>
              </w:rPr>
              <w:t>11</w:t>
            </w:r>
            <w:r>
              <w:rPr>
                <w:noProof/>
              </w:rPr>
              <w:fldChar w:fldCharType="end"/>
            </w:r>
          </w:hyperlink>
        </w:p>
        <w:p w14:paraId="1AA7DB67" w14:textId="77777777" w:rsidR="00C64241" w:rsidRDefault="00C64241">
          <w:pPr>
            <w:pStyle w:val="TOC2"/>
            <w:tabs>
              <w:tab w:val="right" w:leader="dot" w:pos="9628"/>
            </w:tabs>
            <w:rPr>
              <w:noProof/>
            </w:rPr>
          </w:pPr>
          <w:hyperlink w:anchor="_Toc230340495" w:history="1">
            <w:r w:rsidRPr="00F60CE3">
              <w:rPr>
                <w:rStyle w:val="Hyperlink"/>
                <w:noProof/>
              </w:rPr>
              <w:t>4.4 Importance des variables</w:t>
            </w:r>
            <w:r>
              <w:rPr>
                <w:noProof/>
              </w:rPr>
              <w:tab/>
            </w:r>
            <w:r>
              <w:rPr>
                <w:noProof/>
              </w:rPr>
              <w:fldChar w:fldCharType="begin"/>
            </w:r>
            <w:r>
              <w:rPr>
                <w:noProof/>
              </w:rPr>
              <w:instrText xml:space="preserve"> PAGEREF _Toc230340495 \h </w:instrText>
            </w:r>
            <w:r>
              <w:rPr>
                <w:noProof/>
              </w:rPr>
            </w:r>
            <w:r>
              <w:rPr>
                <w:noProof/>
              </w:rPr>
              <w:fldChar w:fldCharType="separate"/>
            </w:r>
            <w:r>
              <w:rPr>
                <w:noProof/>
              </w:rPr>
              <w:t>11</w:t>
            </w:r>
            <w:r>
              <w:rPr>
                <w:noProof/>
              </w:rPr>
              <w:fldChar w:fldCharType="end"/>
            </w:r>
          </w:hyperlink>
        </w:p>
        <w:p w14:paraId="3498CE98" w14:textId="77777777" w:rsidR="00C64241" w:rsidRDefault="00C64241">
          <w:pPr>
            <w:pStyle w:val="TOC1"/>
            <w:tabs>
              <w:tab w:val="right" w:leader="dot" w:pos="9628"/>
            </w:tabs>
            <w:rPr>
              <w:noProof/>
            </w:rPr>
          </w:pPr>
          <w:hyperlink w:anchor="_Toc230340496" w:history="1">
            <w:r w:rsidRPr="00F60CE3">
              <w:rPr>
                <w:rStyle w:val="Hyperlink"/>
                <w:noProof/>
              </w:rPr>
              <w:t>5. Architecture Logicielle</w:t>
            </w:r>
            <w:r>
              <w:rPr>
                <w:noProof/>
              </w:rPr>
              <w:tab/>
            </w:r>
            <w:r>
              <w:rPr>
                <w:noProof/>
              </w:rPr>
              <w:fldChar w:fldCharType="begin"/>
            </w:r>
            <w:r>
              <w:rPr>
                <w:noProof/>
              </w:rPr>
              <w:instrText xml:space="preserve"> PAGEREF _Toc230340496 \h </w:instrText>
            </w:r>
            <w:r>
              <w:rPr>
                <w:noProof/>
              </w:rPr>
            </w:r>
            <w:r>
              <w:rPr>
                <w:noProof/>
              </w:rPr>
              <w:fldChar w:fldCharType="separate"/>
            </w:r>
            <w:r>
              <w:rPr>
                <w:noProof/>
              </w:rPr>
              <w:t>14</w:t>
            </w:r>
            <w:r>
              <w:rPr>
                <w:noProof/>
              </w:rPr>
              <w:fldChar w:fldCharType="end"/>
            </w:r>
          </w:hyperlink>
        </w:p>
        <w:p w14:paraId="653A5E54" w14:textId="77777777" w:rsidR="00C64241" w:rsidRDefault="00C64241">
          <w:pPr>
            <w:pStyle w:val="TOC2"/>
            <w:tabs>
              <w:tab w:val="right" w:leader="dot" w:pos="9628"/>
            </w:tabs>
            <w:rPr>
              <w:noProof/>
            </w:rPr>
          </w:pPr>
          <w:hyperlink w:anchor="_Toc230340497" w:history="1">
            <w:r w:rsidRPr="00F60CE3">
              <w:rPr>
                <w:rStyle w:val="Hyperlink"/>
                <w:noProof/>
              </w:rPr>
              <w:t>5.1 Vue d'ensemble</w:t>
            </w:r>
            <w:r>
              <w:rPr>
                <w:noProof/>
              </w:rPr>
              <w:tab/>
            </w:r>
            <w:r>
              <w:rPr>
                <w:noProof/>
              </w:rPr>
              <w:fldChar w:fldCharType="begin"/>
            </w:r>
            <w:r>
              <w:rPr>
                <w:noProof/>
              </w:rPr>
              <w:instrText xml:space="preserve"> PAGEREF _Toc230340497 \h </w:instrText>
            </w:r>
            <w:r>
              <w:rPr>
                <w:noProof/>
              </w:rPr>
            </w:r>
            <w:r>
              <w:rPr>
                <w:noProof/>
              </w:rPr>
              <w:fldChar w:fldCharType="separate"/>
            </w:r>
            <w:r>
              <w:rPr>
                <w:noProof/>
              </w:rPr>
              <w:t>14</w:t>
            </w:r>
            <w:r>
              <w:rPr>
                <w:noProof/>
              </w:rPr>
              <w:fldChar w:fldCharType="end"/>
            </w:r>
          </w:hyperlink>
        </w:p>
        <w:p w14:paraId="0B41B6CD" w14:textId="77777777" w:rsidR="00C64241" w:rsidRDefault="00C64241">
          <w:pPr>
            <w:pStyle w:val="TOC2"/>
            <w:tabs>
              <w:tab w:val="right" w:leader="dot" w:pos="9628"/>
            </w:tabs>
            <w:rPr>
              <w:noProof/>
            </w:rPr>
          </w:pPr>
          <w:hyperlink w:anchor="_Toc230340498" w:history="1">
            <w:r w:rsidRPr="00F60CE3">
              <w:rPr>
                <w:rStyle w:val="Hyperlink"/>
                <w:noProof/>
              </w:rPr>
              <w:t>5.2 API REST FastAPI</w:t>
            </w:r>
            <w:r>
              <w:rPr>
                <w:noProof/>
              </w:rPr>
              <w:tab/>
            </w:r>
            <w:r>
              <w:rPr>
                <w:noProof/>
              </w:rPr>
              <w:fldChar w:fldCharType="begin"/>
            </w:r>
            <w:r>
              <w:rPr>
                <w:noProof/>
              </w:rPr>
              <w:instrText xml:space="preserve"> PAGEREF _Toc230340498 \h </w:instrText>
            </w:r>
            <w:r>
              <w:rPr>
                <w:noProof/>
              </w:rPr>
            </w:r>
            <w:r>
              <w:rPr>
                <w:noProof/>
              </w:rPr>
              <w:fldChar w:fldCharType="separate"/>
            </w:r>
            <w:r>
              <w:rPr>
                <w:noProof/>
              </w:rPr>
              <w:t>14</w:t>
            </w:r>
            <w:r>
              <w:rPr>
                <w:noProof/>
              </w:rPr>
              <w:fldChar w:fldCharType="end"/>
            </w:r>
          </w:hyperlink>
        </w:p>
        <w:p w14:paraId="730E9ABB" w14:textId="77777777" w:rsidR="00C64241" w:rsidRDefault="00C64241">
          <w:pPr>
            <w:pStyle w:val="TOC2"/>
            <w:tabs>
              <w:tab w:val="right" w:leader="dot" w:pos="9628"/>
            </w:tabs>
            <w:rPr>
              <w:noProof/>
            </w:rPr>
          </w:pPr>
          <w:hyperlink w:anchor="_Toc230340499" w:history="1">
            <w:r w:rsidRPr="00F60CE3">
              <w:rPr>
                <w:rStyle w:val="Hyperlink"/>
                <w:noProof/>
              </w:rPr>
              <w:t>5.3 Tableau de bord Next.js</w:t>
            </w:r>
            <w:r>
              <w:rPr>
                <w:noProof/>
              </w:rPr>
              <w:tab/>
            </w:r>
            <w:r>
              <w:rPr>
                <w:noProof/>
              </w:rPr>
              <w:fldChar w:fldCharType="begin"/>
            </w:r>
            <w:r>
              <w:rPr>
                <w:noProof/>
              </w:rPr>
              <w:instrText xml:space="preserve"> PAGEREF _Toc230340499 \h </w:instrText>
            </w:r>
            <w:r>
              <w:rPr>
                <w:noProof/>
              </w:rPr>
            </w:r>
            <w:r>
              <w:rPr>
                <w:noProof/>
              </w:rPr>
              <w:fldChar w:fldCharType="separate"/>
            </w:r>
            <w:r>
              <w:rPr>
                <w:noProof/>
              </w:rPr>
              <w:t>15</w:t>
            </w:r>
            <w:r>
              <w:rPr>
                <w:noProof/>
              </w:rPr>
              <w:fldChar w:fldCharType="end"/>
            </w:r>
          </w:hyperlink>
        </w:p>
        <w:p w14:paraId="1252E3FC" w14:textId="77777777" w:rsidR="00C64241" w:rsidRDefault="00C64241">
          <w:pPr>
            <w:pStyle w:val="TOC2"/>
            <w:tabs>
              <w:tab w:val="right" w:leader="dot" w:pos="9628"/>
            </w:tabs>
            <w:rPr>
              <w:noProof/>
            </w:rPr>
          </w:pPr>
          <w:hyperlink w:anchor="_Toc230340500" w:history="1">
            <w:r w:rsidRPr="00F60CE3">
              <w:rPr>
                <w:rStyle w:val="Hyperlink"/>
                <w:noProof/>
              </w:rPr>
              <w:t>5.4 Interface Streamlit</w:t>
            </w:r>
            <w:r>
              <w:rPr>
                <w:noProof/>
              </w:rPr>
              <w:tab/>
            </w:r>
            <w:r>
              <w:rPr>
                <w:noProof/>
              </w:rPr>
              <w:fldChar w:fldCharType="begin"/>
            </w:r>
            <w:r>
              <w:rPr>
                <w:noProof/>
              </w:rPr>
              <w:instrText xml:space="preserve"> PAGEREF _Toc230340500 \h </w:instrText>
            </w:r>
            <w:r>
              <w:rPr>
                <w:noProof/>
              </w:rPr>
            </w:r>
            <w:r>
              <w:rPr>
                <w:noProof/>
              </w:rPr>
              <w:fldChar w:fldCharType="separate"/>
            </w:r>
            <w:r>
              <w:rPr>
                <w:noProof/>
              </w:rPr>
              <w:t>15</w:t>
            </w:r>
            <w:r>
              <w:rPr>
                <w:noProof/>
              </w:rPr>
              <w:fldChar w:fldCharType="end"/>
            </w:r>
          </w:hyperlink>
        </w:p>
        <w:p w14:paraId="1100EB54" w14:textId="77777777" w:rsidR="00C64241" w:rsidRDefault="00C64241">
          <w:pPr>
            <w:pStyle w:val="TOC2"/>
            <w:tabs>
              <w:tab w:val="right" w:leader="dot" w:pos="9628"/>
            </w:tabs>
            <w:rPr>
              <w:noProof/>
            </w:rPr>
          </w:pPr>
          <w:hyperlink w:anchor="_Toc230340501" w:history="1">
            <w:r w:rsidRPr="00F60CE3">
              <w:rPr>
                <w:rStyle w:val="Hyperlink"/>
                <w:noProof/>
              </w:rPr>
              <w:t>5.5 Déploiement Docker</w:t>
            </w:r>
            <w:r>
              <w:rPr>
                <w:noProof/>
              </w:rPr>
              <w:tab/>
            </w:r>
            <w:r>
              <w:rPr>
                <w:noProof/>
              </w:rPr>
              <w:fldChar w:fldCharType="begin"/>
            </w:r>
            <w:r>
              <w:rPr>
                <w:noProof/>
              </w:rPr>
              <w:instrText xml:space="preserve"> PAGEREF _Toc230340501 \h </w:instrText>
            </w:r>
            <w:r>
              <w:rPr>
                <w:noProof/>
              </w:rPr>
            </w:r>
            <w:r>
              <w:rPr>
                <w:noProof/>
              </w:rPr>
              <w:fldChar w:fldCharType="separate"/>
            </w:r>
            <w:r>
              <w:rPr>
                <w:noProof/>
              </w:rPr>
              <w:t>15</w:t>
            </w:r>
            <w:r>
              <w:rPr>
                <w:noProof/>
              </w:rPr>
              <w:fldChar w:fldCharType="end"/>
            </w:r>
          </w:hyperlink>
        </w:p>
        <w:p w14:paraId="6B50B281" w14:textId="77777777" w:rsidR="00C64241" w:rsidRDefault="00C64241">
          <w:pPr>
            <w:pStyle w:val="TOC1"/>
            <w:tabs>
              <w:tab w:val="right" w:leader="dot" w:pos="9628"/>
            </w:tabs>
            <w:rPr>
              <w:noProof/>
            </w:rPr>
          </w:pPr>
          <w:hyperlink w:anchor="_Toc230340502" w:history="1">
            <w:r w:rsidRPr="00F60CE3">
              <w:rPr>
                <w:rStyle w:val="Hyperlink"/>
                <w:noProof/>
              </w:rPr>
              <w:t>6. Prédiction Directe et Prédiction Inverse</w:t>
            </w:r>
            <w:r>
              <w:rPr>
                <w:noProof/>
              </w:rPr>
              <w:tab/>
            </w:r>
            <w:r>
              <w:rPr>
                <w:noProof/>
              </w:rPr>
              <w:fldChar w:fldCharType="begin"/>
            </w:r>
            <w:r>
              <w:rPr>
                <w:noProof/>
              </w:rPr>
              <w:instrText xml:space="preserve"> PAGEREF _Toc230340502 \h </w:instrText>
            </w:r>
            <w:r>
              <w:rPr>
                <w:noProof/>
              </w:rPr>
            </w:r>
            <w:r>
              <w:rPr>
                <w:noProof/>
              </w:rPr>
              <w:fldChar w:fldCharType="separate"/>
            </w:r>
            <w:r>
              <w:rPr>
                <w:noProof/>
              </w:rPr>
              <w:t>16</w:t>
            </w:r>
            <w:r>
              <w:rPr>
                <w:noProof/>
              </w:rPr>
              <w:fldChar w:fldCharType="end"/>
            </w:r>
          </w:hyperlink>
        </w:p>
        <w:p w14:paraId="11DCF986" w14:textId="77777777" w:rsidR="00C64241" w:rsidRDefault="00C64241">
          <w:pPr>
            <w:pStyle w:val="TOC2"/>
            <w:tabs>
              <w:tab w:val="right" w:leader="dot" w:pos="9628"/>
            </w:tabs>
            <w:rPr>
              <w:noProof/>
            </w:rPr>
          </w:pPr>
          <w:hyperlink w:anchor="_Toc230340503" w:history="1">
            <w:r w:rsidRPr="00F60CE3">
              <w:rPr>
                <w:rStyle w:val="Hyperlink"/>
                <w:noProof/>
              </w:rPr>
              <w:t>6.1 Format des données d'entrée</w:t>
            </w:r>
            <w:r>
              <w:rPr>
                <w:noProof/>
              </w:rPr>
              <w:tab/>
            </w:r>
            <w:r>
              <w:rPr>
                <w:noProof/>
              </w:rPr>
              <w:fldChar w:fldCharType="begin"/>
            </w:r>
            <w:r>
              <w:rPr>
                <w:noProof/>
              </w:rPr>
              <w:instrText xml:space="preserve"> PAGEREF _Toc230340503 \h </w:instrText>
            </w:r>
            <w:r>
              <w:rPr>
                <w:noProof/>
              </w:rPr>
            </w:r>
            <w:r>
              <w:rPr>
                <w:noProof/>
              </w:rPr>
              <w:fldChar w:fldCharType="separate"/>
            </w:r>
            <w:r>
              <w:rPr>
                <w:noProof/>
              </w:rPr>
              <w:t>16</w:t>
            </w:r>
            <w:r>
              <w:rPr>
                <w:noProof/>
              </w:rPr>
              <w:fldChar w:fldCharType="end"/>
            </w:r>
          </w:hyperlink>
        </w:p>
        <w:p w14:paraId="655D4A7E" w14:textId="77777777" w:rsidR="00C64241" w:rsidRDefault="00C64241">
          <w:pPr>
            <w:pStyle w:val="TOC2"/>
            <w:tabs>
              <w:tab w:val="right" w:leader="dot" w:pos="9628"/>
            </w:tabs>
            <w:rPr>
              <w:noProof/>
            </w:rPr>
          </w:pPr>
          <w:hyperlink w:anchor="_Toc230340504" w:history="1">
            <w:r w:rsidRPr="00F60CE3">
              <w:rPr>
                <w:rStyle w:val="Hyperlink"/>
                <w:noProof/>
              </w:rPr>
              <w:t>6.2 Prédiction directe (forward prediction)</w:t>
            </w:r>
            <w:r>
              <w:rPr>
                <w:noProof/>
              </w:rPr>
              <w:tab/>
            </w:r>
            <w:r>
              <w:rPr>
                <w:noProof/>
              </w:rPr>
              <w:fldChar w:fldCharType="begin"/>
            </w:r>
            <w:r>
              <w:rPr>
                <w:noProof/>
              </w:rPr>
              <w:instrText xml:space="preserve"> PAGEREF _Toc230340504 \h </w:instrText>
            </w:r>
            <w:r>
              <w:rPr>
                <w:noProof/>
              </w:rPr>
            </w:r>
            <w:r>
              <w:rPr>
                <w:noProof/>
              </w:rPr>
              <w:fldChar w:fldCharType="separate"/>
            </w:r>
            <w:r>
              <w:rPr>
                <w:noProof/>
              </w:rPr>
              <w:t>16</w:t>
            </w:r>
            <w:r>
              <w:rPr>
                <w:noProof/>
              </w:rPr>
              <w:fldChar w:fldCharType="end"/>
            </w:r>
          </w:hyperlink>
        </w:p>
        <w:p w14:paraId="46FFA22F" w14:textId="77777777" w:rsidR="00C64241" w:rsidRDefault="00C64241">
          <w:pPr>
            <w:pStyle w:val="TOC2"/>
            <w:tabs>
              <w:tab w:val="right" w:leader="dot" w:pos="9628"/>
            </w:tabs>
            <w:rPr>
              <w:noProof/>
            </w:rPr>
          </w:pPr>
          <w:hyperlink w:anchor="_Toc230340505" w:history="1">
            <w:r w:rsidRPr="00F60CE3">
              <w:rPr>
                <w:rStyle w:val="Hyperlink"/>
                <w:noProof/>
              </w:rPr>
              <w:t>6.3 Prédiction inverse (optimisation budgétaire)</w:t>
            </w:r>
            <w:r>
              <w:rPr>
                <w:noProof/>
              </w:rPr>
              <w:tab/>
            </w:r>
            <w:r>
              <w:rPr>
                <w:noProof/>
              </w:rPr>
              <w:fldChar w:fldCharType="begin"/>
            </w:r>
            <w:r>
              <w:rPr>
                <w:noProof/>
              </w:rPr>
              <w:instrText xml:space="preserve"> PAGEREF _Toc230340505 \h </w:instrText>
            </w:r>
            <w:r>
              <w:rPr>
                <w:noProof/>
              </w:rPr>
            </w:r>
            <w:r>
              <w:rPr>
                <w:noProof/>
              </w:rPr>
              <w:fldChar w:fldCharType="separate"/>
            </w:r>
            <w:r>
              <w:rPr>
                <w:noProof/>
              </w:rPr>
              <w:t>16</w:t>
            </w:r>
            <w:r>
              <w:rPr>
                <w:noProof/>
              </w:rPr>
              <w:fldChar w:fldCharType="end"/>
            </w:r>
          </w:hyperlink>
        </w:p>
        <w:p w14:paraId="57FDB9D1" w14:textId="77777777" w:rsidR="00C64241" w:rsidRDefault="00C64241">
          <w:pPr>
            <w:pStyle w:val="TOC1"/>
            <w:tabs>
              <w:tab w:val="right" w:leader="dot" w:pos="9628"/>
            </w:tabs>
            <w:rPr>
              <w:noProof/>
            </w:rPr>
          </w:pPr>
          <w:hyperlink w:anchor="_Toc230340506" w:history="1">
            <w:r w:rsidRPr="00F60CE3">
              <w:rPr>
                <w:rStyle w:val="Hyperlink"/>
                <w:noProof/>
              </w:rPr>
              <w:t>7. Conclusion et Perspectives</w:t>
            </w:r>
            <w:r>
              <w:rPr>
                <w:noProof/>
              </w:rPr>
              <w:tab/>
            </w:r>
            <w:r>
              <w:rPr>
                <w:noProof/>
              </w:rPr>
              <w:fldChar w:fldCharType="begin"/>
            </w:r>
            <w:r>
              <w:rPr>
                <w:noProof/>
              </w:rPr>
              <w:instrText xml:space="preserve"> PAGEREF _Toc230340506 \h </w:instrText>
            </w:r>
            <w:r>
              <w:rPr>
                <w:noProof/>
              </w:rPr>
            </w:r>
            <w:r>
              <w:rPr>
                <w:noProof/>
              </w:rPr>
              <w:fldChar w:fldCharType="separate"/>
            </w:r>
            <w:r>
              <w:rPr>
                <w:noProof/>
              </w:rPr>
              <w:t>18</w:t>
            </w:r>
            <w:r>
              <w:rPr>
                <w:noProof/>
              </w:rPr>
              <w:fldChar w:fldCharType="end"/>
            </w:r>
          </w:hyperlink>
        </w:p>
        <w:p w14:paraId="3BCE7179" w14:textId="77777777" w:rsidR="00C64241" w:rsidRDefault="00C64241">
          <w:pPr>
            <w:pStyle w:val="TOC2"/>
            <w:tabs>
              <w:tab w:val="right" w:leader="dot" w:pos="9628"/>
            </w:tabs>
            <w:rPr>
              <w:noProof/>
            </w:rPr>
          </w:pPr>
          <w:hyperlink w:anchor="_Toc230340507" w:history="1">
            <w:r w:rsidRPr="00F60CE3">
              <w:rPr>
                <w:rStyle w:val="Hyperlink"/>
                <w:noProof/>
              </w:rPr>
              <w:t>7.1 Bilan</w:t>
            </w:r>
            <w:r>
              <w:rPr>
                <w:noProof/>
              </w:rPr>
              <w:tab/>
            </w:r>
            <w:r>
              <w:rPr>
                <w:noProof/>
              </w:rPr>
              <w:fldChar w:fldCharType="begin"/>
            </w:r>
            <w:r>
              <w:rPr>
                <w:noProof/>
              </w:rPr>
              <w:instrText xml:space="preserve"> PAGEREF _Toc230340507 \h </w:instrText>
            </w:r>
            <w:r>
              <w:rPr>
                <w:noProof/>
              </w:rPr>
            </w:r>
            <w:r>
              <w:rPr>
                <w:noProof/>
              </w:rPr>
              <w:fldChar w:fldCharType="separate"/>
            </w:r>
            <w:r>
              <w:rPr>
                <w:noProof/>
              </w:rPr>
              <w:t>18</w:t>
            </w:r>
            <w:r>
              <w:rPr>
                <w:noProof/>
              </w:rPr>
              <w:fldChar w:fldCharType="end"/>
            </w:r>
          </w:hyperlink>
        </w:p>
        <w:p w14:paraId="79E41408" w14:textId="77777777" w:rsidR="00C64241" w:rsidRDefault="00C64241">
          <w:pPr>
            <w:pStyle w:val="TOC2"/>
            <w:tabs>
              <w:tab w:val="right" w:leader="dot" w:pos="9628"/>
            </w:tabs>
            <w:rPr>
              <w:noProof/>
            </w:rPr>
          </w:pPr>
          <w:hyperlink w:anchor="_Toc230340508" w:history="1">
            <w:r w:rsidRPr="00F60CE3">
              <w:rPr>
                <w:rStyle w:val="Hyperlink"/>
                <w:noProof/>
              </w:rPr>
              <w:t>7.2 Limites</w:t>
            </w:r>
            <w:r>
              <w:rPr>
                <w:noProof/>
              </w:rPr>
              <w:tab/>
            </w:r>
            <w:r>
              <w:rPr>
                <w:noProof/>
              </w:rPr>
              <w:fldChar w:fldCharType="begin"/>
            </w:r>
            <w:r>
              <w:rPr>
                <w:noProof/>
              </w:rPr>
              <w:instrText xml:space="preserve"> PAGEREF _Toc230340508 \h </w:instrText>
            </w:r>
            <w:r>
              <w:rPr>
                <w:noProof/>
              </w:rPr>
            </w:r>
            <w:r>
              <w:rPr>
                <w:noProof/>
              </w:rPr>
              <w:fldChar w:fldCharType="separate"/>
            </w:r>
            <w:r>
              <w:rPr>
                <w:noProof/>
              </w:rPr>
              <w:t>18</w:t>
            </w:r>
            <w:r>
              <w:rPr>
                <w:noProof/>
              </w:rPr>
              <w:fldChar w:fldCharType="end"/>
            </w:r>
          </w:hyperlink>
        </w:p>
        <w:p w14:paraId="3DE17862" w14:textId="77777777" w:rsidR="00C64241" w:rsidRDefault="00C64241">
          <w:pPr>
            <w:pStyle w:val="TOC2"/>
            <w:tabs>
              <w:tab w:val="right" w:leader="dot" w:pos="9628"/>
            </w:tabs>
            <w:rPr>
              <w:noProof/>
            </w:rPr>
          </w:pPr>
          <w:hyperlink w:anchor="_Toc230340509" w:history="1">
            <w:r w:rsidRPr="00F60CE3">
              <w:rPr>
                <w:rStyle w:val="Hyperlink"/>
                <w:noProof/>
              </w:rPr>
              <w:t>7.3 Perspectives</w:t>
            </w:r>
            <w:r>
              <w:rPr>
                <w:noProof/>
              </w:rPr>
              <w:tab/>
            </w:r>
            <w:r>
              <w:rPr>
                <w:noProof/>
              </w:rPr>
              <w:fldChar w:fldCharType="begin"/>
            </w:r>
            <w:r>
              <w:rPr>
                <w:noProof/>
              </w:rPr>
              <w:instrText xml:space="preserve"> PAGEREF _Toc230340509 \h </w:instrText>
            </w:r>
            <w:r>
              <w:rPr>
                <w:noProof/>
              </w:rPr>
            </w:r>
            <w:r>
              <w:rPr>
                <w:noProof/>
              </w:rPr>
              <w:fldChar w:fldCharType="separate"/>
            </w:r>
            <w:r>
              <w:rPr>
                <w:noProof/>
              </w:rPr>
              <w:t>18</w:t>
            </w:r>
            <w:r>
              <w:rPr>
                <w:noProof/>
              </w:rPr>
              <w:fldChar w:fldCharType="end"/>
            </w:r>
          </w:hyperlink>
        </w:p>
        <w:p w14:paraId="0DD41CA6" w14:textId="77777777" w:rsidR="00C64241" w:rsidRDefault="00C64241">
          <w:pPr>
            <w:pStyle w:val="TOC1"/>
            <w:tabs>
              <w:tab w:val="right" w:leader="dot" w:pos="9628"/>
            </w:tabs>
            <w:rPr>
              <w:noProof/>
            </w:rPr>
          </w:pPr>
          <w:hyperlink w:anchor="_Toc230340510" w:history="1">
            <w:r w:rsidRPr="00F60CE3">
              <w:rPr>
                <w:rStyle w:val="Hyperlink"/>
                <w:noProof/>
              </w:rPr>
              <w:t>Références</w:t>
            </w:r>
            <w:r>
              <w:rPr>
                <w:noProof/>
              </w:rPr>
              <w:tab/>
            </w:r>
            <w:r>
              <w:rPr>
                <w:noProof/>
              </w:rPr>
              <w:fldChar w:fldCharType="begin"/>
            </w:r>
            <w:r>
              <w:rPr>
                <w:noProof/>
              </w:rPr>
              <w:instrText xml:space="preserve"> PAGEREF _Toc230340510 \h </w:instrText>
            </w:r>
            <w:r>
              <w:rPr>
                <w:noProof/>
              </w:rPr>
            </w:r>
            <w:r>
              <w:rPr>
                <w:noProof/>
              </w:rPr>
              <w:fldChar w:fldCharType="separate"/>
            </w:r>
            <w:r>
              <w:rPr>
                <w:noProof/>
              </w:rPr>
              <w:t>19</w:t>
            </w:r>
            <w:r>
              <w:rPr>
                <w:noProof/>
              </w:rPr>
              <w:fldChar w:fldCharType="end"/>
            </w:r>
          </w:hyperlink>
        </w:p>
        <w:p w14:paraId="1D5BC600" w14:textId="77777777" w:rsidR="00B619C2" w:rsidRDefault="00000000">
          <w:r>
            <w:fldChar w:fldCharType="end"/>
          </w:r>
        </w:p>
      </w:sdtContent>
    </w:sdt>
    <w:p w14:paraId="64C7C298" w14:textId="77777777" w:rsidR="00B619C2" w:rsidRDefault="00000000">
      <w:r>
        <w:lastRenderedPageBreak/>
        <w:br w:type="page"/>
      </w:r>
    </w:p>
    <w:p w14:paraId="5E811DD4" w14:textId="77777777" w:rsidR="00B619C2" w:rsidRPr="00C64241" w:rsidRDefault="00000000">
      <w:pPr>
        <w:pStyle w:val="Heading1"/>
        <w:pageBreakBefore/>
        <w:rPr>
          <w:lang w:val="fr-FR"/>
        </w:rPr>
      </w:pPr>
      <w:bookmarkStart w:id="1" w:name="_Toc230340472"/>
      <w:r w:rsidRPr="00C64241">
        <w:rPr>
          <w:lang w:val="fr-FR"/>
        </w:rPr>
        <w:lastRenderedPageBreak/>
        <w:t>1. Introduction</w:t>
      </w:r>
      <w:bookmarkEnd w:id="1"/>
    </w:p>
    <w:p w14:paraId="1A623B57" w14:textId="77777777" w:rsidR="00B619C2" w:rsidRPr="00C64241" w:rsidRDefault="00000000">
      <w:pPr>
        <w:pStyle w:val="Heading2"/>
        <w:rPr>
          <w:lang w:val="fr-FR"/>
        </w:rPr>
      </w:pPr>
      <w:bookmarkStart w:id="2" w:name="_Toc230340473"/>
      <w:r w:rsidRPr="00C64241">
        <w:rPr>
          <w:lang w:val="fr-FR"/>
        </w:rPr>
        <w:t>1.1 Contexte et motivation</w:t>
      </w:r>
      <w:bookmarkEnd w:id="2"/>
    </w:p>
    <w:p w14:paraId="458B2C9B" w14:textId="77777777" w:rsidR="00B619C2" w:rsidRPr="00C64241" w:rsidRDefault="00000000">
      <w:pPr>
        <w:spacing w:before="100" w:after="100" w:line="276" w:lineRule="auto"/>
        <w:jc w:val="both"/>
        <w:rPr>
          <w:lang w:val="fr-FR"/>
        </w:rPr>
      </w:pPr>
      <w:r w:rsidRPr="00C64241">
        <w:rPr>
          <w:lang w:val="fr-FR"/>
        </w:rPr>
        <w:t>La multiplication des canaux de communication numérique a profondément transformé la façon dont les entreprises allouent leurs budgets publicitaires. Face à la fragmentation croissante des audiences entre la télévision traditionnelle, la radio, les réseaux sociaux et les influenceurs, il devient difficile, sans outil quantitatif adapté, d'évaluer la contribution réelle de chaque canal aux ventes générées.</w:t>
      </w:r>
    </w:p>
    <w:p w14:paraId="073B1266" w14:textId="77777777" w:rsidR="00B619C2" w:rsidRPr="00C64241" w:rsidRDefault="00000000">
      <w:pPr>
        <w:spacing w:before="100" w:after="100" w:line="276" w:lineRule="auto"/>
        <w:jc w:val="both"/>
        <w:rPr>
          <w:lang w:val="fr-FR"/>
        </w:rPr>
      </w:pPr>
      <w:r w:rsidRPr="00C64241">
        <w:rPr>
          <w:lang w:val="fr-FR"/>
        </w:rPr>
        <w:t>Ce projet propose une réponse à cette problématique en s'appuyant sur les méthodes de l'apprentissage automatique supervisé. Plutôt que de chercher un modèle unique et définitif, nous avons pris le parti de comparer plusieurs familles d'algorithmes et d'exposer leurs prédictions via des interfaces accessibles aux équipes marketing.</w:t>
      </w:r>
    </w:p>
    <w:p w14:paraId="003D8F9A" w14:textId="77777777" w:rsidR="00B619C2" w:rsidRPr="00C64241" w:rsidRDefault="00000000">
      <w:pPr>
        <w:pStyle w:val="Heading2"/>
        <w:rPr>
          <w:lang w:val="fr-FR"/>
        </w:rPr>
      </w:pPr>
      <w:bookmarkStart w:id="3" w:name="_Toc230340474"/>
      <w:r w:rsidRPr="00C64241">
        <w:rPr>
          <w:lang w:val="fr-FR"/>
        </w:rPr>
        <w:t>1.2 Objectifs du projet</w:t>
      </w:r>
      <w:bookmarkEnd w:id="3"/>
    </w:p>
    <w:p w14:paraId="54BAB16E" w14:textId="77777777" w:rsidR="00B619C2" w:rsidRPr="00C64241" w:rsidRDefault="00000000">
      <w:pPr>
        <w:spacing w:before="100" w:after="100" w:line="276" w:lineRule="auto"/>
        <w:jc w:val="both"/>
        <w:rPr>
          <w:lang w:val="fr-FR"/>
        </w:rPr>
      </w:pPr>
      <w:r w:rsidRPr="00C64241">
        <w:rPr>
          <w:lang w:val="fr-FR"/>
        </w:rPr>
        <w:t>Le projet poursuit quatre objectifs complémentaires :</w:t>
      </w:r>
    </w:p>
    <w:p w14:paraId="1935A26E" w14:textId="77777777" w:rsidR="00B619C2" w:rsidRPr="00C64241" w:rsidRDefault="00000000">
      <w:pPr>
        <w:pStyle w:val="ListParagraph"/>
        <w:numPr>
          <w:ilvl w:val="0"/>
          <w:numId w:val="2"/>
        </w:numPr>
        <w:spacing w:before="60" w:after="60" w:line="276" w:lineRule="auto"/>
        <w:rPr>
          <w:lang w:val="fr-FR"/>
        </w:rPr>
      </w:pPr>
      <w:r w:rsidRPr="00C64241">
        <w:rPr>
          <w:lang w:val="fr-FR"/>
        </w:rPr>
        <w:t>Construire un pipeline de traitement des données robuste, reproductible et exempt de toute fuite d'information entre les ensembles d'entraînement et de test.</w:t>
      </w:r>
    </w:p>
    <w:p w14:paraId="39A5132E" w14:textId="77777777" w:rsidR="00B619C2" w:rsidRPr="00C64241" w:rsidRDefault="00000000">
      <w:pPr>
        <w:pStyle w:val="ListParagraph"/>
        <w:numPr>
          <w:ilvl w:val="0"/>
          <w:numId w:val="2"/>
        </w:numPr>
        <w:spacing w:before="60" w:after="60" w:line="276" w:lineRule="auto"/>
        <w:rPr>
          <w:lang w:val="fr-FR"/>
        </w:rPr>
      </w:pPr>
      <w:r w:rsidRPr="00C64241">
        <w:rPr>
          <w:lang w:val="fr-FR"/>
        </w:rPr>
        <w:t>Entraîner, optimiser et comparer au moins quatre algorithmes de Machine Learning sur les deux tâches (régression et classification).</w:t>
      </w:r>
    </w:p>
    <w:p w14:paraId="0CDD8E8D" w14:textId="77777777" w:rsidR="00B619C2" w:rsidRPr="00C64241" w:rsidRDefault="00000000">
      <w:pPr>
        <w:pStyle w:val="ListParagraph"/>
        <w:numPr>
          <w:ilvl w:val="0"/>
          <w:numId w:val="2"/>
        </w:numPr>
        <w:spacing w:before="60" w:after="60" w:line="276" w:lineRule="auto"/>
        <w:rPr>
          <w:lang w:val="fr-FR"/>
        </w:rPr>
      </w:pPr>
      <w:r w:rsidRPr="00C64241">
        <w:rPr>
          <w:lang w:val="fr-FR"/>
        </w:rPr>
        <w:t>Rendre le système interprétable en identifiant les canaux publicitaires les plus influents sur les ventes.</w:t>
      </w:r>
    </w:p>
    <w:p w14:paraId="2AB26B99" w14:textId="77777777" w:rsidR="00B619C2" w:rsidRPr="00C64241" w:rsidRDefault="00000000">
      <w:pPr>
        <w:pStyle w:val="ListParagraph"/>
        <w:numPr>
          <w:ilvl w:val="0"/>
          <w:numId w:val="2"/>
        </w:numPr>
        <w:spacing w:before="60" w:after="60" w:line="276" w:lineRule="auto"/>
        <w:rPr>
          <w:lang w:val="fr-FR"/>
        </w:rPr>
      </w:pPr>
      <w:r w:rsidRPr="00C64241">
        <w:rPr>
          <w:lang w:val="fr-FR"/>
        </w:rPr>
        <w:t>Déployer l'ensemble sous forme d'API REST, de tableau de bord interactif et d'image Docker.</w:t>
      </w:r>
    </w:p>
    <w:p w14:paraId="19D6A526" w14:textId="77777777" w:rsidR="00B619C2" w:rsidRPr="00C64241" w:rsidRDefault="00B619C2">
      <w:pPr>
        <w:spacing w:before="60" w:after="60" w:line="276" w:lineRule="auto"/>
        <w:jc w:val="both"/>
        <w:rPr>
          <w:lang w:val="fr-FR"/>
        </w:rPr>
      </w:pPr>
    </w:p>
    <w:p w14:paraId="5A8A711A" w14:textId="77777777" w:rsidR="00B619C2" w:rsidRPr="00C64241" w:rsidRDefault="00000000">
      <w:pPr>
        <w:pStyle w:val="Heading2"/>
        <w:rPr>
          <w:lang w:val="fr-FR"/>
        </w:rPr>
      </w:pPr>
      <w:bookmarkStart w:id="4" w:name="_Toc230340475"/>
      <w:r w:rsidRPr="00C64241">
        <w:rPr>
          <w:lang w:val="fr-FR"/>
        </w:rPr>
        <w:t>1.3 Organisation du rapport</w:t>
      </w:r>
      <w:bookmarkEnd w:id="4"/>
    </w:p>
    <w:p w14:paraId="0C21EB88" w14:textId="5E33F4F0" w:rsidR="00B619C2" w:rsidRPr="00C64241" w:rsidRDefault="00000000">
      <w:pPr>
        <w:spacing w:before="100" w:after="100" w:line="276" w:lineRule="auto"/>
        <w:jc w:val="both"/>
        <w:rPr>
          <w:lang w:val="fr-FR"/>
        </w:rPr>
      </w:pPr>
      <w:r w:rsidRPr="00C64241">
        <w:rPr>
          <w:lang w:val="fr-FR"/>
        </w:rPr>
        <w:t xml:space="preserve">La section 2 décrit le jeu de données et les résultats de l'analyse exploratoire. La section 3 présente la méthodologie </w:t>
      </w:r>
      <w:r w:rsidR="00C64241" w:rsidRPr="00C64241">
        <w:rPr>
          <w:lang w:val="fr-FR"/>
        </w:rPr>
        <w:t>-</w:t>
      </w:r>
      <w:r w:rsidRPr="00C64241">
        <w:rPr>
          <w:lang w:val="fr-FR"/>
        </w:rPr>
        <w:t xml:space="preserve"> pipeline de prétraitement, algorithmes retenus, justification des choix, stratégie de validation. La section 4 expose les résultats chiffrés avec les graphiques générés. La section 5 décrit l'architecture logicielle. La section 6 explique les mécanismes de prédiction directe et inverse. La section 7 conclut avec les perspectives d'amélioration.</w:t>
      </w:r>
    </w:p>
    <w:p w14:paraId="0C558844" w14:textId="77777777" w:rsidR="00B619C2" w:rsidRPr="00C64241" w:rsidRDefault="00000000">
      <w:pPr>
        <w:rPr>
          <w:lang w:val="fr-FR"/>
        </w:rPr>
      </w:pPr>
      <w:r w:rsidRPr="00C64241">
        <w:rPr>
          <w:lang w:val="fr-FR"/>
        </w:rPr>
        <w:br w:type="page"/>
      </w:r>
    </w:p>
    <w:p w14:paraId="48595399" w14:textId="77777777" w:rsidR="00B619C2" w:rsidRPr="00C64241" w:rsidRDefault="00000000">
      <w:pPr>
        <w:pStyle w:val="Heading1"/>
        <w:pageBreakBefore/>
        <w:rPr>
          <w:lang w:val="fr-FR"/>
        </w:rPr>
      </w:pPr>
      <w:bookmarkStart w:id="5" w:name="_Toc230340476"/>
      <w:r w:rsidRPr="00C64241">
        <w:rPr>
          <w:lang w:val="fr-FR"/>
        </w:rPr>
        <w:lastRenderedPageBreak/>
        <w:t>2. Données</w:t>
      </w:r>
      <w:bookmarkEnd w:id="5"/>
    </w:p>
    <w:p w14:paraId="25E8E595" w14:textId="77777777" w:rsidR="00B619C2" w:rsidRPr="00C64241" w:rsidRDefault="00000000">
      <w:pPr>
        <w:pStyle w:val="Heading2"/>
        <w:rPr>
          <w:lang w:val="fr-FR"/>
        </w:rPr>
      </w:pPr>
      <w:bookmarkStart w:id="6" w:name="_Toc230340477"/>
      <w:r w:rsidRPr="00C64241">
        <w:rPr>
          <w:lang w:val="fr-FR"/>
        </w:rPr>
        <w:t>2.1 Description du jeu de données</w:t>
      </w:r>
      <w:bookmarkEnd w:id="6"/>
    </w:p>
    <w:p w14:paraId="72BC462A" w14:textId="77777777" w:rsidR="00B619C2" w:rsidRPr="00C64241" w:rsidRDefault="00000000">
      <w:pPr>
        <w:spacing w:before="100" w:after="100" w:line="276" w:lineRule="auto"/>
        <w:jc w:val="both"/>
        <w:rPr>
          <w:lang w:val="fr-FR"/>
        </w:rPr>
      </w:pPr>
      <w:r w:rsidRPr="00C64241">
        <w:rPr>
          <w:lang w:val="fr-FR"/>
        </w:rPr>
        <w:t xml:space="preserve">Le jeu de données source est issu de </w:t>
      </w:r>
      <w:proofErr w:type="spellStart"/>
      <w:r w:rsidRPr="00C64241">
        <w:rPr>
          <w:lang w:val="fr-FR"/>
        </w:rPr>
        <w:t>Kaggle</w:t>
      </w:r>
      <w:proofErr w:type="spellEnd"/>
      <w:r w:rsidRPr="00C64241">
        <w:rPr>
          <w:lang w:val="fr-FR"/>
        </w:rPr>
        <w:t xml:space="preserve"> (« </w:t>
      </w:r>
      <w:proofErr w:type="spellStart"/>
      <w:r w:rsidRPr="00C64241">
        <w:rPr>
          <w:lang w:val="fr-FR"/>
        </w:rPr>
        <w:t>Dummy</w:t>
      </w:r>
      <w:proofErr w:type="spellEnd"/>
      <w:r w:rsidRPr="00C64241">
        <w:rPr>
          <w:lang w:val="fr-FR"/>
        </w:rPr>
        <w:t xml:space="preserve"> Advertising and Sales Data » par Harriman Saragih). Il contient 4 572 observations correspondant à des campagnes publicitaires historiques, chacune caractérisée par quatre variables d'entrée et une variable de sortie numérique.</w:t>
      </w:r>
    </w:p>
    <w:p w14:paraId="3BDCAC93"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1956"/>
        <w:gridCol w:w="2430"/>
        <w:gridCol w:w="3119"/>
      </w:tblGrid>
      <w:tr w:rsidR="00B619C2" w14:paraId="470632B5" w14:textId="77777777" w:rsidTr="002B1BDD">
        <w:tblPrEx>
          <w:tblCellMar>
            <w:top w:w="0" w:type="dxa"/>
            <w:bottom w:w="0" w:type="dxa"/>
          </w:tblCellMar>
        </w:tblPrEx>
        <w:tc>
          <w:tcPr>
            <w:tcW w:w="2133"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D54BDC" w14:textId="77777777" w:rsidR="00B619C2" w:rsidRDefault="00000000">
            <w:r>
              <w:rPr>
                <w:b/>
                <w:bCs/>
                <w:color w:val="1F4E79"/>
                <w:sz w:val="20"/>
                <w:szCs w:val="20"/>
              </w:rPr>
              <w:t>Variable</w:t>
            </w:r>
          </w:p>
        </w:tc>
        <w:tc>
          <w:tcPr>
            <w:tcW w:w="195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0CC0332" w14:textId="77777777" w:rsidR="00B619C2" w:rsidRDefault="00000000">
            <w:r>
              <w:rPr>
                <w:b/>
                <w:bCs/>
                <w:color w:val="1F4E79"/>
                <w:sz w:val="20"/>
                <w:szCs w:val="20"/>
              </w:rPr>
              <w:t>Type</w:t>
            </w:r>
          </w:p>
        </w:tc>
        <w:tc>
          <w:tcPr>
            <w:tcW w:w="243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DA391EC" w14:textId="77777777" w:rsidR="00B619C2" w:rsidRDefault="00000000">
            <w:r>
              <w:rPr>
                <w:b/>
                <w:bCs/>
                <w:color w:val="1F4E79"/>
                <w:sz w:val="20"/>
                <w:szCs w:val="20"/>
              </w:rPr>
              <w:t xml:space="preserve">Plage </w:t>
            </w:r>
            <w:proofErr w:type="spellStart"/>
            <w:r>
              <w:rPr>
                <w:b/>
                <w:bCs/>
                <w:color w:val="1F4E79"/>
                <w:sz w:val="20"/>
                <w:szCs w:val="20"/>
              </w:rPr>
              <w:t>observée</w:t>
            </w:r>
            <w:proofErr w:type="spellEnd"/>
          </w:p>
        </w:tc>
        <w:tc>
          <w:tcPr>
            <w:tcW w:w="311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21CEC5" w14:textId="77777777" w:rsidR="00B619C2" w:rsidRDefault="00000000">
            <w:r>
              <w:rPr>
                <w:b/>
                <w:bCs/>
                <w:color w:val="1F4E79"/>
                <w:sz w:val="20"/>
                <w:szCs w:val="20"/>
              </w:rPr>
              <w:t>Description</w:t>
            </w:r>
          </w:p>
        </w:tc>
      </w:tr>
      <w:tr w:rsidR="00B619C2" w:rsidRPr="00C64241" w14:paraId="33A25DA8" w14:textId="77777777" w:rsidTr="002B1BDD">
        <w:tblPrEx>
          <w:tblCellMar>
            <w:top w:w="0" w:type="dxa"/>
            <w:bottom w:w="0" w:type="dxa"/>
          </w:tblCellMar>
        </w:tblPrEx>
        <w:tc>
          <w:tcPr>
            <w:tcW w:w="2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D42D1C" w14:textId="77777777" w:rsidR="00B619C2" w:rsidRDefault="00000000">
            <w:r>
              <w:rPr>
                <w:color w:val="000000"/>
                <w:sz w:val="20"/>
                <w:szCs w:val="20"/>
              </w:rPr>
              <w:t>TV</w:t>
            </w:r>
          </w:p>
        </w:tc>
        <w:tc>
          <w:tcPr>
            <w:tcW w:w="1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35F78" w14:textId="77777777" w:rsidR="00B619C2" w:rsidRDefault="00000000">
            <w:r>
              <w:rPr>
                <w:color w:val="000000"/>
                <w:sz w:val="20"/>
                <w:szCs w:val="20"/>
              </w:rPr>
              <w:t>Numérique (float)</w:t>
            </w:r>
          </w:p>
        </w:tc>
        <w:tc>
          <w:tcPr>
            <w:tcW w:w="24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23F56" w14:textId="77777777" w:rsidR="00B619C2" w:rsidRDefault="00000000">
            <w:r>
              <w:rPr>
                <w:color w:val="000000"/>
                <w:sz w:val="20"/>
                <w:szCs w:val="20"/>
              </w:rPr>
              <w:t>10,0 – 100,0 M€</w:t>
            </w:r>
          </w:p>
        </w:tc>
        <w:tc>
          <w:tcPr>
            <w:tcW w:w="31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47752" w14:textId="77777777" w:rsidR="00B619C2" w:rsidRPr="00C64241" w:rsidRDefault="00000000">
            <w:pPr>
              <w:rPr>
                <w:lang w:val="fr-FR"/>
              </w:rPr>
            </w:pPr>
            <w:r w:rsidRPr="00C64241">
              <w:rPr>
                <w:color w:val="000000"/>
                <w:sz w:val="20"/>
                <w:szCs w:val="20"/>
                <w:lang w:val="fr-FR"/>
              </w:rPr>
              <w:t>Budget alloué à la télévision</w:t>
            </w:r>
          </w:p>
        </w:tc>
      </w:tr>
      <w:tr w:rsidR="00B619C2" w:rsidRPr="00C64241" w14:paraId="51CF879E" w14:textId="77777777" w:rsidTr="002B1BDD">
        <w:tblPrEx>
          <w:tblCellMar>
            <w:top w:w="0" w:type="dxa"/>
            <w:bottom w:w="0" w:type="dxa"/>
          </w:tblCellMar>
        </w:tblPrEx>
        <w:tc>
          <w:tcPr>
            <w:tcW w:w="2133"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6EFC54D" w14:textId="77777777" w:rsidR="00B619C2" w:rsidRDefault="00000000">
            <w:r>
              <w:rPr>
                <w:color w:val="000000"/>
                <w:sz w:val="20"/>
                <w:szCs w:val="20"/>
              </w:rPr>
              <w:t>Radio</w:t>
            </w:r>
          </w:p>
        </w:tc>
        <w:tc>
          <w:tcPr>
            <w:tcW w:w="1956"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77121EB" w14:textId="77777777" w:rsidR="00B619C2" w:rsidRDefault="00000000">
            <w:r>
              <w:rPr>
                <w:color w:val="000000"/>
                <w:sz w:val="20"/>
                <w:szCs w:val="20"/>
              </w:rPr>
              <w:t>Numérique (float)</w:t>
            </w:r>
          </w:p>
        </w:tc>
        <w:tc>
          <w:tcPr>
            <w:tcW w:w="243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A2F1374" w14:textId="77777777" w:rsidR="00B619C2" w:rsidRDefault="00000000">
            <w:r>
              <w:rPr>
                <w:color w:val="000000"/>
                <w:sz w:val="20"/>
                <w:szCs w:val="20"/>
              </w:rPr>
              <w:t>0,0 – 48,9 M€</w:t>
            </w:r>
          </w:p>
        </w:tc>
        <w:tc>
          <w:tcPr>
            <w:tcW w:w="3119"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B0A363C" w14:textId="77777777" w:rsidR="00B619C2" w:rsidRPr="00C64241" w:rsidRDefault="00000000">
            <w:pPr>
              <w:rPr>
                <w:lang w:val="fr-FR"/>
              </w:rPr>
            </w:pPr>
            <w:r w:rsidRPr="00C64241">
              <w:rPr>
                <w:color w:val="000000"/>
                <w:sz w:val="20"/>
                <w:szCs w:val="20"/>
                <w:lang w:val="fr-FR"/>
              </w:rPr>
              <w:t>Budget alloué à la radio</w:t>
            </w:r>
          </w:p>
        </w:tc>
      </w:tr>
      <w:tr w:rsidR="00B619C2" w:rsidRPr="00C64241" w14:paraId="331921D3" w14:textId="77777777" w:rsidTr="002B1BDD">
        <w:tblPrEx>
          <w:tblCellMar>
            <w:top w:w="0" w:type="dxa"/>
            <w:bottom w:w="0" w:type="dxa"/>
          </w:tblCellMar>
        </w:tblPrEx>
        <w:tc>
          <w:tcPr>
            <w:tcW w:w="2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2A0ED" w14:textId="77777777" w:rsidR="00B619C2" w:rsidRDefault="00000000">
            <w:proofErr w:type="gramStart"/>
            <w:r>
              <w:rPr>
                <w:color w:val="000000"/>
                <w:sz w:val="20"/>
                <w:szCs w:val="20"/>
              </w:rPr>
              <w:t>Social Media</w:t>
            </w:r>
            <w:proofErr w:type="gramEnd"/>
          </w:p>
        </w:tc>
        <w:tc>
          <w:tcPr>
            <w:tcW w:w="1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4667D" w14:textId="77777777" w:rsidR="00B619C2" w:rsidRDefault="00000000">
            <w:r>
              <w:rPr>
                <w:color w:val="000000"/>
                <w:sz w:val="20"/>
                <w:szCs w:val="20"/>
              </w:rPr>
              <w:t>Numérique (float)</w:t>
            </w:r>
          </w:p>
        </w:tc>
        <w:tc>
          <w:tcPr>
            <w:tcW w:w="24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4C7A57" w14:textId="77777777" w:rsidR="00B619C2" w:rsidRDefault="00000000">
            <w:r>
              <w:rPr>
                <w:color w:val="000000"/>
                <w:sz w:val="20"/>
                <w:szCs w:val="20"/>
              </w:rPr>
              <w:t>0,0 – 14,0 M€</w:t>
            </w:r>
          </w:p>
        </w:tc>
        <w:tc>
          <w:tcPr>
            <w:tcW w:w="31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E2688" w14:textId="77777777" w:rsidR="00B619C2" w:rsidRPr="00C64241" w:rsidRDefault="00000000">
            <w:pPr>
              <w:rPr>
                <w:lang w:val="fr-FR"/>
              </w:rPr>
            </w:pPr>
            <w:r w:rsidRPr="00C64241">
              <w:rPr>
                <w:color w:val="000000"/>
                <w:sz w:val="20"/>
                <w:szCs w:val="20"/>
                <w:lang w:val="fr-FR"/>
              </w:rPr>
              <w:t>Budget alloué aux réseaux sociaux</w:t>
            </w:r>
          </w:p>
        </w:tc>
      </w:tr>
      <w:tr w:rsidR="00B619C2" w14:paraId="1FCC5903" w14:textId="77777777" w:rsidTr="002B1BDD">
        <w:tblPrEx>
          <w:tblCellMar>
            <w:top w:w="0" w:type="dxa"/>
            <w:bottom w:w="0" w:type="dxa"/>
          </w:tblCellMar>
        </w:tblPrEx>
        <w:tc>
          <w:tcPr>
            <w:tcW w:w="2133"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6335D36" w14:textId="77777777" w:rsidR="00B619C2" w:rsidRDefault="00000000">
            <w:r>
              <w:rPr>
                <w:color w:val="000000"/>
                <w:sz w:val="20"/>
                <w:szCs w:val="20"/>
              </w:rPr>
              <w:t>Influencer</w:t>
            </w:r>
          </w:p>
        </w:tc>
        <w:tc>
          <w:tcPr>
            <w:tcW w:w="1956"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B8BDE58" w14:textId="77777777" w:rsidR="00B619C2" w:rsidRDefault="00000000">
            <w:proofErr w:type="spellStart"/>
            <w:r>
              <w:rPr>
                <w:color w:val="000000"/>
                <w:sz w:val="20"/>
                <w:szCs w:val="20"/>
              </w:rPr>
              <w:t>Catégorielle</w:t>
            </w:r>
            <w:proofErr w:type="spellEnd"/>
          </w:p>
        </w:tc>
        <w:tc>
          <w:tcPr>
            <w:tcW w:w="243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FDDCE3B" w14:textId="77777777" w:rsidR="00B619C2" w:rsidRDefault="00000000">
            <w:r>
              <w:rPr>
                <w:color w:val="000000"/>
                <w:sz w:val="20"/>
                <w:szCs w:val="20"/>
              </w:rPr>
              <w:t>Mega/Macro/Micro/Nano</w:t>
            </w:r>
          </w:p>
        </w:tc>
        <w:tc>
          <w:tcPr>
            <w:tcW w:w="3119"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B3D755E" w14:textId="77777777" w:rsidR="00B619C2" w:rsidRDefault="00000000">
            <w:proofErr w:type="spellStart"/>
            <w:r>
              <w:rPr>
                <w:color w:val="000000"/>
                <w:sz w:val="20"/>
                <w:szCs w:val="20"/>
              </w:rPr>
              <w:t>Niveau</w:t>
            </w:r>
            <w:proofErr w:type="spellEnd"/>
            <w:r>
              <w:rPr>
                <w:color w:val="000000"/>
                <w:sz w:val="20"/>
                <w:szCs w:val="20"/>
              </w:rPr>
              <w:t xml:space="preserve"> de </w:t>
            </w:r>
            <w:proofErr w:type="spellStart"/>
            <w:r>
              <w:rPr>
                <w:color w:val="000000"/>
                <w:sz w:val="20"/>
                <w:szCs w:val="20"/>
              </w:rPr>
              <w:t>l'influenceur</w:t>
            </w:r>
            <w:proofErr w:type="spellEnd"/>
            <w:r>
              <w:rPr>
                <w:color w:val="000000"/>
                <w:sz w:val="20"/>
                <w:szCs w:val="20"/>
              </w:rPr>
              <w:t xml:space="preserve"> </w:t>
            </w:r>
            <w:proofErr w:type="spellStart"/>
            <w:r>
              <w:rPr>
                <w:color w:val="000000"/>
                <w:sz w:val="20"/>
                <w:szCs w:val="20"/>
              </w:rPr>
              <w:t>mobilisé</w:t>
            </w:r>
            <w:proofErr w:type="spellEnd"/>
          </w:p>
        </w:tc>
      </w:tr>
      <w:tr w:rsidR="00B619C2" w:rsidRPr="00C64241" w14:paraId="6803230E" w14:textId="77777777" w:rsidTr="002B1BDD">
        <w:tblPrEx>
          <w:tblCellMar>
            <w:top w:w="0" w:type="dxa"/>
            <w:bottom w:w="0" w:type="dxa"/>
          </w:tblCellMar>
        </w:tblPrEx>
        <w:tc>
          <w:tcPr>
            <w:tcW w:w="2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7F94F6" w14:textId="77777777" w:rsidR="00B619C2" w:rsidRDefault="00000000">
            <w:r>
              <w:rPr>
                <w:color w:val="000000"/>
                <w:sz w:val="20"/>
                <w:szCs w:val="20"/>
              </w:rPr>
              <w:t>Sales</w:t>
            </w:r>
          </w:p>
        </w:tc>
        <w:tc>
          <w:tcPr>
            <w:tcW w:w="19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82AF82" w14:textId="19D252CD" w:rsidR="00B619C2" w:rsidRDefault="00000000">
            <w:r>
              <w:rPr>
                <w:color w:val="000000"/>
                <w:sz w:val="20"/>
                <w:szCs w:val="20"/>
              </w:rPr>
              <w:t xml:space="preserve">Numérique </w:t>
            </w:r>
            <w:r w:rsidR="00C64241">
              <w:rPr>
                <w:color w:val="000000"/>
                <w:sz w:val="20"/>
                <w:szCs w:val="20"/>
              </w:rPr>
              <w:t>-</w:t>
            </w:r>
            <w:r>
              <w:rPr>
                <w:color w:val="000000"/>
                <w:sz w:val="20"/>
                <w:szCs w:val="20"/>
              </w:rPr>
              <w:t xml:space="preserve"> </w:t>
            </w:r>
            <w:proofErr w:type="spellStart"/>
            <w:r>
              <w:rPr>
                <w:color w:val="000000"/>
                <w:sz w:val="20"/>
                <w:szCs w:val="20"/>
              </w:rPr>
              <w:t>cible</w:t>
            </w:r>
            <w:proofErr w:type="spellEnd"/>
            <w:r>
              <w:rPr>
                <w:color w:val="000000"/>
                <w:sz w:val="20"/>
                <w:szCs w:val="20"/>
              </w:rPr>
              <w:t xml:space="preserve"> RÉG</w:t>
            </w:r>
          </w:p>
        </w:tc>
        <w:tc>
          <w:tcPr>
            <w:tcW w:w="24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3D7BC" w14:textId="77777777" w:rsidR="00B619C2" w:rsidRDefault="00000000">
            <w:r>
              <w:rPr>
                <w:color w:val="000000"/>
                <w:sz w:val="20"/>
                <w:szCs w:val="20"/>
              </w:rPr>
              <w:t>31,2 – 364,1 M€</w:t>
            </w:r>
          </w:p>
        </w:tc>
        <w:tc>
          <w:tcPr>
            <w:tcW w:w="31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8020A" w14:textId="77777777" w:rsidR="00B619C2" w:rsidRPr="00C64241" w:rsidRDefault="00000000">
            <w:pPr>
              <w:rPr>
                <w:lang w:val="fr-FR"/>
              </w:rPr>
            </w:pPr>
            <w:r w:rsidRPr="00C64241">
              <w:rPr>
                <w:color w:val="000000"/>
                <w:sz w:val="20"/>
                <w:szCs w:val="20"/>
                <w:lang w:val="fr-FR"/>
              </w:rPr>
              <w:t>Ventes générées par la campagne</w:t>
            </w:r>
          </w:p>
        </w:tc>
      </w:tr>
    </w:tbl>
    <w:p w14:paraId="5EAB5F30" w14:textId="107C8782" w:rsidR="00B619C2" w:rsidRPr="00C64241" w:rsidRDefault="00000000">
      <w:pPr>
        <w:spacing w:before="40" w:after="160" w:line="276" w:lineRule="auto"/>
        <w:jc w:val="center"/>
        <w:rPr>
          <w:lang w:val="fr-FR"/>
        </w:rPr>
      </w:pPr>
      <w:r w:rsidRPr="00C64241">
        <w:rPr>
          <w:color w:val="595959"/>
          <w:sz w:val="20"/>
          <w:szCs w:val="20"/>
          <w:lang w:val="fr-FR"/>
        </w:rPr>
        <w:t xml:space="preserve">Tableau 1 </w:t>
      </w:r>
      <w:r w:rsidR="00C64241" w:rsidRPr="00C64241">
        <w:rPr>
          <w:color w:val="595959"/>
          <w:sz w:val="20"/>
          <w:szCs w:val="20"/>
          <w:lang w:val="fr-FR"/>
        </w:rPr>
        <w:t>-</w:t>
      </w:r>
      <w:r w:rsidRPr="00C64241">
        <w:rPr>
          <w:color w:val="595959"/>
          <w:sz w:val="20"/>
          <w:szCs w:val="20"/>
          <w:lang w:val="fr-FR"/>
        </w:rPr>
        <w:t xml:space="preserve"> Variables du jeu de données</w:t>
      </w:r>
    </w:p>
    <w:p w14:paraId="6F6F9D56" w14:textId="77777777" w:rsidR="00B619C2" w:rsidRPr="00C64241" w:rsidRDefault="00B619C2">
      <w:pPr>
        <w:spacing w:before="60" w:after="60" w:line="276" w:lineRule="auto"/>
        <w:jc w:val="both"/>
        <w:rPr>
          <w:lang w:val="fr-FR"/>
        </w:rPr>
      </w:pPr>
    </w:p>
    <w:p w14:paraId="27F3D179" w14:textId="77777777" w:rsidR="00B619C2" w:rsidRPr="00C64241" w:rsidRDefault="00000000">
      <w:pPr>
        <w:spacing w:before="100" w:after="100" w:line="276" w:lineRule="auto"/>
        <w:jc w:val="both"/>
        <w:rPr>
          <w:lang w:val="fr-FR"/>
        </w:rPr>
      </w:pPr>
      <w:r w:rsidRPr="00C64241">
        <w:rPr>
          <w:lang w:val="fr-FR"/>
        </w:rPr>
        <w:t xml:space="preserve">La variable cible de classification, </w:t>
      </w:r>
      <w:proofErr w:type="spellStart"/>
      <w:r w:rsidRPr="00C64241">
        <w:rPr>
          <w:lang w:val="fr-FR"/>
        </w:rPr>
        <w:t>perf_class</w:t>
      </w:r>
      <w:proofErr w:type="spellEnd"/>
      <w:r w:rsidRPr="00C64241">
        <w:rPr>
          <w:lang w:val="fr-FR"/>
        </w:rPr>
        <w:t>, n'est pas fournie directement dans le fichier source. Elle est calculée automatiquement par découpage en terciles : campagnes dont les ventes sont inférieures au 33e percentile (136,86 M€) = « Low », entre le 33e et le 66e percentile (241,53 M€) = « Medium », au-delà = « High ».</w:t>
      </w:r>
    </w:p>
    <w:p w14:paraId="4FB7D1B8" w14:textId="77777777" w:rsidR="00B619C2" w:rsidRPr="00C64241" w:rsidRDefault="00000000">
      <w:pPr>
        <w:pStyle w:val="Heading2"/>
        <w:rPr>
          <w:lang w:val="fr-FR"/>
        </w:rPr>
      </w:pPr>
      <w:bookmarkStart w:id="7" w:name="_Toc230340478"/>
      <w:r w:rsidRPr="00C64241">
        <w:rPr>
          <w:lang w:val="fr-FR"/>
        </w:rPr>
        <w:t>2.2 Statistiques descriptives</w:t>
      </w:r>
      <w:bookmarkEnd w:id="7"/>
    </w:p>
    <w:p w14:paraId="59F5539D" w14:textId="77777777" w:rsidR="00B619C2" w:rsidRPr="00C64241" w:rsidRDefault="00000000">
      <w:pPr>
        <w:spacing w:before="100" w:after="100" w:line="276" w:lineRule="auto"/>
        <w:jc w:val="both"/>
        <w:rPr>
          <w:lang w:val="fr-FR"/>
        </w:rPr>
      </w:pPr>
      <w:r w:rsidRPr="00C64241">
        <w:rPr>
          <w:lang w:val="fr-FR"/>
        </w:rPr>
        <w:t>L'analyse statistique complète révèle plusieurs caractéristiques importantes :</w:t>
      </w:r>
    </w:p>
    <w:p w14:paraId="33958AB9"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107"/>
        <w:gridCol w:w="1099"/>
        <w:gridCol w:w="999"/>
        <w:gridCol w:w="1000"/>
        <w:gridCol w:w="1100"/>
        <w:gridCol w:w="1000"/>
        <w:gridCol w:w="1337"/>
      </w:tblGrid>
      <w:tr w:rsidR="00B619C2" w14:paraId="180F071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F7A923" w14:textId="77777777" w:rsidR="00B619C2" w:rsidRDefault="00000000">
            <w:r>
              <w:rPr>
                <w:b/>
                <w:bCs/>
                <w:color w:val="1F4E79"/>
                <w:sz w:val="20"/>
                <w:szCs w:val="20"/>
              </w:rPr>
              <w:t>Variable</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205398" w14:textId="77777777" w:rsidR="00B619C2" w:rsidRDefault="00000000">
            <w:r>
              <w:rPr>
                <w:b/>
                <w:bCs/>
                <w:color w:val="1F4E79"/>
                <w:sz w:val="20"/>
                <w:szCs w:val="20"/>
              </w:rPr>
              <w:t>Moyenne</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533CAAF" w14:textId="77777777" w:rsidR="00B619C2" w:rsidRDefault="00000000">
            <w:proofErr w:type="spellStart"/>
            <w:r>
              <w:rPr>
                <w:b/>
                <w:bCs/>
                <w:color w:val="1F4E79"/>
                <w:sz w:val="20"/>
                <w:szCs w:val="20"/>
              </w:rPr>
              <w:t>Écart</w:t>
            </w:r>
            <w:proofErr w:type="spellEnd"/>
            <w:r>
              <w:rPr>
                <w:b/>
                <w:bCs/>
                <w:color w:val="1F4E79"/>
                <w:sz w:val="20"/>
                <w:szCs w:val="20"/>
              </w:rPr>
              <w:t>-type</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EF35498" w14:textId="77777777" w:rsidR="00B619C2" w:rsidRDefault="00000000">
            <w:r>
              <w:rPr>
                <w:b/>
                <w:bCs/>
                <w:color w:val="1F4E79"/>
                <w:sz w:val="20"/>
                <w:szCs w:val="20"/>
              </w:rPr>
              <w:t>Min</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8012DD2" w14:textId="77777777" w:rsidR="00B619C2" w:rsidRDefault="00000000">
            <w:r>
              <w:rPr>
                <w:b/>
                <w:bCs/>
                <w:color w:val="1F4E79"/>
                <w:sz w:val="20"/>
                <w:szCs w:val="20"/>
              </w:rPr>
              <w:t>Q1</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047D2FE" w14:textId="77777777" w:rsidR="00B619C2" w:rsidRDefault="00000000">
            <w:proofErr w:type="spellStart"/>
            <w:r>
              <w:rPr>
                <w:b/>
                <w:bCs/>
                <w:color w:val="1F4E79"/>
                <w:sz w:val="20"/>
                <w:szCs w:val="20"/>
              </w:rPr>
              <w:t>Médiane</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761DDC" w14:textId="77777777" w:rsidR="00B619C2" w:rsidRDefault="00000000">
            <w:r>
              <w:rPr>
                <w:b/>
                <w:bCs/>
                <w:color w:val="1F4E79"/>
                <w:sz w:val="20"/>
                <w:szCs w:val="20"/>
              </w:rPr>
              <w:t>Q3</w:t>
            </w:r>
          </w:p>
        </w:tc>
        <w:tc>
          <w:tcPr>
            <w:tcW w:w="13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464549F" w14:textId="77777777" w:rsidR="00B619C2" w:rsidRDefault="00000000">
            <w:r>
              <w:rPr>
                <w:b/>
                <w:bCs/>
                <w:color w:val="1F4E79"/>
                <w:sz w:val="20"/>
                <w:szCs w:val="20"/>
              </w:rPr>
              <w:t>Max</w:t>
            </w:r>
          </w:p>
        </w:tc>
      </w:tr>
      <w:tr w:rsidR="00B619C2" w14:paraId="26491B5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90DBF3" w14:textId="77777777" w:rsidR="00B619C2" w:rsidRDefault="00000000">
            <w:r>
              <w:rPr>
                <w:color w:val="000000"/>
                <w:sz w:val="20"/>
                <w:szCs w:val="20"/>
              </w:rPr>
              <w:t>TV</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2A8C8" w14:textId="77777777" w:rsidR="00B619C2" w:rsidRDefault="00000000">
            <w:r>
              <w:rPr>
                <w:color w:val="000000"/>
                <w:sz w:val="20"/>
                <w:szCs w:val="20"/>
              </w:rPr>
              <w:t>54,07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21E0A3" w14:textId="77777777" w:rsidR="00B619C2" w:rsidRDefault="00000000">
            <w:r>
              <w:rPr>
                <w:color w:val="000000"/>
                <w:sz w:val="20"/>
                <w:szCs w:val="20"/>
              </w:rPr>
              <w:t>26,13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B3C135" w14:textId="77777777" w:rsidR="00B619C2" w:rsidRDefault="00000000">
            <w:r>
              <w:rPr>
                <w:color w:val="000000"/>
                <w:sz w:val="20"/>
                <w:szCs w:val="20"/>
              </w:rPr>
              <w:t>10,00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7C8A0" w14:textId="77777777" w:rsidR="00B619C2" w:rsidRDefault="00000000">
            <w:r>
              <w:rPr>
                <w:color w:val="000000"/>
                <w:sz w:val="20"/>
                <w:szCs w:val="20"/>
              </w:rPr>
              <w:t>32,00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A868B5" w14:textId="77777777" w:rsidR="00B619C2" w:rsidRDefault="00000000">
            <w:r>
              <w:rPr>
                <w:color w:val="000000"/>
                <w:sz w:val="20"/>
                <w:szCs w:val="20"/>
              </w:rPr>
              <w:t>53,00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5C5A4" w14:textId="77777777" w:rsidR="00B619C2" w:rsidRDefault="00000000">
            <w:r>
              <w:rPr>
                <w:color w:val="000000"/>
                <w:sz w:val="20"/>
                <w:szCs w:val="20"/>
              </w:rPr>
              <w:t>77,00</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EEE8" w14:textId="77777777" w:rsidR="00B619C2" w:rsidRDefault="00000000">
            <w:r>
              <w:rPr>
                <w:color w:val="000000"/>
                <w:sz w:val="20"/>
                <w:szCs w:val="20"/>
              </w:rPr>
              <w:t>100,00</w:t>
            </w:r>
          </w:p>
        </w:tc>
      </w:tr>
      <w:tr w:rsidR="00B619C2" w14:paraId="186214D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A9AE84" w14:textId="77777777" w:rsidR="00B619C2" w:rsidRDefault="00000000">
            <w:r>
              <w:rPr>
                <w:color w:val="000000"/>
                <w:sz w:val="20"/>
                <w:szCs w:val="20"/>
              </w:rPr>
              <w:t>Radio</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198F1B7" w14:textId="77777777" w:rsidR="00B619C2" w:rsidRDefault="00000000">
            <w:r>
              <w:rPr>
                <w:color w:val="000000"/>
                <w:sz w:val="20"/>
                <w:szCs w:val="20"/>
              </w:rPr>
              <w:t>18,16</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37DEBAB" w14:textId="77777777" w:rsidR="00B619C2" w:rsidRDefault="00000000">
            <w:r>
              <w:rPr>
                <w:color w:val="000000"/>
                <w:sz w:val="20"/>
                <w:szCs w:val="20"/>
              </w:rPr>
              <w:t>9,68</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0C6F86E" w14:textId="77777777" w:rsidR="00B619C2" w:rsidRDefault="00000000">
            <w:r>
              <w:rPr>
                <w:color w:val="000000"/>
                <w:sz w:val="20"/>
                <w:szCs w:val="20"/>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C3570CC" w14:textId="77777777" w:rsidR="00B619C2" w:rsidRDefault="00000000">
            <w:r>
              <w:rPr>
                <w:color w:val="000000"/>
                <w:sz w:val="20"/>
                <w:szCs w:val="20"/>
              </w:rPr>
              <w:t>10,53</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9351DF9" w14:textId="77777777" w:rsidR="00B619C2" w:rsidRDefault="00000000">
            <w:r>
              <w:rPr>
                <w:color w:val="000000"/>
                <w:sz w:val="20"/>
                <w:szCs w:val="20"/>
              </w:rPr>
              <w:t>17,86</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CBA776" w14:textId="77777777" w:rsidR="00B619C2" w:rsidRDefault="00000000">
            <w:r>
              <w:rPr>
                <w:color w:val="000000"/>
                <w:sz w:val="20"/>
                <w:szCs w:val="20"/>
              </w:rPr>
              <w:t>25,65</w:t>
            </w:r>
          </w:p>
        </w:tc>
        <w:tc>
          <w:tcPr>
            <w:tcW w:w="13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0E410B8" w14:textId="77777777" w:rsidR="00B619C2" w:rsidRDefault="00000000">
            <w:r>
              <w:rPr>
                <w:color w:val="000000"/>
                <w:sz w:val="20"/>
                <w:szCs w:val="20"/>
              </w:rPr>
              <w:t>48,87</w:t>
            </w:r>
          </w:p>
        </w:tc>
      </w:tr>
      <w:tr w:rsidR="00B619C2" w14:paraId="01BEC89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59C0D" w14:textId="77777777" w:rsidR="00B619C2" w:rsidRDefault="00000000">
            <w:proofErr w:type="gramStart"/>
            <w:r>
              <w:rPr>
                <w:color w:val="000000"/>
                <w:sz w:val="20"/>
                <w:szCs w:val="20"/>
              </w:rPr>
              <w:t>Social Media</w:t>
            </w:r>
            <w:proofErr w:type="gramEnd"/>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05772" w14:textId="77777777" w:rsidR="00B619C2" w:rsidRDefault="00000000">
            <w:r>
              <w:rPr>
                <w:color w:val="000000"/>
                <w:sz w:val="20"/>
                <w:szCs w:val="20"/>
              </w:rPr>
              <w:t>3,32</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277725" w14:textId="77777777" w:rsidR="00B619C2" w:rsidRDefault="00000000">
            <w:r>
              <w:rPr>
                <w:color w:val="000000"/>
                <w:sz w:val="20"/>
                <w:szCs w:val="20"/>
              </w:rPr>
              <w:t>2,21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12B244" w14:textId="77777777" w:rsidR="00B619C2" w:rsidRDefault="00000000">
            <w:r>
              <w:rPr>
                <w:color w:val="000000"/>
                <w:sz w:val="20"/>
                <w:szCs w:val="20"/>
              </w:rPr>
              <w:t>0,00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D9CDD" w14:textId="77777777" w:rsidR="00B619C2" w:rsidRDefault="00000000">
            <w:r>
              <w:rPr>
                <w:color w:val="000000"/>
                <w:sz w:val="20"/>
                <w:szCs w:val="20"/>
              </w:rPr>
              <w:t>1,53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87B30A" w14:textId="77777777" w:rsidR="00B619C2" w:rsidRDefault="00000000">
            <w:r>
              <w:rPr>
                <w:color w:val="000000"/>
                <w:sz w:val="20"/>
                <w:szCs w:val="20"/>
              </w:rPr>
              <w:t>3,06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EC378F" w14:textId="77777777" w:rsidR="00B619C2" w:rsidRDefault="00000000">
            <w:r>
              <w:rPr>
                <w:color w:val="000000"/>
                <w:sz w:val="20"/>
                <w:szCs w:val="20"/>
              </w:rPr>
              <w:t>4,81</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C5A3D" w14:textId="77777777" w:rsidR="00B619C2" w:rsidRDefault="00000000">
            <w:r>
              <w:rPr>
                <w:color w:val="000000"/>
                <w:sz w:val="20"/>
                <w:szCs w:val="20"/>
              </w:rPr>
              <w:t>13,98</w:t>
            </w:r>
          </w:p>
        </w:tc>
      </w:tr>
      <w:tr w:rsidR="00B619C2" w14:paraId="5C3AB02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F219742" w14:textId="77777777" w:rsidR="00B619C2" w:rsidRDefault="00000000">
            <w:r>
              <w:rPr>
                <w:color w:val="000000"/>
                <w:sz w:val="20"/>
                <w:szCs w:val="20"/>
              </w:rPr>
              <w:t>Sales</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6B46904" w14:textId="77777777" w:rsidR="00B619C2" w:rsidRDefault="00000000">
            <w:r>
              <w:rPr>
                <w:color w:val="000000"/>
                <w:sz w:val="20"/>
                <w:szCs w:val="20"/>
              </w:rPr>
              <w:t>192,47</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22D851D" w14:textId="77777777" w:rsidR="00B619C2" w:rsidRDefault="00000000">
            <w:r>
              <w:rPr>
                <w:color w:val="000000"/>
                <w:sz w:val="20"/>
                <w:szCs w:val="20"/>
              </w:rPr>
              <w:t>93,13</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7586806" w14:textId="77777777" w:rsidR="00B619C2" w:rsidRDefault="00000000">
            <w:r>
              <w:rPr>
                <w:color w:val="000000"/>
                <w:sz w:val="20"/>
                <w:szCs w:val="20"/>
              </w:rPr>
              <w:t>31,20</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9B9AC1" w14:textId="77777777" w:rsidR="00B619C2" w:rsidRDefault="00000000">
            <w:r>
              <w:rPr>
                <w:color w:val="000000"/>
                <w:sz w:val="20"/>
                <w:szCs w:val="20"/>
              </w:rPr>
              <w:t>112,32</w:t>
            </w:r>
          </w:p>
        </w:tc>
        <w:tc>
          <w:tcPr>
            <w:tcW w:w="11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8C9928" w14:textId="77777777" w:rsidR="00B619C2" w:rsidRDefault="00000000">
            <w:r>
              <w:rPr>
                <w:color w:val="000000"/>
                <w:sz w:val="20"/>
                <w:szCs w:val="20"/>
              </w:rPr>
              <w:t>189,23</w:t>
            </w:r>
          </w:p>
        </w:tc>
        <w:tc>
          <w:tcPr>
            <w:tcW w:w="1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5DC7276" w14:textId="77777777" w:rsidR="00B619C2" w:rsidRDefault="00000000">
            <w:r>
              <w:rPr>
                <w:color w:val="000000"/>
                <w:sz w:val="20"/>
                <w:szCs w:val="20"/>
              </w:rPr>
              <w:t>272,51</w:t>
            </w:r>
          </w:p>
        </w:tc>
        <w:tc>
          <w:tcPr>
            <w:tcW w:w="13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201E64" w14:textId="77777777" w:rsidR="00B619C2" w:rsidRDefault="00000000">
            <w:r>
              <w:rPr>
                <w:color w:val="000000"/>
                <w:sz w:val="20"/>
                <w:szCs w:val="20"/>
              </w:rPr>
              <w:t>364,08</w:t>
            </w:r>
          </w:p>
        </w:tc>
      </w:tr>
    </w:tbl>
    <w:p w14:paraId="5285A3FC" w14:textId="56658857" w:rsidR="00B619C2" w:rsidRPr="00C64241" w:rsidRDefault="00000000">
      <w:pPr>
        <w:spacing w:before="40" w:after="160" w:line="276" w:lineRule="auto"/>
        <w:jc w:val="center"/>
        <w:rPr>
          <w:lang w:val="fr-FR"/>
        </w:rPr>
      </w:pPr>
      <w:r w:rsidRPr="00C64241">
        <w:rPr>
          <w:color w:val="595959"/>
          <w:sz w:val="20"/>
          <w:szCs w:val="20"/>
          <w:lang w:val="fr-FR"/>
        </w:rPr>
        <w:t xml:space="preserve">Tableau 2 </w:t>
      </w:r>
      <w:r w:rsidR="00C64241" w:rsidRPr="00C64241">
        <w:rPr>
          <w:color w:val="595959"/>
          <w:sz w:val="20"/>
          <w:szCs w:val="20"/>
          <w:lang w:val="fr-FR"/>
        </w:rPr>
        <w:t>-</w:t>
      </w:r>
      <w:r w:rsidRPr="00C64241">
        <w:rPr>
          <w:color w:val="595959"/>
          <w:sz w:val="20"/>
          <w:szCs w:val="20"/>
          <w:lang w:val="fr-FR"/>
        </w:rPr>
        <w:t xml:space="preserve"> Statistiques descriptives des variables numériques (en millions d'euros)</w:t>
      </w:r>
    </w:p>
    <w:p w14:paraId="6BF0DB21" w14:textId="77777777" w:rsidR="00B619C2" w:rsidRPr="00C64241" w:rsidRDefault="00B619C2">
      <w:pPr>
        <w:spacing w:before="60" w:after="60" w:line="276" w:lineRule="auto"/>
        <w:jc w:val="both"/>
        <w:rPr>
          <w:lang w:val="fr-FR"/>
        </w:rPr>
      </w:pPr>
    </w:p>
    <w:p w14:paraId="12136000" w14:textId="77777777" w:rsidR="00B619C2" w:rsidRPr="00C64241" w:rsidRDefault="00000000">
      <w:pPr>
        <w:spacing w:before="100" w:after="100" w:line="276" w:lineRule="auto"/>
        <w:jc w:val="both"/>
        <w:rPr>
          <w:lang w:val="fr-FR"/>
        </w:rPr>
      </w:pPr>
      <w:r w:rsidRPr="00C64241">
        <w:rPr>
          <w:lang w:val="fr-FR"/>
        </w:rPr>
        <w:t xml:space="preserve">Les plages de variation sont très dissymétriques : le budget TV atteint 100 M€ maximum, tandis que les réseaux sociaux ne dépassent pas 14 M€. Cette différence d'échelle justifie l'application d'une normalisation </w:t>
      </w:r>
      <w:proofErr w:type="spellStart"/>
      <w:r w:rsidRPr="00C64241">
        <w:rPr>
          <w:lang w:val="fr-FR"/>
        </w:rPr>
        <w:t>StandardScaler</w:t>
      </w:r>
      <w:proofErr w:type="spellEnd"/>
      <w:r w:rsidRPr="00C64241">
        <w:rPr>
          <w:lang w:val="fr-FR"/>
        </w:rPr>
        <w:t xml:space="preserve"> dans le pipeline de prétraitement.</w:t>
      </w:r>
    </w:p>
    <w:p w14:paraId="0C569FC4" w14:textId="77777777" w:rsidR="00B619C2" w:rsidRPr="00C64241" w:rsidRDefault="00000000">
      <w:pPr>
        <w:pStyle w:val="Heading2"/>
        <w:rPr>
          <w:lang w:val="fr-FR"/>
        </w:rPr>
      </w:pPr>
      <w:bookmarkStart w:id="8" w:name="_Toc230340479"/>
      <w:r w:rsidRPr="00C64241">
        <w:rPr>
          <w:lang w:val="fr-FR"/>
        </w:rPr>
        <w:t>2.3 Valeurs manquantes</w:t>
      </w:r>
      <w:bookmarkEnd w:id="8"/>
    </w:p>
    <w:p w14:paraId="723BEBC8" w14:textId="77777777" w:rsidR="00B619C2" w:rsidRPr="00C64241" w:rsidRDefault="00000000">
      <w:pPr>
        <w:spacing w:before="100" w:after="100" w:line="276" w:lineRule="auto"/>
        <w:jc w:val="both"/>
        <w:rPr>
          <w:lang w:val="fr-FR"/>
        </w:rPr>
      </w:pPr>
      <w:r w:rsidRPr="00C64241">
        <w:rPr>
          <w:lang w:val="fr-FR"/>
        </w:rPr>
        <w:t>Une inspection systématique révèle la présence de quelques valeurs manquantes distribuées aléatoirement :</w:t>
      </w:r>
    </w:p>
    <w:p w14:paraId="7FD13FBA"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138"/>
      </w:tblGrid>
      <w:tr w:rsidR="00B619C2" w14:paraId="595A629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986CE50" w14:textId="77777777" w:rsidR="00B619C2" w:rsidRDefault="00000000">
            <w:r>
              <w:rPr>
                <w:b/>
                <w:bCs/>
                <w:color w:val="1F4E79"/>
                <w:sz w:val="20"/>
                <w:szCs w:val="20"/>
              </w:rPr>
              <w:lastRenderedPageBreak/>
              <w:t>Variable</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A5A3C2" w14:textId="77777777" w:rsidR="00B619C2" w:rsidRDefault="00000000">
            <w:r>
              <w:rPr>
                <w:b/>
                <w:bCs/>
                <w:color w:val="1F4E79"/>
                <w:sz w:val="20"/>
                <w:szCs w:val="20"/>
              </w:rPr>
              <w:t xml:space="preserve">Valeurs </w:t>
            </w:r>
            <w:proofErr w:type="spellStart"/>
            <w:r>
              <w:rPr>
                <w:b/>
                <w:bCs/>
                <w:color w:val="1F4E79"/>
                <w:sz w:val="20"/>
                <w:szCs w:val="20"/>
              </w:rPr>
              <w:t>manquantes</w:t>
            </w:r>
            <w:proofErr w:type="spellEnd"/>
          </w:p>
        </w:tc>
        <w:tc>
          <w:tcPr>
            <w:tcW w:w="31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4883B5E" w14:textId="77777777" w:rsidR="00B619C2" w:rsidRDefault="00000000">
            <w:proofErr w:type="spellStart"/>
            <w:r>
              <w:rPr>
                <w:b/>
                <w:bCs/>
                <w:color w:val="1F4E79"/>
                <w:sz w:val="20"/>
                <w:szCs w:val="20"/>
              </w:rPr>
              <w:t>Pourcentage</w:t>
            </w:r>
            <w:proofErr w:type="spellEnd"/>
          </w:p>
        </w:tc>
      </w:tr>
      <w:tr w:rsidR="00B619C2" w14:paraId="439EE7D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84DB5F" w14:textId="77777777" w:rsidR="00B619C2" w:rsidRDefault="00000000">
            <w:r>
              <w:rPr>
                <w:color w:val="000000"/>
                <w:sz w:val="20"/>
                <w:szCs w:val="20"/>
              </w:rPr>
              <w:t>TV</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0C545" w14:textId="77777777" w:rsidR="00B619C2" w:rsidRDefault="00000000">
            <w:r>
              <w:rPr>
                <w:color w:val="000000"/>
                <w:sz w:val="20"/>
                <w:szCs w:val="20"/>
              </w:rPr>
              <w:t>10</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FCC859" w14:textId="77777777" w:rsidR="00B619C2" w:rsidRDefault="00000000">
            <w:r>
              <w:rPr>
                <w:color w:val="000000"/>
                <w:sz w:val="20"/>
                <w:szCs w:val="20"/>
              </w:rPr>
              <w:t>0,22 %</w:t>
            </w:r>
          </w:p>
        </w:tc>
      </w:tr>
      <w:tr w:rsidR="00B619C2" w14:paraId="62CC52B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230A6A1" w14:textId="77777777" w:rsidR="00B619C2" w:rsidRDefault="00000000">
            <w:r>
              <w:rPr>
                <w:color w:val="000000"/>
                <w:sz w:val="20"/>
                <w:szCs w:val="20"/>
              </w:rPr>
              <w:t>Radio</w:t>
            </w:r>
          </w:p>
        </w:tc>
        <w:tc>
          <w:tcPr>
            <w:tcW w:w="3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F753691" w14:textId="77777777" w:rsidR="00B619C2" w:rsidRDefault="00000000">
            <w:r>
              <w:rPr>
                <w:color w:val="000000"/>
                <w:sz w:val="20"/>
                <w:szCs w:val="20"/>
              </w:rPr>
              <w:t>4</w:t>
            </w:r>
          </w:p>
        </w:tc>
        <w:tc>
          <w:tcPr>
            <w:tcW w:w="3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EBB4ED7" w14:textId="77777777" w:rsidR="00B619C2" w:rsidRDefault="00000000">
            <w:r>
              <w:rPr>
                <w:color w:val="000000"/>
                <w:sz w:val="20"/>
                <w:szCs w:val="20"/>
              </w:rPr>
              <w:t>0,09 %</w:t>
            </w:r>
          </w:p>
        </w:tc>
      </w:tr>
      <w:tr w:rsidR="00B619C2" w14:paraId="5A7973D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F052F" w14:textId="77777777" w:rsidR="00B619C2" w:rsidRDefault="00000000">
            <w:proofErr w:type="gramStart"/>
            <w:r>
              <w:rPr>
                <w:color w:val="000000"/>
                <w:sz w:val="20"/>
                <w:szCs w:val="20"/>
              </w:rPr>
              <w:t>Social Media</w:t>
            </w:r>
            <w:proofErr w:type="gram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6C4D3" w14:textId="77777777" w:rsidR="00B619C2" w:rsidRDefault="00000000">
            <w:r>
              <w:rPr>
                <w:color w:val="000000"/>
                <w:sz w:val="20"/>
                <w:szCs w:val="20"/>
              </w:rPr>
              <w:t>6</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9A9F1" w14:textId="77777777" w:rsidR="00B619C2" w:rsidRDefault="00000000">
            <w:r>
              <w:rPr>
                <w:color w:val="000000"/>
                <w:sz w:val="20"/>
                <w:szCs w:val="20"/>
              </w:rPr>
              <w:t>0,13 %</w:t>
            </w:r>
          </w:p>
        </w:tc>
      </w:tr>
      <w:tr w:rsidR="00B619C2" w14:paraId="0ABC593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05DF186" w14:textId="77777777" w:rsidR="00B619C2" w:rsidRDefault="00000000">
            <w:r>
              <w:rPr>
                <w:color w:val="000000"/>
                <w:sz w:val="20"/>
                <w:szCs w:val="20"/>
              </w:rPr>
              <w:t>Influencer</w:t>
            </w:r>
          </w:p>
        </w:tc>
        <w:tc>
          <w:tcPr>
            <w:tcW w:w="3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F07632B" w14:textId="77777777" w:rsidR="00B619C2" w:rsidRDefault="00000000">
            <w:r>
              <w:rPr>
                <w:color w:val="000000"/>
                <w:sz w:val="20"/>
                <w:szCs w:val="20"/>
              </w:rPr>
              <w:t>0</w:t>
            </w:r>
          </w:p>
        </w:tc>
        <w:tc>
          <w:tcPr>
            <w:tcW w:w="3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9743905" w14:textId="77777777" w:rsidR="00B619C2" w:rsidRDefault="00000000">
            <w:r>
              <w:rPr>
                <w:color w:val="000000"/>
                <w:sz w:val="20"/>
                <w:szCs w:val="20"/>
              </w:rPr>
              <w:t>0,00 %</w:t>
            </w:r>
          </w:p>
        </w:tc>
      </w:tr>
      <w:tr w:rsidR="00B619C2" w14:paraId="37527CB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7A277" w14:textId="77777777" w:rsidR="00B619C2" w:rsidRDefault="00000000">
            <w:r>
              <w:rPr>
                <w:color w:val="000000"/>
                <w:sz w:val="20"/>
                <w:szCs w:val="20"/>
              </w:rPr>
              <w:t>Sales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0A95C" w14:textId="77777777" w:rsidR="00B619C2" w:rsidRDefault="00000000">
            <w:r>
              <w:rPr>
                <w:color w:val="000000"/>
                <w:sz w:val="20"/>
                <w:szCs w:val="20"/>
              </w:rPr>
              <w:t>6</w:t>
            </w:r>
          </w:p>
        </w:tc>
        <w:tc>
          <w:tcPr>
            <w:tcW w:w="3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CE319F" w14:textId="77777777" w:rsidR="00B619C2" w:rsidRDefault="00000000">
            <w:r>
              <w:rPr>
                <w:color w:val="000000"/>
                <w:sz w:val="20"/>
                <w:szCs w:val="20"/>
              </w:rPr>
              <w:t>0,13 %</w:t>
            </w:r>
          </w:p>
        </w:tc>
      </w:tr>
    </w:tbl>
    <w:p w14:paraId="7286B3FE" w14:textId="0D8DEF24" w:rsidR="00B619C2" w:rsidRDefault="00000000">
      <w:pPr>
        <w:spacing w:before="40" w:after="160" w:line="276" w:lineRule="auto"/>
        <w:jc w:val="center"/>
      </w:pPr>
      <w:r>
        <w:rPr>
          <w:color w:val="595959"/>
          <w:sz w:val="20"/>
          <w:szCs w:val="20"/>
        </w:rPr>
        <w:t xml:space="preserve">Tableau 3 </w:t>
      </w:r>
      <w:r w:rsidR="00C64241">
        <w:rPr>
          <w:color w:val="595959"/>
          <w:sz w:val="20"/>
          <w:szCs w:val="20"/>
        </w:rPr>
        <w:t>-</w:t>
      </w:r>
      <w:r>
        <w:rPr>
          <w:color w:val="595959"/>
          <w:sz w:val="20"/>
          <w:szCs w:val="20"/>
        </w:rPr>
        <w:t xml:space="preserve"> Valeurs </w:t>
      </w:r>
      <w:proofErr w:type="spellStart"/>
      <w:r>
        <w:rPr>
          <w:color w:val="595959"/>
          <w:sz w:val="20"/>
          <w:szCs w:val="20"/>
        </w:rPr>
        <w:t>manquantes</w:t>
      </w:r>
      <w:proofErr w:type="spellEnd"/>
      <w:r>
        <w:rPr>
          <w:color w:val="595959"/>
          <w:sz w:val="20"/>
          <w:szCs w:val="20"/>
        </w:rPr>
        <w:t xml:space="preserve"> par variable</w:t>
      </w:r>
    </w:p>
    <w:p w14:paraId="34B416BA" w14:textId="77777777" w:rsidR="00B619C2" w:rsidRDefault="00B619C2">
      <w:pPr>
        <w:spacing w:before="60" w:after="60" w:line="276" w:lineRule="auto"/>
        <w:jc w:val="both"/>
      </w:pPr>
    </w:p>
    <w:p w14:paraId="7BD8B65B" w14:textId="77777777" w:rsidR="00B619C2" w:rsidRPr="00C64241" w:rsidRDefault="00000000">
      <w:pPr>
        <w:spacing w:before="100" w:after="100" w:line="276" w:lineRule="auto"/>
        <w:jc w:val="both"/>
        <w:rPr>
          <w:lang w:val="fr-FR"/>
        </w:rPr>
      </w:pPr>
      <w:r w:rsidRPr="00C64241">
        <w:rPr>
          <w:lang w:val="fr-FR"/>
        </w:rPr>
        <w:t>Ces valeurs manquantes (&lt; 0,25 % pour chaque variable) sont traitées automatiquement par imputation médiane pour les numériques et par la modalité la plus fréquente pour la catégorielle.</w:t>
      </w:r>
    </w:p>
    <w:p w14:paraId="43D8CAA1" w14:textId="77777777" w:rsidR="00B619C2" w:rsidRPr="00C64241" w:rsidRDefault="00000000">
      <w:pPr>
        <w:pStyle w:val="Heading2"/>
        <w:rPr>
          <w:lang w:val="fr-FR"/>
        </w:rPr>
      </w:pPr>
      <w:bookmarkStart w:id="9" w:name="_Toc230340480"/>
      <w:r w:rsidRPr="00C64241">
        <w:rPr>
          <w:lang w:val="fr-FR"/>
        </w:rPr>
        <w:t>2.4 Analyse exploratoire</w:t>
      </w:r>
      <w:bookmarkEnd w:id="9"/>
    </w:p>
    <w:p w14:paraId="6EE248D8" w14:textId="77777777" w:rsidR="00B619C2" w:rsidRPr="00C64241" w:rsidRDefault="00000000">
      <w:pPr>
        <w:spacing w:before="100" w:after="100" w:line="276" w:lineRule="auto"/>
        <w:jc w:val="both"/>
        <w:rPr>
          <w:lang w:val="fr-FR"/>
        </w:rPr>
      </w:pPr>
      <w:r w:rsidRPr="00C64241">
        <w:rPr>
          <w:lang w:val="fr-FR"/>
        </w:rPr>
        <w:t>L'analyse de corrélation de Pearson révèle une hiérarchie claire entre les canaux publicitaires et les ventes :</w:t>
      </w:r>
    </w:p>
    <w:p w14:paraId="7A1175CF"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938"/>
      </w:tblGrid>
      <w:tr w:rsidR="00B619C2" w14:paraId="42D4356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AE18368" w14:textId="77777777" w:rsidR="00B619C2" w:rsidRDefault="00000000">
            <w:r>
              <w:rPr>
                <w:b/>
                <w:bCs/>
                <w:color w:val="1F4E79"/>
                <w:sz w:val="20"/>
                <w:szCs w:val="20"/>
              </w:rPr>
              <w:t>Canal</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7AF457" w14:textId="77777777" w:rsidR="00B619C2" w:rsidRDefault="00000000">
            <w:proofErr w:type="spellStart"/>
            <w:r>
              <w:rPr>
                <w:b/>
                <w:bCs/>
                <w:color w:val="1F4E79"/>
                <w:sz w:val="20"/>
                <w:szCs w:val="20"/>
              </w:rPr>
              <w:t>Corrélation</w:t>
            </w:r>
            <w:proofErr w:type="spellEnd"/>
            <w:r>
              <w:rPr>
                <w:b/>
                <w:bCs/>
                <w:color w:val="1F4E79"/>
                <w:sz w:val="20"/>
                <w:szCs w:val="20"/>
              </w:rPr>
              <w:t xml:space="preserve"> avec Sales (Pearson r)</w:t>
            </w:r>
          </w:p>
        </w:tc>
        <w:tc>
          <w:tcPr>
            <w:tcW w:w="39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FC72FD" w14:textId="77777777" w:rsidR="00B619C2" w:rsidRDefault="00000000">
            <w:proofErr w:type="spellStart"/>
            <w:r>
              <w:rPr>
                <w:b/>
                <w:bCs/>
                <w:color w:val="1F4E79"/>
                <w:sz w:val="20"/>
                <w:szCs w:val="20"/>
              </w:rPr>
              <w:t>Interprétation</w:t>
            </w:r>
            <w:proofErr w:type="spellEnd"/>
          </w:p>
        </w:tc>
      </w:tr>
      <w:tr w:rsidR="00B619C2" w:rsidRPr="00C64241" w14:paraId="4D58084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11234E" w14:textId="77777777" w:rsidR="00B619C2" w:rsidRDefault="00000000">
            <w:r>
              <w:rPr>
                <w:color w:val="000000"/>
                <w:sz w:val="20"/>
                <w:szCs w:val="20"/>
              </w:rPr>
              <w:t>TV</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844958" w14:textId="77777777" w:rsidR="00B619C2" w:rsidRDefault="00000000">
            <w:r>
              <w:rPr>
                <w:color w:val="000000"/>
                <w:sz w:val="20"/>
                <w:szCs w:val="20"/>
              </w:rPr>
              <w:t>0,9995</w:t>
            </w:r>
          </w:p>
        </w:tc>
        <w:tc>
          <w:tcPr>
            <w:tcW w:w="39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FE7EEC" w14:textId="6213D6A2" w:rsidR="00B619C2" w:rsidRPr="00C64241" w:rsidRDefault="00000000">
            <w:pPr>
              <w:rPr>
                <w:lang w:val="fr-FR"/>
              </w:rPr>
            </w:pPr>
            <w:r w:rsidRPr="00C64241">
              <w:rPr>
                <w:color w:val="000000"/>
                <w:sz w:val="20"/>
                <w:szCs w:val="20"/>
                <w:lang w:val="fr-FR"/>
              </w:rPr>
              <w:t xml:space="preserve">Corrélation quasi-linéaire parfaite </w:t>
            </w:r>
            <w:r w:rsidR="00C64241" w:rsidRPr="00C64241">
              <w:rPr>
                <w:color w:val="000000"/>
                <w:sz w:val="20"/>
                <w:szCs w:val="20"/>
                <w:lang w:val="fr-FR"/>
              </w:rPr>
              <w:t>-</w:t>
            </w:r>
            <w:r w:rsidRPr="00C64241">
              <w:rPr>
                <w:color w:val="000000"/>
                <w:sz w:val="20"/>
                <w:szCs w:val="20"/>
                <w:lang w:val="fr-FR"/>
              </w:rPr>
              <w:t xml:space="preserve"> canal dominant</w:t>
            </w:r>
          </w:p>
        </w:tc>
      </w:tr>
      <w:tr w:rsidR="00B619C2" w:rsidRPr="00C64241" w14:paraId="23E8C67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542CF95" w14:textId="77777777" w:rsidR="00B619C2" w:rsidRDefault="00000000">
            <w:r>
              <w:rPr>
                <w:color w:val="000000"/>
                <w:sz w:val="20"/>
                <w:szCs w:val="20"/>
              </w:rPr>
              <w:t>Radio</w:t>
            </w:r>
          </w:p>
        </w:tc>
        <w:tc>
          <w:tcPr>
            <w:tcW w:w="3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F2252A8" w14:textId="77777777" w:rsidR="00B619C2" w:rsidRDefault="00000000">
            <w:r>
              <w:rPr>
                <w:color w:val="000000"/>
                <w:sz w:val="20"/>
                <w:szCs w:val="20"/>
              </w:rPr>
              <w:t>0,8691</w:t>
            </w:r>
          </w:p>
        </w:tc>
        <w:tc>
          <w:tcPr>
            <w:tcW w:w="39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2C9D477" w14:textId="4B4B3A18" w:rsidR="00B619C2" w:rsidRPr="00C64241" w:rsidRDefault="00000000">
            <w:pPr>
              <w:rPr>
                <w:lang w:val="fr-FR"/>
              </w:rPr>
            </w:pPr>
            <w:r w:rsidRPr="00C64241">
              <w:rPr>
                <w:color w:val="000000"/>
                <w:sz w:val="20"/>
                <w:szCs w:val="20"/>
                <w:lang w:val="fr-FR"/>
              </w:rPr>
              <w:t xml:space="preserve">Forte corrélation positive </w:t>
            </w:r>
            <w:r w:rsidR="00C64241" w:rsidRPr="00C64241">
              <w:rPr>
                <w:color w:val="000000"/>
                <w:sz w:val="20"/>
                <w:szCs w:val="20"/>
                <w:lang w:val="fr-FR"/>
              </w:rPr>
              <w:t>-</w:t>
            </w:r>
            <w:r w:rsidRPr="00C64241">
              <w:rPr>
                <w:color w:val="000000"/>
                <w:sz w:val="20"/>
                <w:szCs w:val="20"/>
                <w:lang w:val="fr-FR"/>
              </w:rPr>
              <w:t xml:space="preserve"> canal secondaire</w:t>
            </w:r>
          </w:p>
        </w:tc>
      </w:tr>
      <w:tr w:rsidR="00B619C2" w14:paraId="6154A2F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309B7" w14:textId="77777777" w:rsidR="00B619C2" w:rsidRDefault="00000000">
            <w:proofErr w:type="gramStart"/>
            <w:r>
              <w:rPr>
                <w:color w:val="000000"/>
                <w:sz w:val="20"/>
                <w:szCs w:val="20"/>
              </w:rPr>
              <w:t>Social Media</w:t>
            </w:r>
            <w:proofErr w:type="gram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6891B0" w14:textId="77777777" w:rsidR="00B619C2" w:rsidRDefault="00000000">
            <w:r>
              <w:rPr>
                <w:color w:val="000000"/>
                <w:sz w:val="20"/>
                <w:szCs w:val="20"/>
              </w:rPr>
              <w:t>0,5289</w:t>
            </w:r>
          </w:p>
        </w:tc>
        <w:tc>
          <w:tcPr>
            <w:tcW w:w="39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9EF79" w14:textId="4D914324" w:rsidR="00B619C2" w:rsidRDefault="00000000">
            <w:proofErr w:type="spellStart"/>
            <w:r>
              <w:rPr>
                <w:color w:val="000000"/>
                <w:sz w:val="20"/>
                <w:szCs w:val="20"/>
              </w:rPr>
              <w:t>Corrélation</w:t>
            </w:r>
            <w:proofErr w:type="spellEnd"/>
            <w:r>
              <w:rPr>
                <w:color w:val="000000"/>
                <w:sz w:val="20"/>
                <w:szCs w:val="20"/>
              </w:rPr>
              <w:t xml:space="preserve"> </w:t>
            </w:r>
            <w:proofErr w:type="spellStart"/>
            <w:r>
              <w:rPr>
                <w:color w:val="000000"/>
                <w:sz w:val="20"/>
                <w:szCs w:val="20"/>
              </w:rPr>
              <w:t>modérée</w:t>
            </w:r>
            <w:proofErr w:type="spellEnd"/>
            <w:r>
              <w:rPr>
                <w:color w:val="000000"/>
                <w:sz w:val="20"/>
                <w:szCs w:val="20"/>
              </w:rPr>
              <w:t xml:space="preserve"> </w:t>
            </w:r>
            <w:r w:rsidR="00C64241">
              <w:rPr>
                <w:color w:val="000000"/>
                <w:sz w:val="20"/>
                <w:szCs w:val="20"/>
              </w:rPr>
              <w:t>-</w:t>
            </w:r>
            <w:r>
              <w:rPr>
                <w:color w:val="000000"/>
                <w:sz w:val="20"/>
                <w:szCs w:val="20"/>
              </w:rPr>
              <w:t xml:space="preserve"> canal </w:t>
            </w:r>
            <w:proofErr w:type="spellStart"/>
            <w:r>
              <w:rPr>
                <w:color w:val="000000"/>
                <w:sz w:val="20"/>
                <w:szCs w:val="20"/>
              </w:rPr>
              <w:t>complémentaire</w:t>
            </w:r>
            <w:proofErr w:type="spellEnd"/>
          </w:p>
        </w:tc>
      </w:tr>
    </w:tbl>
    <w:p w14:paraId="06FCA571" w14:textId="47D6F210" w:rsidR="00B619C2" w:rsidRPr="00C64241" w:rsidRDefault="00000000">
      <w:pPr>
        <w:spacing w:before="40" w:after="160" w:line="276" w:lineRule="auto"/>
        <w:jc w:val="center"/>
        <w:rPr>
          <w:lang w:val="fr-FR"/>
        </w:rPr>
      </w:pPr>
      <w:r w:rsidRPr="00C64241">
        <w:rPr>
          <w:color w:val="595959"/>
          <w:sz w:val="20"/>
          <w:szCs w:val="20"/>
          <w:lang w:val="fr-FR"/>
        </w:rPr>
        <w:t xml:space="preserve">Tableau 4 </w:t>
      </w:r>
      <w:r w:rsidR="00C64241" w:rsidRPr="00C64241">
        <w:rPr>
          <w:color w:val="595959"/>
          <w:sz w:val="20"/>
          <w:szCs w:val="20"/>
          <w:lang w:val="fr-FR"/>
        </w:rPr>
        <w:t>-</w:t>
      </w:r>
      <w:r w:rsidRPr="00C64241">
        <w:rPr>
          <w:color w:val="595959"/>
          <w:sz w:val="20"/>
          <w:szCs w:val="20"/>
          <w:lang w:val="fr-FR"/>
        </w:rPr>
        <w:t xml:space="preserve"> Corrélations de Pearson avec les ventes</w:t>
      </w:r>
    </w:p>
    <w:p w14:paraId="25638D02" w14:textId="77777777" w:rsidR="00B619C2" w:rsidRPr="00C64241" w:rsidRDefault="00B619C2">
      <w:pPr>
        <w:spacing w:before="60" w:after="60" w:line="276" w:lineRule="auto"/>
        <w:jc w:val="both"/>
        <w:rPr>
          <w:lang w:val="fr-FR"/>
        </w:rPr>
      </w:pPr>
    </w:p>
    <w:p w14:paraId="77255EF7" w14:textId="5772549E" w:rsidR="00B619C2" w:rsidRPr="00C64241" w:rsidRDefault="00000000">
      <w:pPr>
        <w:spacing w:before="100" w:after="100" w:line="276" w:lineRule="auto"/>
        <w:jc w:val="both"/>
        <w:rPr>
          <w:lang w:val="fr-FR"/>
        </w:rPr>
      </w:pPr>
      <w:r w:rsidRPr="00C64241">
        <w:rPr>
          <w:lang w:val="fr-FR"/>
        </w:rPr>
        <w:t xml:space="preserve">La corrélation exceptionnellement forte de la TV (r = 0,9995) est l'élément le plus marquant de l'analyse exploratoire. Elle suggère que le budget TV est presque suffisant à lui seul pour prédire les ventes </w:t>
      </w:r>
      <w:r w:rsidR="00C64241" w:rsidRPr="00C64241">
        <w:rPr>
          <w:lang w:val="fr-FR"/>
        </w:rPr>
        <w:t>-</w:t>
      </w:r>
      <w:r w:rsidRPr="00C64241">
        <w:rPr>
          <w:lang w:val="fr-FR"/>
        </w:rPr>
        <w:t xml:space="preserve"> ce que les modèles confirment par leurs très hautes performances. Cette caractéristique est spécifique au jeu de données </w:t>
      </w:r>
      <w:proofErr w:type="spellStart"/>
      <w:r w:rsidRPr="00C64241">
        <w:rPr>
          <w:lang w:val="fr-FR"/>
        </w:rPr>
        <w:t>synthtique</w:t>
      </w:r>
      <w:proofErr w:type="spellEnd"/>
      <w:r w:rsidRPr="00C64241">
        <w:rPr>
          <w:lang w:val="fr-FR"/>
        </w:rPr>
        <w:t xml:space="preserve"> utilisé.</w:t>
      </w:r>
    </w:p>
    <w:p w14:paraId="6FB91061" w14:textId="77777777" w:rsidR="00B619C2" w:rsidRPr="00C64241" w:rsidRDefault="00000000">
      <w:pPr>
        <w:spacing w:before="100" w:after="100" w:line="276" w:lineRule="auto"/>
        <w:jc w:val="both"/>
        <w:rPr>
          <w:lang w:val="fr-FR"/>
        </w:rPr>
      </w:pPr>
      <w:r w:rsidRPr="00C64241">
        <w:rPr>
          <w:lang w:val="fr-FR"/>
        </w:rPr>
        <w:t>L'analyse par niveau d'influenceur révèle des différences de performance quasi-nulles : les quatre niveaux affichent des ventes moyennes très proches (Macro : 195,61 M€ ; Mega : 190,59 M€ ; Micro : 191,81 M€ ; Nano : 191,93 M€).</w:t>
      </w:r>
    </w:p>
    <w:p w14:paraId="29B653BF"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1838"/>
      </w:tblGrid>
      <w:tr w:rsidR="00B619C2" w14:paraId="68EEB91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2B79FA0" w14:textId="77777777" w:rsidR="00B619C2" w:rsidRDefault="00000000">
            <w:proofErr w:type="spellStart"/>
            <w:r>
              <w:rPr>
                <w:b/>
                <w:bCs/>
                <w:color w:val="1F4E79"/>
                <w:sz w:val="20"/>
                <w:szCs w:val="20"/>
              </w:rPr>
              <w:t>Niveau</w:t>
            </w:r>
            <w:proofErr w:type="spellEnd"/>
            <w:r>
              <w:rPr>
                <w:b/>
                <w:bCs/>
                <w:color w:val="1F4E79"/>
                <w:sz w:val="20"/>
                <w:szCs w:val="20"/>
              </w:rPr>
              <w:t xml:space="preserve"> </w:t>
            </w:r>
            <w:proofErr w:type="spellStart"/>
            <w:r>
              <w:rPr>
                <w:b/>
                <w:bCs/>
                <w:color w:val="1F4E79"/>
                <w:sz w:val="20"/>
                <w:szCs w:val="20"/>
              </w:rPr>
              <w:t>d'influenceur</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973A3C6" w14:textId="77777777" w:rsidR="00B619C2" w:rsidRDefault="00000000">
            <w:r>
              <w:rPr>
                <w:b/>
                <w:bCs/>
                <w:color w:val="1F4E79"/>
                <w:sz w:val="20"/>
                <w:szCs w:val="20"/>
              </w:rPr>
              <w:t xml:space="preserve">Nombre de </w:t>
            </w:r>
            <w:proofErr w:type="spellStart"/>
            <w:r>
              <w:rPr>
                <w:b/>
                <w:bCs/>
                <w:color w:val="1F4E79"/>
                <w:sz w:val="20"/>
                <w:szCs w:val="20"/>
              </w:rPr>
              <w:t>campagnes</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45EDD4A" w14:textId="77777777" w:rsidR="00B619C2" w:rsidRDefault="00000000">
            <w:r>
              <w:rPr>
                <w:b/>
                <w:bCs/>
                <w:color w:val="1F4E79"/>
                <w:sz w:val="20"/>
                <w:szCs w:val="20"/>
              </w:rPr>
              <w:t xml:space="preserve">Ventes </w:t>
            </w:r>
            <w:proofErr w:type="spellStart"/>
            <w:r>
              <w:rPr>
                <w:b/>
                <w:bCs/>
                <w:color w:val="1F4E79"/>
                <w:sz w:val="20"/>
                <w:szCs w:val="20"/>
              </w:rPr>
              <w:t>moyennes</w:t>
            </w:r>
            <w:proofErr w:type="spellEnd"/>
            <w:r>
              <w:rPr>
                <w:b/>
                <w:bCs/>
                <w:color w:val="1F4E79"/>
                <w:sz w:val="20"/>
                <w:szCs w:val="20"/>
              </w:rPr>
              <w:t xml:space="preserve"> (M€)</w:t>
            </w:r>
          </w:p>
        </w:tc>
        <w:tc>
          <w:tcPr>
            <w:tcW w:w="18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65C2B1D" w14:textId="77777777" w:rsidR="00B619C2" w:rsidRDefault="00000000">
            <w:proofErr w:type="spellStart"/>
            <w:r>
              <w:rPr>
                <w:b/>
                <w:bCs/>
                <w:color w:val="1F4E79"/>
                <w:sz w:val="20"/>
                <w:szCs w:val="20"/>
              </w:rPr>
              <w:t>Écart</w:t>
            </w:r>
            <w:proofErr w:type="spellEnd"/>
            <w:r>
              <w:rPr>
                <w:b/>
                <w:bCs/>
                <w:color w:val="1F4E79"/>
                <w:sz w:val="20"/>
                <w:szCs w:val="20"/>
              </w:rPr>
              <w:t>-type (M€)</w:t>
            </w:r>
          </w:p>
        </w:tc>
      </w:tr>
      <w:tr w:rsidR="00B619C2" w14:paraId="72099D3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3FCB73" w14:textId="77777777" w:rsidR="00B619C2" w:rsidRDefault="00000000">
            <w:r>
              <w:rPr>
                <w:color w:val="000000"/>
                <w:sz w:val="20"/>
                <w:szCs w:val="20"/>
              </w:rPr>
              <w:t>Mega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CCCAD" w14:textId="77777777" w:rsidR="00B619C2" w:rsidRDefault="00000000">
            <w:r>
              <w:rPr>
                <w:color w:val="000000"/>
                <w:sz w:val="20"/>
                <w:szCs w:val="20"/>
              </w:rPr>
              <w:t>1 158</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F4D0C7" w14:textId="77777777" w:rsidR="00B619C2" w:rsidRDefault="00000000">
            <w:r>
              <w:rPr>
                <w:color w:val="000000"/>
                <w:sz w:val="20"/>
                <w:szCs w:val="20"/>
              </w:rPr>
              <w:t>190,59</w:t>
            </w:r>
          </w:p>
        </w:tc>
        <w:tc>
          <w:tcPr>
            <w:tcW w:w="1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FA4A84" w14:textId="77777777" w:rsidR="00B619C2" w:rsidRDefault="00000000">
            <w:r>
              <w:rPr>
                <w:color w:val="000000"/>
                <w:sz w:val="20"/>
                <w:szCs w:val="20"/>
              </w:rPr>
              <w:t>92,31</w:t>
            </w:r>
          </w:p>
        </w:tc>
      </w:tr>
      <w:tr w:rsidR="00B619C2" w14:paraId="5CEB5F5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5E04893" w14:textId="77777777" w:rsidR="00B619C2" w:rsidRDefault="00000000">
            <w:r>
              <w:rPr>
                <w:color w:val="000000"/>
                <w:sz w:val="20"/>
                <w:szCs w:val="20"/>
              </w:rPr>
              <w:t>Macro</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84D1F45" w14:textId="77777777" w:rsidR="00B619C2" w:rsidRDefault="00000000">
            <w:r>
              <w:rPr>
                <w:color w:val="000000"/>
                <w:sz w:val="20"/>
                <w:szCs w:val="20"/>
              </w:rPr>
              <w:t>1 122</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1B57B41" w14:textId="77777777" w:rsidR="00B619C2" w:rsidRDefault="00000000">
            <w:r>
              <w:rPr>
                <w:color w:val="000000"/>
                <w:sz w:val="20"/>
                <w:szCs w:val="20"/>
              </w:rPr>
              <w:t>195,61</w:t>
            </w:r>
          </w:p>
        </w:tc>
        <w:tc>
          <w:tcPr>
            <w:tcW w:w="18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A461048" w14:textId="77777777" w:rsidR="00B619C2" w:rsidRDefault="00000000">
            <w:r>
              <w:rPr>
                <w:color w:val="000000"/>
                <w:sz w:val="20"/>
                <w:szCs w:val="20"/>
              </w:rPr>
              <w:t>92,57</w:t>
            </w:r>
          </w:p>
        </w:tc>
      </w:tr>
      <w:tr w:rsidR="00B619C2" w14:paraId="4779C02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B48A01" w14:textId="77777777" w:rsidR="00B619C2" w:rsidRDefault="00000000">
            <w:r>
              <w:rPr>
                <w:color w:val="000000"/>
                <w:sz w:val="20"/>
                <w:szCs w:val="20"/>
              </w:rPr>
              <w:t>Micro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1F3190" w14:textId="77777777" w:rsidR="00B619C2" w:rsidRDefault="00000000">
            <w:r>
              <w:rPr>
                <w:color w:val="000000"/>
                <w:sz w:val="20"/>
                <w:szCs w:val="20"/>
              </w:rPr>
              <w:t>1 153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BD3C0D" w14:textId="77777777" w:rsidR="00B619C2" w:rsidRDefault="00000000">
            <w:r>
              <w:rPr>
                <w:color w:val="000000"/>
                <w:sz w:val="20"/>
                <w:szCs w:val="20"/>
              </w:rPr>
              <w:t>191,81</w:t>
            </w:r>
          </w:p>
        </w:tc>
        <w:tc>
          <w:tcPr>
            <w:tcW w:w="1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B59749" w14:textId="77777777" w:rsidR="00B619C2" w:rsidRDefault="00000000">
            <w:r>
              <w:rPr>
                <w:color w:val="000000"/>
                <w:sz w:val="20"/>
                <w:szCs w:val="20"/>
              </w:rPr>
              <w:t>94,30</w:t>
            </w:r>
          </w:p>
        </w:tc>
      </w:tr>
      <w:tr w:rsidR="00B619C2" w14:paraId="6494030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4CE9DDF" w14:textId="77777777" w:rsidR="00B619C2" w:rsidRDefault="00000000">
            <w:r>
              <w:rPr>
                <w:color w:val="000000"/>
                <w:sz w:val="20"/>
                <w:szCs w:val="20"/>
              </w:rPr>
              <w:t>Nano</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8B42D7" w14:textId="77777777" w:rsidR="00B619C2" w:rsidRDefault="00000000">
            <w:r>
              <w:rPr>
                <w:color w:val="000000"/>
                <w:sz w:val="20"/>
                <w:szCs w:val="20"/>
              </w:rPr>
              <w:t>1 139</w:t>
            </w:r>
          </w:p>
        </w:tc>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A8FE8E0" w14:textId="77777777" w:rsidR="00B619C2" w:rsidRDefault="00000000">
            <w:r>
              <w:rPr>
                <w:color w:val="000000"/>
                <w:sz w:val="20"/>
                <w:szCs w:val="20"/>
              </w:rPr>
              <w:t>191,93</w:t>
            </w:r>
          </w:p>
        </w:tc>
        <w:tc>
          <w:tcPr>
            <w:tcW w:w="18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DE5D11D" w14:textId="77777777" w:rsidR="00B619C2" w:rsidRDefault="00000000">
            <w:r>
              <w:rPr>
                <w:color w:val="000000"/>
                <w:sz w:val="20"/>
                <w:szCs w:val="20"/>
              </w:rPr>
              <w:t>93,38</w:t>
            </w:r>
          </w:p>
        </w:tc>
      </w:tr>
    </w:tbl>
    <w:p w14:paraId="1D45E86F" w14:textId="220A1F5E" w:rsidR="00B619C2" w:rsidRPr="00C64241" w:rsidRDefault="00000000">
      <w:pPr>
        <w:spacing w:before="40" w:after="160" w:line="276" w:lineRule="auto"/>
        <w:jc w:val="center"/>
        <w:rPr>
          <w:lang w:val="fr-FR"/>
        </w:rPr>
      </w:pPr>
      <w:r w:rsidRPr="00C64241">
        <w:rPr>
          <w:color w:val="595959"/>
          <w:sz w:val="20"/>
          <w:szCs w:val="20"/>
          <w:lang w:val="fr-FR"/>
        </w:rPr>
        <w:t xml:space="preserve">Tableau 5 </w:t>
      </w:r>
      <w:r w:rsidR="00C64241" w:rsidRPr="00C64241">
        <w:rPr>
          <w:color w:val="595959"/>
          <w:sz w:val="20"/>
          <w:szCs w:val="20"/>
          <w:lang w:val="fr-FR"/>
        </w:rPr>
        <w:t>-</w:t>
      </w:r>
      <w:r w:rsidRPr="00C64241">
        <w:rPr>
          <w:color w:val="595959"/>
          <w:sz w:val="20"/>
          <w:szCs w:val="20"/>
          <w:lang w:val="fr-FR"/>
        </w:rPr>
        <w:t xml:space="preserve"> Statistiques des ventes par niveau d'influenceur</w:t>
      </w:r>
    </w:p>
    <w:p w14:paraId="1DF2B495" w14:textId="77777777" w:rsidR="00B619C2" w:rsidRPr="00C64241" w:rsidRDefault="00000000">
      <w:pPr>
        <w:rPr>
          <w:lang w:val="fr-FR"/>
        </w:rPr>
      </w:pPr>
      <w:r w:rsidRPr="00C64241">
        <w:rPr>
          <w:lang w:val="fr-FR"/>
        </w:rPr>
        <w:br w:type="page"/>
      </w:r>
    </w:p>
    <w:p w14:paraId="03066BD5" w14:textId="77777777" w:rsidR="00B619C2" w:rsidRPr="00C64241" w:rsidRDefault="00000000">
      <w:pPr>
        <w:pStyle w:val="Heading1"/>
        <w:pageBreakBefore/>
        <w:rPr>
          <w:lang w:val="fr-FR"/>
        </w:rPr>
      </w:pPr>
      <w:bookmarkStart w:id="10" w:name="_Toc230340481"/>
      <w:r w:rsidRPr="00C64241">
        <w:rPr>
          <w:lang w:val="fr-FR"/>
        </w:rPr>
        <w:lastRenderedPageBreak/>
        <w:t>3. Méthodologie</w:t>
      </w:r>
      <w:bookmarkEnd w:id="10"/>
    </w:p>
    <w:p w14:paraId="28638A98" w14:textId="77777777" w:rsidR="00B619C2" w:rsidRPr="00C64241" w:rsidRDefault="00000000">
      <w:pPr>
        <w:pStyle w:val="Heading2"/>
        <w:rPr>
          <w:lang w:val="fr-FR"/>
        </w:rPr>
      </w:pPr>
      <w:bookmarkStart w:id="11" w:name="_Toc230340482"/>
      <w:r w:rsidRPr="00C64241">
        <w:rPr>
          <w:lang w:val="fr-FR"/>
        </w:rPr>
        <w:t>3.1 Pipeline de prétraitement</w:t>
      </w:r>
      <w:bookmarkEnd w:id="11"/>
    </w:p>
    <w:p w14:paraId="0DC8B640" w14:textId="77777777" w:rsidR="00B619C2" w:rsidRPr="00C64241" w:rsidRDefault="00000000">
      <w:pPr>
        <w:spacing w:before="100" w:after="100" w:line="276" w:lineRule="auto"/>
        <w:jc w:val="both"/>
        <w:rPr>
          <w:lang w:val="fr-FR"/>
        </w:rPr>
      </w:pPr>
      <w:r w:rsidRPr="00C64241">
        <w:rPr>
          <w:lang w:val="fr-FR"/>
        </w:rPr>
        <w:t xml:space="preserve">Le prétraitement est centralisé dans le module src/preprocessing.py, partagé entre le pipeline </w:t>
      </w:r>
      <w:proofErr w:type="spellStart"/>
      <w:r w:rsidRPr="00C64241">
        <w:rPr>
          <w:lang w:val="fr-FR"/>
        </w:rPr>
        <w:t>FastAPI</w:t>
      </w:r>
      <w:proofErr w:type="spellEnd"/>
      <w:r w:rsidRPr="00C64241">
        <w:rPr>
          <w:lang w:val="fr-FR"/>
        </w:rPr>
        <w:t xml:space="preserve"> et le pipeline </w:t>
      </w:r>
      <w:proofErr w:type="spellStart"/>
      <w:r w:rsidRPr="00C64241">
        <w:rPr>
          <w:lang w:val="fr-FR"/>
        </w:rPr>
        <w:t>Streamlit</w:t>
      </w:r>
      <w:proofErr w:type="spellEnd"/>
      <w:r w:rsidRPr="00C64241">
        <w:rPr>
          <w:lang w:val="fr-FR"/>
        </w:rPr>
        <w:t xml:space="preserve">. Le pipeline est construit avec la classe </w:t>
      </w:r>
      <w:proofErr w:type="spellStart"/>
      <w:r w:rsidRPr="00C64241">
        <w:rPr>
          <w:lang w:val="fr-FR"/>
        </w:rPr>
        <w:t>ColumnTransformer</w:t>
      </w:r>
      <w:proofErr w:type="spellEnd"/>
      <w:r w:rsidRPr="00C64241">
        <w:rPr>
          <w:lang w:val="fr-FR"/>
        </w:rPr>
        <w:t xml:space="preserve"> de </w:t>
      </w:r>
      <w:proofErr w:type="spellStart"/>
      <w:r w:rsidRPr="00C64241">
        <w:rPr>
          <w:lang w:val="fr-FR"/>
        </w:rPr>
        <w:t>scikit-learn</w:t>
      </w:r>
      <w:proofErr w:type="spellEnd"/>
      <w:r w:rsidRPr="00C64241">
        <w:rPr>
          <w:lang w:val="fr-FR"/>
        </w:rPr>
        <w:t xml:space="preserve"> :</w:t>
      </w:r>
    </w:p>
    <w:p w14:paraId="6804753D"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Variables numériques (TV, Radio, Social Media) : imputation par la médiane, puis normalisation </w:t>
      </w:r>
      <w:proofErr w:type="spellStart"/>
      <w:r w:rsidRPr="00C64241">
        <w:rPr>
          <w:lang w:val="fr-FR"/>
        </w:rPr>
        <w:t>StandardScaler</w:t>
      </w:r>
      <w:proofErr w:type="spellEnd"/>
      <w:r w:rsidRPr="00C64241">
        <w:rPr>
          <w:lang w:val="fr-FR"/>
        </w:rPr>
        <w:t xml:space="preserve"> (centrage-réduction).</w:t>
      </w:r>
    </w:p>
    <w:p w14:paraId="0E1283A6"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Variable catégorielle (Influencer) : imputation par la modalité la plus fréquente, puis encodage </w:t>
      </w:r>
      <w:proofErr w:type="spellStart"/>
      <w:r w:rsidRPr="00C64241">
        <w:rPr>
          <w:lang w:val="fr-FR"/>
        </w:rPr>
        <w:t>OneHotEncoder</w:t>
      </w:r>
      <w:proofErr w:type="spellEnd"/>
      <w:r w:rsidRPr="00C64241">
        <w:rPr>
          <w:lang w:val="fr-FR"/>
        </w:rPr>
        <w:t xml:space="preserve"> avec suppression de la première modalité (drop='first') pour éviter la </w:t>
      </w:r>
      <w:proofErr w:type="spellStart"/>
      <w:r w:rsidRPr="00C64241">
        <w:rPr>
          <w:lang w:val="fr-FR"/>
        </w:rPr>
        <w:t>multicolnéarité</w:t>
      </w:r>
      <w:proofErr w:type="spellEnd"/>
      <w:r w:rsidRPr="00C64241">
        <w:rPr>
          <w:lang w:val="fr-FR"/>
        </w:rPr>
        <w:t>.</w:t>
      </w:r>
    </w:p>
    <w:p w14:paraId="77512CA7" w14:textId="77777777" w:rsidR="00B619C2" w:rsidRPr="00C64241" w:rsidRDefault="00B619C2">
      <w:pPr>
        <w:spacing w:before="60" w:after="60" w:line="276" w:lineRule="auto"/>
        <w:jc w:val="both"/>
        <w:rPr>
          <w:lang w:val="fr-FR"/>
        </w:rPr>
      </w:pPr>
    </w:p>
    <w:p w14:paraId="002AE919" w14:textId="42711D73" w:rsidR="00B619C2" w:rsidRPr="00C64241" w:rsidRDefault="00000000">
      <w:pPr>
        <w:spacing w:before="100" w:after="100" w:line="276" w:lineRule="auto"/>
        <w:jc w:val="both"/>
        <w:rPr>
          <w:lang w:val="fr-FR"/>
        </w:rPr>
      </w:pPr>
      <w:r w:rsidRPr="00C64241">
        <w:rPr>
          <w:lang w:val="fr-FR"/>
        </w:rPr>
        <w:t xml:space="preserve">La division entraînement/test suit un rapport 80/20 avec stratification sur </w:t>
      </w:r>
      <w:proofErr w:type="spellStart"/>
      <w:r w:rsidRPr="00C64241">
        <w:rPr>
          <w:lang w:val="fr-FR"/>
        </w:rPr>
        <w:t>perf_class</w:t>
      </w:r>
      <w:proofErr w:type="spellEnd"/>
      <w:r w:rsidRPr="00C64241">
        <w:rPr>
          <w:lang w:val="fr-FR"/>
        </w:rPr>
        <w:t xml:space="preserve"> (</w:t>
      </w:r>
      <w:proofErr w:type="spellStart"/>
      <w:r w:rsidRPr="00C64241">
        <w:rPr>
          <w:lang w:val="fr-FR"/>
        </w:rPr>
        <w:t>random_state</w:t>
      </w:r>
      <w:proofErr w:type="spellEnd"/>
      <w:r w:rsidRPr="00C64241">
        <w:rPr>
          <w:lang w:val="fr-FR"/>
        </w:rPr>
        <w:t xml:space="preserve">=42). Le préprocesseur est ajusté exclusivement sur l'ensemble d'entraînement </w:t>
      </w:r>
      <w:r w:rsidR="00C64241" w:rsidRPr="00C64241">
        <w:rPr>
          <w:lang w:val="fr-FR"/>
        </w:rPr>
        <w:t>-</w:t>
      </w:r>
      <w:r w:rsidRPr="00C64241">
        <w:rPr>
          <w:lang w:val="fr-FR"/>
        </w:rPr>
        <w:t xml:space="preserve"> principe fondamental d'absence de fuite de données. Les artefacts de division sont sauvegardés dans </w:t>
      </w:r>
      <w:proofErr w:type="spellStart"/>
      <w:r w:rsidRPr="00C64241">
        <w:rPr>
          <w:lang w:val="fr-FR"/>
        </w:rPr>
        <w:t>models</w:t>
      </w:r>
      <w:proofErr w:type="spellEnd"/>
      <w:r w:rsidRPr="00C64241">
        <w:rPr>
          <w:lang w:val="fr-FR"/>
        </w:rPr>
        <w:t>/</w:t>
      </w:r>
      <w:proofErr w:type="spellStart"/>
      <w:r w:rsidRPr="00C64241">
        <w:rPr>
          <w:lang w:val="fr-FR"/>
        </w:rPr>
        <w:t>splits.pkl</w:t>
      </w:r>
      <w:proofErr w:type="spellEnd"/>
      <w:r w:rsidRPr="00C64241">
        <w:rPr>
          <w:lang w:val="fr-FR"/>
        </w:rPr>
        <w:t xml:space="preserve"> pour garantir la reproductibilité totale des métriques.</w:t>
      </w:r>
    </w:p>
    <w:p w14:paraId="093D2340" w14:textId="77777777" w:rsidR="00B619C2" w:rsidRPr="00C64241" w:rsidRDefault="00000000">
      <w:pPr>
        <w:pStyle w:val="Heading2"/>
        <w:rPr>
          <w:lang w:val="fr-FR"/>
        </w:rPr>
      </w:pPr>
      <w:bookmarkStart w:id="12" w:name="_Toc230340483"/>
      <w:r w:rsidRPr="00C64241">
        <w:rPr>
          <w:lang w:val="fr-FR"/>
        </w:rPr>
        <w:t>3.2 Modèles de régression</w:t>
      </w:r>
      <w:bookmarkEnd w:id="12"/>
    </w:p>
    <w:p w14:paraId="097E0674" w14:textId="77777777" w:rsidR="00B619C2" w:rsidRPr="00C64241" w:rsidRDefault="00000000">
      <w:pPr>
        <w:spacing w:before="100" w:after="100" w:line="276" w:lineRule="auto"/>
        <w:jc w:val="both"/>
        <w:rPr>
          <w:lang w:val="fr-FR"/>
        </w:rPr>
      </w:pPr>
      <w:r w:rsidRPr="00C64241">
        <w:rPr>
          <w:lang w:val="fr-FR"/>
        </w:rPr>
        <w:t>Quatre algorithmes représentant des familles méthodologiques distinctes ont été sélectionnés pour la tâche de régression.</w:t>
      </w:r>
    </w:p>
    <w:p w14:paraId="42CA3479" w14:textId="3EB34AB0" w:rsidR="00B619C2" w:rsidRPr="00C64241" w:rsidRDefault="00000000">
      <w:pPr>
        <w:pStyle w:val="Heading3"/>
        <w:rPr>
          <w:lang w:val="fr-FR"/>
        </w:rPr>
      </w:pPr>
      <w:bookmarkStart w:id="13" w:name="_Toc230340484"/>
      <w:r w:rsidRPr="00C64241">
        <w:rPr>
          <w:lang w:val="fr-FR"/>
        </w:rPr>
        <w:t xml:space="preserve">3.2.1 Régression Linéaire </w:t>
      </w:r>
      <w:r w:rsidR="00C64241" w:rsidRPr="00C64241">
        <w:rPr>
          <w:lang w:val="fr-FR"/>
        </w:rPr>
        <w:t>-</w:t>
      </w:r>
      <w:r w:rsidRPr="00C64241">
        <w:rPr>
          <w:lang w:val="fr-FR"/>
        </w:rPr>
        <w:t xml:space="preserve"> Modèle de référence</w:t>
      </w:r>
      <w:bookmarkEnd w:id="13"/>
    </w:p>
    <w:p w14:paraId="624BD435" w14:textId="77777777" w:rsidR="00B619C2" w:rsidRPr="00C64241" w:rsidRDefault="00000000">
      <w:pPr>
        <w:spacing w:before="100" w:after="100" w:line="276" w:lineRule="auto"/>
        <w:jc w:val="both"/>
        <w:rPr>
          <w:lang w:val="fr-FR"/>
        </w:rPr>
      </w:pPr>
      <w:r w:rsidRPr="00C64241">
        <w:rPr>
          <w:lang w:val="fr-FR"/>
        </w:rPr>
        <w:t>La régression linéaire ordinaire (OLS) constitue le modèle de référence (</w:t>
      </w:r>
      <w:proofErr w:type="spellStart"/>
      <w:r w:rsidRPr="00C64241">
        <w:rPr>
          <w:lang w:val="fr-FR"/>
        </w:rPr>
        <w:t>baseline</w:t>
      </w:r>
      <w:proofErr w:type="spellEnd"/>
      <w:r w:rsidRPr="00C64241">
        <w:rPr>
          <w:lang w:val="fr-FR"/>
        </w:rPr>
        <w:t>). Elle ne fait l'objet d'aucun réglage d'hyperparamètres. Sa transparence interprétative et la forte corrélation linéaire TV–Sales justifient son inclusion. Elle sert également de modèle de repli lors de l'extrapolation, car les modèles à arbres n'extrapolent pas au-delà des bornes vues à l'entraînement.</w:t>
      </w:r>
    </w:p>
    <w:p w14:paraId="1218EECA" w14:textId="77777777" w:rsidR="00B619C2" w:rsidRPr="00C64241" w:rsidRDefault="00000000">
      <w:pPr>
        <w:pStyle w:val="Heading3"/>
        <w:rPr>
          <w:lang w:val="fr-FR"/>
        </w:rPr>
      </w:pPr>
      <w:bookmarkStart w:id="14" w:name="_Toc230340485"/>
      <w:r w:rsidRPr="00C64241">
        <w:rPr>
          <w:lang w:val="fr-FR"/>
        </w:rPr>
        <w:t>3.2.2 Forêt Aléatoire (Random Forest)</w:t>
      </w:r>
      <w:bookmarkEnd w:id="14"/>
    </w:p>
    <w:p w14:paraId="618D86AF" w14:textId="77777777" w:rsidR="00B619C2" w:rsidRPr="00C64241" w:rsidRDefault="00000000">
      <w:pPr>
        <w:spacing w:before="100" w:after="100" w:line="276" w:lineRule="auto"/>
        <w:jc w:val="both"/>
        <w:rPr>
          <w:lang w:val="fr-FR"/>
        </w:rPr>
      </w:pPr>
      <w:r w:rsidRPr="00C64241">
        <w:rPr>
          <w:lang w:val="fr-FR"/>
        </w:rPr>
        <w:t xml:space="preserve">La Forêt Aléatoire agrège les prédictions de plusieurs centaines d'arbres de décision entraînés sur des sous-échantillons aléatoires (bagging + </w:t>
      </w:r>
      <w:proofErr w:type="spellStart"/>
      <w:r w:rsidRPr="00C64241">
        <w:rPr>
          <w:lang w:val="fr-FR"/>
        </w:rPr>
        <w:t>feature</w:t>
      </w:r>
      <w:proofErr w:type="spellEnd"/>
      <w:r w:rsidRPr="00C64241">
        <w:rPr>
          <w:lang w:val="fr-FR"/>
        </w:rPr>
        <w:t xml:space="preserve"> </w:t>
      </w:r>
      <w:proofErr w:type="spellStart"/>
      <w:r w:rsidRPr="00C64241">
        <w:rPr>
          <w:lang w:val="fr-FR"/>
        </w:rPr>
        <w:t>randomness</w:t>
      </w:r>
      <w:proofErr w:type="spellEnd"/>
      <w:r w:rsidRPr="00C64241">
        <w:rPr>
          <w:lang w:val="fr-FR"/>
        </w:rPr>
        <w:t>). Elle modélise naturellement les interactions non-linéaires et fournit directement l'importance des variables (</w:t>
      </w:r>
      <w:proofErr w:type="spellStart"/>
      <w:r w:rsidRPr="00C64241">
        <w:rPr>
          <w:lang w:val="fr-FR"/>
        </w:rPr>
        <w:t>feature_importances</w:t>
      </w:r>
      <w:proofErr w:type="spellEnd"/>
      <w:r w:rsidRPr="00C64241">
        <w:rPr>
          <w:lang w:val="fr-FR"/>
        </w:rPr>
        <w:t xml:space="preserve">_). Elle obtient le meilleur R² en validation croisée (0,9965), ce qui en fait le modèle sélectionné par l'API pour </w:t>
      </w:r>
      <w:proofErr w:type="spellStart"/>
      <w:r w:rsidRPr="00C64241">
        <w:rPr>
          <w:lang w:val="fr-FR"/>
        </w:rPr>
        <w:t>l'endpoint</w:t>
      </w:r>
      <w:proofErr w:type="spellEnd"/>
      <w:r w:rsidRPr="00C64241">
        <w:rPr>
          <w:lang w:val="fr-FR"/>
        </w:rPr>
        <w:t xml:space="preserve"> /</w:t>
      </w:r>
      <w:proofErr w:type="spellStart"/>
      <w:r w:rsidRPr="00C64241">
        <w:rPr>
          <w:lang w:val="fr-FR"/>
        </w:rPr>
        <w:t>predict</w:t>
      </w:r>
      <w:proofErr w:type="spellEnd"/>
      <w:r w:rsidRPr="00C64241">
        <w:rPr>
          <w:lang w:val="fr-FR"/>
        </w:rPr>
        <w:t>.</w:t>
      </w:r>
    </w:p>
    <w:p w14:paraId="0D74D679" w14:textId="77777777" w:rsidR="00B619C2" w:rsidRPr="00C64241" w:rsidRDefault="00000000">
      <w:pPr>
        <w:spacing w:before="100" w:after="100" w:line="276" w:lineRule="auto"/>
        <w:jc w:val="both"/>
        <w:rPr>
          <w:lang w:val="fr-FR"/>
        </w:rPr>
      </w:pPr>
      <w:r w:rsidRPr="00C64241">
        <w:rPr>
          <w:lang w:val="fr-FR"/>
        </w:rPr>
        <w:t xml:space="preserve">Hyperparamètres optimisés par </w:t>
      </w:r>
      <w:proofErr w:type="spellStart"/>
      <w:r w:rsidRPr="00C64241">
        <w:rPr>
          <w:lang w:val="fr-FR"/>
        </w:rPr>
        <w:t>RandomizedSearchCV</w:t>
      </w:r>
      <w:proofErr w:type="spellEnd"/>
      <w:r w:rsidRPr="00C64241">
        <w:rPr>
          <w:lang w:val="fr-FR"/>
        </w:rPr>
        <w:t xml:space="preserve"> (15 itérations, 5 </w:t>
      </w:r>
      <w:proofErr w:type="spellStart"/>
      <w:r w:rsidRPr="00C64241">
        <w:rPr>
          <w:lang w:val="fr-FR"/>
        </w:rPr>
        <w:t>folds</w:t>
      </w:r>
      <w:proofErr w:type="spellEnd"/>
      <w:r w:rsidRPr="00C64241">
        <w:rPr>
          <w:lang w:val="fr-FR"/>
        </w:rPr>
        <w:t>) : nombre d'arbres [100, 200, 300, 500], profondeur maximale [None, 5, 10, 20], nombre minimum d'échantillons pour diviser [2, 5, 10], nombre minimum d'échantillons par feuille [1, 2, 4].</w:t>
      </w:r>
    </w:p>
    <w:p w14:paraId="56548CD7" w14:textId="77777777" w:rsidR="00B619C2" w:rsidRPr="00C64241" w:rsidRDefault="00000000">
      <w:pPr>
        <w:pStyle w:val="Heading3"/>
        <w:rPr>
          <w:lang w:val="fr-FR"/>
        </w:rPr>
      </w:pPr>
      <w:bookmarkStart w:id="15" w:name="_Toc230340486"/>
      <w:r w:rsidRPr="00C64241">
        <w:rPr>
          <w:lang w:val="fr-FR"/>
        </w:rPr>
        <w:t xml:space="preserve">3.2.3 Gradient </w:t>
      </w:r>
      <w:proofErr w:type="spellStart"/>
      <w:r w:rsidRPr="00C64241">
        <w:rPr>
          <w:lang w:val="fr-FR"/>
        </w:rPr>
        <w:t>Boosting</w:t>
      </w:r>
      <w:proofErr w:type="spellEnd"/>
      <w:r w:rsidRPr="00C64241">
        <w:rPr>
          <w:lang w:val="fr-FR"/>
        </w:rPr>
        <w:t xml:space="preserve"> (</w:t>
      </w:r>
      <w:proofErr w:type="spellStart"/>
      <w:r w:rsidRPr="00C64241">
        <w:rPr>
          <w:lang w:val="fr-FR"/>
        </w:rPr>
        <w:t>XGBoost</w:t>
      </w:r>
      <w:proofErr w:type="spellEnd"/>
      <w:r w:rsidRPr="00C64241">
        <w:rPr>
          <w:lang w:val="fr-FR"/>
        </w:rPr>
        <w:t>)</w:t>
      </w:r>
      <w:bookmarkEnd w:id="15"/>
    </w:p>
    <w:p w14:paraId="04ABE661" w14:textId="77777777" w:rsidR="00B619C2" w:rsidRPr="00C64241" w:rsidRDefault="00000000">
      <w:pPr>
        <w:spacing w:before="100" w:after="100" w:line="276" w:lineRule="auto"/>
        <w:jc w:val="both"/>
        <w:rPr>
          <w:lang w:val="fr-FR"/>
        </w:rPr>
      </w:pPr>
      <w:r w:rsidRPr="00C64241">
        <w:rPr>
          <w:lang w:val="fr-FR"/>
        </w:rPr>
        <w:t xml:space="preserve">Le Gradient </w:t>
      </w:r>
      <w:proofErr w:type="spellStart"/>
      <w:r w:rsidRPr="00C64241">
        <w:rPr>
          <w:lang w:val="fr-FR"/>
        </w:rPr>
        <w:t>Boosting</w:t>
      </w:r>
      <w:proofErr w:type="spellEnd"/>
      <w:r w:rsidRPr="00C64241">
        <w:rPr>
          <w:lang w:val="fr-FR"/>
        </w:rPr>
        <w:t xml:space="preserve"> construit de manière séquentielle des arbres correcteurs, chacun ciblant la réduction du résidu d'erreur des arbres précédents. Nous utilisons </w:t>
      </w:r>
      <w:proofErr w:type="spellStart"/>
      <w:r w:rsidRPr="00C64241">
        <w:rPr>
          <w:lang w:val="fr-FR"/>
        </w:rPr>
        <w:t>XGBoost</w:t>
      </w:r>
      <w:proofErr w:type="spellEnd"/>
      <w:r w:rsidRPr="00C64241">
        <w:rPr>
          <w:lang w:val="fr-FR"/>
        </w:rPr>
        <w:t xml:space="preserve"> lorsqu'il est disponible, avec un repli automatique sur </w:t>
      </w:r>
      <w:proofErr w:type="spellStart"/>
      <w:proofErr w:type="gramStart"/>
      <w:r w:rsidRPr="00C64241">
        <w:rPr>
          <w:lang w:val="fr-FR"/>
        </w:rPr>
        <w:t>sklearn.ensemble</w:t>
      </w:r>
      <w:proofErr w:type="gramEnd"/>
      <w:r w:rsidRPr="00C64241">
        <w:rPr>
          <w:lang w:val="fr-FR"/>
        </w:rPr>
        <w:t>.GradientBoostingRegressor</w:t>
      </w:r>
      <w:proofErr w:type="spellEnd"/>
      <w:r w:rsidRPr="00C64241">
        <w:rPr>
          <w:lang w:val="fr-FR"/>
        </w:rPr>
        <w:t xml:space="preserve">. </w:t>
      </w:r>
      <w:proofErr w:type="spellStart"/>
      <w:r w:rsidRPr="00C64241">
        <w:rPr>
          <w:lang w:val="fr-FR"/>
        </w:rPr>
        <w:t>XGBoost</w:t>
      </w:r>
      <w:proofErr w:type="spellEnd"/>
      <w:r w:rsidRPr="00C64241">
        <w:rPr>
          <w:lang w:val="fr-FR"/>
        </w:rPr>
        <w:t xml:space="preserve"> obtient le meilleur R² sur le jeu de test (0,9973) et le meilleur RMSE (4,83 M€).</w:t>
      </w:r>
    </w:p>
    <w:p w14:paraId="51B1DBA6" w14:textId="77777777" w:rsidR="00B619C2" w:rsidRPr="00C64241" w:rsidRDefault="00000000">
      <w:pPr>
        <w:spacing w:before="100" w:after="100" w:line="276" w:lineRule="auto"/>
        <w:jc w:val="both"/>
        <w:rPr>
          <w:lang w:val="fr-FR"/>
        </w:rPr>
      </w:pPr>
      <w:r w:rsidRPr="00C64241">
        <w:rPr>
          <w:lang w:val="fr-FR"/>
        </w:rPr>
        <w:t>Hyperparamètres optimisés : nombre d'arbres [100, 200, 300, 500], profondeur [3, 5, 7], taux d'apprentissage [0,01 ; 0,05 ; 0,1 ; 0,2], sous-échantillonnage [0,6 ; 0,8 ; 1,0].</w:t>
      </w:r>
    </w:p>
    <w:p w14:paraId="2F4442ED" w14:textId="77777777" w:rsidR="00B619C2" w:rsidRPr="00C64241" w:rsidRDefault="00000000">
      <w:pPr>
        <w:pStyle w:val="Heading3"/>
        <w:rPr>
          <w:lang w:val="fr-FR"/>
        </w:rPr>
      </w:pPr>
      <w:bookmarkStart w:id="16" w:name="_Toc230340487"/>
      <w:r w:rsidRPr="00C64241">
        <w:rPr>
          <w:lang w:val="fr-FR"/>
        </w:rPr>
        <w:t>3.2.4 Réseau de Neurones MLP (Perceptron Multicouche)</w:t>
      </w:r>
      <w:bookmarkEnd w:id="16"/>
    </w:p>
    <w:p w14:paraId="68C84CD8" w14:textId="77777777" w:rsidR="00B619C2" w:rsidRPr="00C64241" w:rsidRDefault="00000000">
      <w:pPr>
        <w:spacing w:before="100" w:after="100" w:line="276" w:lineRule="auto"/>
        <w:jc w:val="both"/>
        <w:rPr>
          <w:lang w:val="fr-FR"/>
        </w:rPr>
      </w:pPr>
      <w:r w:rsidRPr="00C64241">
        <w:rPr>
          <w:lang w:val="fr-FR"/>
        </w:rPr>
        <w:lastRenderedPageBreak/>
        <w:t xml:space="preserve">Le MLP est configuré avec deux couches cachées (64 → 32 neurones), activation </w:t>
      </w:r>
      <w:proofErr w:type="spellStart"/>
      <w:r w:rsidRPr="00C64241">
        <w:rPr>
          <w:lang w:val="fr-FR"/>
        </w:rPr>
        <w:t>ReLU</w:t>
      </w:r>
      <w:proofErr w:type="spellEnd"/>
      <w:r w:rsidRPr="00C64241">
        <w:rPr>
          <w:lang w:val="fr-FR"/>
        </w:rPr>
        <w:t xml:space="preserve"> et optimiseur Adam. Un mécanisme d'arrêt précoce (</w:t>
      </w:r>
      <w:proofErr w:type="spellStart"/>
      <w:r w:rsidRPr="00C64241">
        <w:rPr>
          <w:lang w:val="fr-FR"/>
        </w:rPr>
        <w:t>early</w:t>
      </w:r>
      <w:proofErr w:type="spellEnd"/>
      <w:r w:rsidRPr="00C64241">
        <w:rPr>
          <w:lang w:val="fr-FR"/>
        </w:rPr>
        <w:t xml:space="preserve"> </w:t>
      </w:r>
      <w:proofErr w:type="spellStart"/>
      <w:r w:rsidRPr="00C64241">
        <w:rPr>
          <w:lang w:val="fr-FR"/>
        </w:rPr>
        <w:t>stopping</w:t>
      </w:r>
      <w:proofErr w:type="spellEnd"/>
      <w:r w:rsidRPr="00C64241">
        <w:rPr>
          <w:lang w:val="fr-FR"/>
        </w:rPr>
        <w:t xml:space="preserve">) surveille la perte sur 10 % des données d'entraînement pour éviter le </w:t>
      </w:r>
      <w:proofErr w:type="spellStart"/>
      <w:r w:rsidRPr="00C64241">
        <w:rPr>
          <w:lang w:val="fr-FR"/>
        </w:rPr>
        <w:t>sur-ajustement</w:t>
      </w:r>
      <w:proofErr w:type="spellEnd"/>
      <w:r w:rsidRPr="00C64241">
        <w:rPr>
          <w:lang w:val="fr-FR"/>
        </w:rPr>
        <w:t>. Son inclusion est exigée par le cahier des charges RNCP40875. Il démontre ici que les méthodes ensemblistes surpassent les réseaux de neurones sur des données tabulaires structurées.</w:t>
      </w:r>
    </w:p>
    <w:p w14:paraId="6738F6FF" w14:textId="77777777" w:rsidR="00B619C2" w:rsidRPr="00C64241" w:rsidRDefault="00000000">
      <w:pPr>
        <w:pStyle w:val="Heading2"/>
        <w:rPr>
          <w:lang w:val="fr-FR"/>
        </w:rPr>
      </w:pPr>
      <w:bookmarkStart w:id="17" w:name="_Toc230340488"/>
      <w:r w:rsidRPr="00C64241">
        <w:rPr>
          <w:lang w:val="fr-FR"/>
        </w:rPr>
        <w:t>3.3 Modèles de classification</w:t>
      </w:r>
      <w:bookmarkEnd w:id="17"/>
    </w:p>
    <w:p w14:paraId="0F68907F" w14:textId="77777777" w:rsidR="00B619C2" w:rsidRPr="00C64241" w:rsidRDefault="00000000">
      <w:pPr>
        <w:spacing w:before="100" w:after="100" w:line="276" w:lineRule="auto"/>
        <w:jc w:val="both"/>
        <w:rPr>
          <w:lang w:val="fr-FR"/>
        </w:rPr>
      </w:pPr>
      <w:r w:rsidRPr="00C64241">
        <w:rPr>
          <w:lang w:val="fr-FR"/>
        </w:rPr>
        <w:t xml:space="preserve">Les quatre mêmes familles d'algorithmes sont utilisées pour la classification tri-classe (Low / Medium / High). La Régression Logistique remplace la Régression Linéaire pour la classification. Un </w:t>
      </w:r>
      <w:proofErr w:type="spellStart"/>
      <w:r w:rsidRPr="00C64241">
        <w:rPr>
          <w:lang w:val="fr-FR"/>
        </w:rPr>
        <w:t>LabelEncoder</w:t>
      </w:r>
      <w:proofErr w:type="spellEnd"/>
      <w:r w:rsidRPr="00C64241">
        <w:rPr>
          <w:lang w:val="fr-FR"/>
        </w:rPr>
        <w:t xml:space="preserve"> encode la variable cible </w:t>
      </w:r>
      <w:proofErr w:type="spellStart"/>
      <w:r w:rsidRPr="00C64241">
        <w:rPr>
          <w:lang w:val="fr-FR"/>
        </w:rPr>
        <w:t>perf_class</w:t>
      </w:r>
      <w:proofErr w:type="spellEnd"/>
      <w:r w:rsidRPr="00C64241">
        <w:rPr>
          <w:lang w:val="fr-FR"/>
        </w:rPr>
        <w:t xml:space="preserve"> en entiers. Les artefacts sont sauvegardés séparément (</w:t>
      </w:r>
      <w:proofErr w:type="spellStart"/>
      <w:r w:rsidRPr="00C64241">
        <w:rPr>
          <w:lang w:val="fr-FR"/>
        </w:rPr>
        <w:t>pipeline_classification.pkl</w:t>
      </w:r>
      <w:proofErr w:type="spellEnd"/>
      <w:r w:rsidRPr="00C64241">
        <w:rPr>
          <w:lang w:val="fr-FR"/>
        </w:rPr>
        <w:t xml:space="preserve">, </w:t>
      </w:r>
      <w:proofErr w:type="spellStart"/>
      <w:r w:rsidRPr="00C64241">
        <w:rPr>
          <w:lang w:val="fr-FR"/>
        </w:rPr>
        <w:t>label_encoder.pkl</w:t>
      </w:r>
      <w:proofErr w:type="spellEnd"/>
      <w:r w:rsidRPr="00C64241">
        <w:rPr>
          <w:lang w:val="fr-FR"/>
        </w:rPr>
        <w:t>).</w:t>
      </w:r>
    </w:p>
    <w:p w14:paraId="397C1547" w14:textId="77777777" w:rsidR="00B619C2" w:rsidRPr="00C64241" w:rsidRDefault="00000000">
      <w:pPr>
        <w:pStyle w:val="Heading2"/>
        <w:rPr>
          <w:lang w:val="fr-FR"/>
        </w:rPr>
      </w:pPr>
      <w:bookmarkStart w:id="18" w:name="_Toc230340489"/>
      <w:r w:rsidRPr="00C64241">
        <w:rPr>
          <w:lang w:val="fr-FR"/>
        </w:rPr>
        <w:t>3.4 Optimisation des hyperparamètres</w:t>
      </w:r>
      <w:bookmarkEnd w:id="18"/>
    </w:p>
    <w:p w14:paraId="68492706" w14:textId="77777777" w:rsidR="00B619C2" w:rsidRPr="00C64241" w:rsidRDefault="00000000">
      <w:pPr>
        <w:spacing w:before="100" w:after="100" w:line="276" w:lineRule="auto"/>
        <w:jc w:val="both"/>
        <w:rPr>
          <w:lang w:val="fr-FR"/>
        </w:rPr>
      </w:pPr>
      <w:r w:rsidRPr="00C64241">
        <w:rPr>
          <w:lang w:val="fr-FR"/>
        </w:rPr>
        <w:t xml:space="preserve">L'optimisation est réalisée par </w:t>
      </w:r>
      <w:proofErr w:type="spellStart"/>
      <w:r w:rsidRPr="00C64241">
        <w:rPr>
          <w:lang w:val="fr-FR"/>
        </w:rPr>
        <w:t>RandomizedSearchCV</w:t>
      </w:r>
      <w:proofErr w:type="spellEnd"/>
      <w:r w:rsidRPr="00C64241">
        <w:rPr>
          <w:lang w:val="fr-FR"/>
        </w:rPr>
        <w:t xml:space="preserve"> : 15 itérations, 5 </w:t>
      </w:r>
      <w:proofErr w:type="spellStart"/>
      <w:r w:rsidRPr="00C64241">
        <w:rPr>
          <w:lang w:val="fr-FR"/>
        </w:rPr>
        <w:t>folds</w:t>
      </w:r>
      <w:proofErr w:type="spellEnd"/>
      <w:r w:rsidRPr="00C64241">
        <w:rPr>
          <w:lang w:val="fr-FR"/>
        </w:rPr>
        <w:t xml:space="preserve">, </w:t>
      </w:r>
      <w:proofErr w:type="spellStart"/>
      <w:r w:rsidRPr="00C64241">
        <w:rPr>
          <w:lang w:val="fr-FR"/>
        </w:rPr>
        <w:t>scoring</w:t>
      </w:r>
      <w:proofErr w:type="spellEnd"/>
      <w:r w:rsidRPr="00C64241">
        <w:rPr>
          <w:lang w:val="fr-FR"/>
        </w:rPr>
        <w:t xml:space="preserve"> </w:t>
      </w:r>
      <w:proofErr w:type="spellStart"/>
      <w:r w:rsidRPr="00C64241">
        <w:rPr>
          <w:lang w:val="fr-FR"/>
        </w:rPr>
        <w:t>neg_root_mean_squared_error</w:t>
      </w:r>
      <w:proofErr w:type="spellEnd"/>
      <w:r w:rsidRPr="00C64241">
        <w:rPr>
          <w:lang w:val="fr-FR"/>
        </w:rPr>
        <w:t xml:space="preserve"> (régression) et f1_macro (classification), </w:t>
      </w:r>
      <w:proofErr w:type="spellStart"/>
      <w:r w:rsidRPr="00C64241">
        <w:rPr>
          <w:lang w:val="fr-FR"/>
        </w:rPr>
        <w:t>n_jobs</w:t>
      </w:r>
      <w:proofErr w:type="spellEnd"/>
      <w:r w:rsidRPr="00C64241">
        <w:rPr>
          <w:lang w:val="fr-FR"/>
        </w:rPr>
        <w:t xml:space="preserve"> = −1, </w:t>
      </w:r>
      <w:proofErr w:type="spellStart"/>
      <w:r w:rsidRPr="00C64241">
        <w:rPr>
          <w:lang w:val="fr-FR"/>
        </w:rPr>
        <w:t>random_state</w:t>
      </w:r>
      <w:proofErr w:type="spellEnd"/>
      <w:r w:rsidRPr="00C64241">
        <w:rPr>
          <w:lang w:val="fr-FR"/>
        </w:rPr>
        <w:t> = 42. Ce choix offre un excellent rapport coût/efficacité par rapport à une recherche exhaustive (</w:t>
      </w:r>
      <w:proofErr w:type="spellStart"/>
      <w:r w:rsidRPr="00C64241">
        <w:rPr>
          <w:lang w:val="fr-FR"/>
        </w:rPr>
        <w:t>GridSearchCV</w:t>
      </w:r>
      <w:proofErr w:type="spellEnd"/>
      <w:r w:rsidRPr="00C64241">
        <w:rPr>
          <w:lang w:val="fr-FR"/>
        </w:rPr>
        <w:t>).</w:t>
      </w:r>
    </w:p>
    <w:p w14:paraId="596AF00A" w14:textId="77777777" w:rsidR="00B619C2" w:rsidRPr="00C64241" w:rsidRDefault="00000000">
      <w:pPr>
        <w:pStyle w:val="Heading2"/>
        <w:rPr>
          <w:lang w:val="fr-FR"/>
        </w:rPr>
      </w:pPr>
      <w:bookmarkStart w:id="19" w:name="_Toc230340490"/>
      <w:r w:rsidRPr="00C64241">
        <w:rPr>
          <w:lang w:val="fr-FR"/>
        </w:rPr>
        <w:t>3.5 Métriques d'évaluation</w:t>
      </w:r>
      <w:bookmarkEnd w:id="19"/>
    </w:p>
    <w:p w14:paraId="768787D2" w14:textId="77777777" w:rsidR="00B619C2" w:rsidRPr="00C64241" w:rsidRDefault="00000000">
      <w:pPr>
        <w:spacing w:before="100" w:after="100" w:line="276" w:lineRule="auto"/>
        <w:jc w:val="both"/>
        <w:rPr>
          <w:lang w:val="fr-FR"/>
        </w:rPr>
      </w:pPr>
      <w:r w:rsidRPr="00C64241">
        <w:rPr>
          <w:lang w:val="fr-FR"/>
        </w:rPr>
        <w:t xml:space="preserve">Régression : MAE (erreur absolue moyenne, interprétable en M€), RMSE (pénalise les grandes erreurs), R² (proportion de variance expliquée). </w:t>
      </w:r>
      <w:proofErr w:type="gramStart"/>
      <w:r>
        <w:t>Classification :</w:t>
      </w:r>
      <w:proofErr w:type="gramEnd"/>
      <w:r>
        <w:t xml:space="preserve"> Accuracy, Precision, Recall, F1-score macro, ROC-AUC macro-OVR. </w:t>
      </w:r>
      <w:r w:rsidRPr="00C64241">
        <w:rPr>
          <w:lang w:val="fr-FR"/>
        </w:rPr>
        <w:t xml:space="preserve">En complément, une validation croisée à 5 </w:t>
      </w:r>
      <w:proofErr w:type="spellStart"/>
      <w:r w:rsidRPr="00C64241">
        <w:rPr>
          <w:lang w:val="fr-FR"/>
        </w:rPr>
        <w:t>folds</w:t>
      </w:r>
      <w:proofErr w:type="spellEnd"/>
      <w:r w:rsidRPr="00C64241">
        <w:rPr>
          <w:lang w:val="fr-FR"/>
        </w:rPr>
        <w:t xml:space="preserve"> sur l'ensemble d'entraînement évalue la stabilité et la capacité de généralisation.</w:t>
      </w:r>
    </w:p>
    <w:p w14:paraId="48727B79" w14:textId="77777777" w:rsidR="00B619C2" w:rsidRPr="00C64241" w:rsidRDefault="00000000">
      <w:pPr>
        <w:rPr>
          <w:lang w:val="fr-FR"/>
        </w:rPr>
      </w:pPr>
      <w:r w:rsidRPr="00C64241">
        <w:rPr>
          <w:lang w:val="fr-FR"/>
        </w:rPr>
        <w:br w:type="page"/>
      </w:r>
    </w:p>
    <w:p w14:paraId="6AF7B848" w14:textId="77777777" w:rsidR="00B619C2" w:rsidRPr="00C64241" w:rsidRDefault="00000000">
      <w:pPr>
        <w:pStyle w:val="Heading1"/>
        <w:pageBreakBefore/>
        <w:rPr>
          <w:lang w:val="fr-FR"/>
        </w:rPr>
      </w:pPr>
      <w:bookmarkStart w:id="20" w:name="_Toc230340491"/>
      <w:r w:rsidRPr="00C64241">
        <w:rPr>
          <w:lang w:val="fr-FR"/>
        </w:rPr>
        <w:lastRenderedPageBreak/>
        <w:t>4. Résultats et Évaluation</w:t>
      </w:r>
      <w:bookmarkEnd w:id="20"/>
    </w:p>
    <w:p w14:paraId="3C658E81" w14:textId="77777777" w:rsidR="00B619C2" w:rsidRPr="00C64241" w:rsidRDefault="00000000">
      <w:pPr>
        <w:pStyle w:val="Heading2"/>
        <w:rPr>
          <w:lang w:val="fr-FR"/>
        </w:rPr>
      </w:pPr>
      <w:bookmarkStart w:id="21" w:name="_Toc230340492"/>
      <w:r w:rsidRPr="00C64241">
        <w:rPr>
          <w:lang w:val="fr-FR"/>
        </w:rPr>
        <w:t>4.1 Performances en régression</w:t>
      </w:r>
      <w:bookmarkEnd w:id="21"/>
    </w:p>
    <w:p w14:paraId="1F18B784" w14:textId="77777777" w:rsidR="00B619C2" w:rsidRPr="00C64241" w:rsidRDefault="00000000">
      <w:pPr>
        <w:spacing w:before="100" w:after="100" w:line="276" w:lineRule="auto"/>
        <w:jc w:val="both"/>
        <w:rPr>
          <w:lang w:val="fr-FR"/>
        </w:rPr>
      </w:pPr>
      <w:r w:rsidRPr="00C64241">
        <w:rPr>
          <w:lang w:val="fr-FR"/>
        </w:rPr>
        <w:t>Les quatre modèles ont été évalués sur l'ensemble de test (20 % des données, soit environ 914 campagnes) :</w:t>
      </w:r>
    </w:p>
    <w:p w14:paraId="124515D4"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400"/>
        <w:gridCol w:w="1600"/>
        <w:gridCol w:w="2538"/>
      </w:tblGrid>
      <w:tr w:rsidR="00B619C2" w14:paraId="1EE4F9C8"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631571" w14:textId="77777777" w:rsidR="00B619C2" w:rsidRDefault="00000000">
            <w:proofErr w:type="spellStart"/>
            <w:r>
              <w:rPr>
                <w:b/>
                <w:bCs/>
                <w:color w:val="1F4E79"/>
                <w:sz w:val="20"/>
                <w:szCs w:val="20"/>
              </w:rPr>
              <w:t>Modèle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3A8F6F" w14:textId="77777777" w:rsidR="00B619C2" w:rsidRDefault="00000000">
            <w:r>
              <w:rPr>
                <w:b/>
                <w:bCs/>
                <w:color w:val="1F4E79"/>
                <w:sz w:val="20"/>
                <w:szCs w:val="20"/>
              </w:rPr>
              <w:t>MAE (M€)</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C9D40B5" w14:textId="77777777" w:rsidR="00B619C2" w:rsidRDefault="00000000">
            <w:r>
              <w:rPr>
                <w:b/>
                <w:bCs/>
                <w:color w:val="1F4E79"/>
                <w:sz w:val="20"/>
                <w:szCs w:val="20"/>
              </w:rPr>
              <w:t>RMSE (M€)</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C8401C" w14:textId="77777777" w:rsidR="00B619C2" w:rsidRDefault="00000000">
            <w:r>
              <w:rPr>
                <w:b/>
                <w:bCs/>
                <w:color w:val="1F4E79"/>
                <w:sz w:val="20"/>
                <w:szCs w:val="20"/>
              </w:rPr>
              <w:t>R² (test)</w:t>
            </w:r>
          </w:p>
        </w:tc>
        <w:tc>
          <w:tcPr>
            <w:tcW w:w="25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85062A3" w14:textId="77777777" w:rsidR="00B619C2" w:rsidRDefault="00000000">
            <w:r>
              <w:rPr>
                <w:b/>
                <w:bCs/>
                <w:color w:val="1F4E79"/>
                <w:sz w:val="20"/>
                <w:szCs w:val="20"/>
              </w:rPr>
              <w:t>R² CV (</w:t>
            </w:r>
            <w:proofErr w:type="spellStart"/>
            <w:r>
              <w:rPr>
                <w:b/>
                <w:bCs/>
                <w:color w:val="1F4E79"/>
                <w:sz w:val="20"/>
                <w:szCs w:val="20"/>
              </w:rPr>
              <w:t>moy</w:t>
            </w:r>
            <w:proofErr w:type="spellEnd"/>
            <w:r>
              <w:rPr>
                <w:b/>
                <w:bCs/>
                <w:color w:val="1F4E79"/>
                <w:sz w:val="20"/>
                <w:szCs w:val="20"/>
              </w:rPr>
              <w:t>. ± σ)</w:t>
            </w:r>
          </w:p>
        </w:tc>
      </w:tr>
      <w:tr w:rsidR="00B619C2" w14:paraId="640E1595"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4F3D14" w14:textId="77777777" w:rsidR="00B619C2" w:rsidRDefault="00000000">
            <w:r>
              <w:rPr>
                <w:color w:val="000000"/>
                <w:sz w:val="20"/>
                <w:szCs w:val="20"/>
              </w:rPr>
              <w:t>Gradient Boosting (</w:t>
            </w:r>
            <w:proofErr w:type="spellStart"/>
            <w:r>
              <w:rPr>
                <w:color w:val="000000"/>
                <w:sz w:val="20"/>
                <w:szCs w:val="20"/>
              </w:rPr>
              <w:t>XGBoost</w:t>
            </w:r>
            <w:proofErr w:type="spellEnd"/>
            <w:r>
              <w:rPr>
                <w:color w:val="000000"/>
                <w:sz w:val="20"/>
                <w:szCs w:val="20"/>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716C8" w14:textId="77777777" w:rsidR="00B619C2" w:rsidRDefault="00000000">
            <w:r>
              <w:rPr>
                <w:color w:val="000000"/>
                <w:sz w:val="20"/>
                <w:szCs w:val="20"/>
              </w:rPr>
              <w:t>2,67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1F3CA" w14:textId="77777777" w:rsidR="00B619C2" w:rsidRDefault="00000000">
            <w:r>
              <w:rPr>
                <w:color w:val="000000"/>
                <w:sz w:val="20"/>
                <w:szCs w:val="20"/>
              </w:rPr>
              <w:t>4,83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D24CE5" w14:textId="77777777" w:rsidR="00B619C2" w:rsidRDefault="00000000">
            <w:r>
              <w:rPr>
                <w:color w:val="000000"/>
                <w:sz w:val="20"/>
                <w:szCs w:val="20"/>
              </w:rPr>
              <w:t>0,9973</w:t>
            </w:r>
          </w:p>
        </w:tc>
        <w:tc>
          <w:tcPr>
            <w:tcW w:w="25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CD617" w14:textId="77777777" w:rsidR="00B619C2" w:rsidRDefault="00000000">
            <w:r>
              <w:rPr>
                <w:color w:val="000000"/>
                <w:sz w:val="20"/>
                <w:szCs w:val="20"/>
              </w:rPr>
              <w:t>0,9964 ± 0,0028</w:t>
            </w:r>
          </w:p>
        </w:tc>
      </w:tr>
      <w:tr w:rsidR="00B619C2" w14:paraId="11C99E8E"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B5EDE2F" w14:textId="77777777" w:rsidR="00B619C2" w:rsidRDefault="00000000">
            <w:r>
              <w:rPr>
                <w:color w:val="000000"/>
                <w:sz w:val="20"/>
                <w:szCs w:val="20"/>
              </w:rPr>
              <w:t xml:space="preserve">Forêt </w:t>
            </w:r>
            <w:proofErr w:type="spellStart"/>
            <w:r>
              <w:rPr>
                <w:color w:val="000000"/>
                <w:sz w:val="20"/>
                <w:szCs w:val="20"/>
              </w:rPr>
              <w:t>Aléatoire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17E5783" w14:textId="77777777" w:rsidR="00B619C2" w:rsidRDefault="00000000">
            <w:r>
              <w:rPr>
                <w:color w:val="000000"/>
                <w:sz w:val="20"/>
                <w:szCs w:val="20"/>
              </w:rPr>
              <w:t>2,82</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6F01D65" w14:textId="77777777" w:rsidR="00B619C2" w:rsidRDefault="00000000">
            <w:r>
              <w:rPr>
                <w:color w:val="000000"/>
                <w:sz w:val="20"/>
                <w:szCs w:val="20"/>
              </w:rPr>
              <w:t>5,22</w:t>
            </w:r>
          </w:p>
        </w:tc>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4A49F9A" w14:textId="77777777" w:rsidR="00B619C2" w:rsidRDefault="00000000">
            <w:r>
              <w:rPr>
                <w:color w:val="000000"/>
                <w:sz w:val="20"/>
                <w:szCs w:val="20"/>
              </w:rPr>
              <w:t>0,9969</w:t>
            </w:r>
          </w:p>
        </w:tc>
        <w:tc>
          <w:tcPr>
            <w:tcW w:w="25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A8BD725" w14:textId="77777777" w:rsidR="00B619C2" w:rsidRDefault="00000000">
            <w:r>
              <w:rPr>
                <w:color w:val="000000"/>
                <w:sz w:val="20"/>
                <w:szCs w:val="20"/>
              </w:rPr>
              <w:t>0,9965 ± 0,0028</w:t>
            </w:r>
          </w:p>
        </w:tc>
      </w:tr>
      <w:tr w:rsidR="00B619C2" w14:paraId="662E9DE1"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D46794" w14:textId="77777777" w:rsidR="00B619C2" w:rsidRDefault="00000000">
            <w:proofErr w:type="spellStart"/>
            <w:r>
              <w:rPr>
                <w:color w:val="000000"/>
                <w:sz w:val="20"/>
                <w:szCs w:val="20"/>
              </w:rPr>
              <w:t>Régression</w:t>
            </w:r>
            <w:proofErr w:type="spellEnd"/>
            <w:r>
              <w:rPr>
                <w:color w:val="000000"/>
                <w:sz w:val="20"/>
                <w:szCs w:val="20"/>
              </w:rPr>
              <w:t xml:space="preserve"> </w:t>
            </w:r>
            <w:proofErr w:type="spellStart"/>
            <w:r>
              <w:rPr>
                <w:color w:val="000000"/>
                <w:sz w:val="20"/>
                <w:szCs w:val="20"/>
              </w:rPr>
              <w:t>Linéaire</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6893C" w14:textId="77777777" w:rsidR="00B619C2" w:rsidRDefault="00000000">
            <w:r>
              <w:rPr>
                <w:color w:val="000000"/>
                <w:sz w:val="20"/>
                <w:szCs w:val="20"/>
              </w:rPr>
              <w:t>2,67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B8EFF" w14:textId="77777777" w:rsidR="00B619C2" w:rsidRDefault="00000000">
            <w:r>
              <w:rPr>
                <w:color w:val="000000"/>
                <w:sz w:val="20"/>
                <w:szCs w:val="20"/>
              </w:rPr>
              <w:t>7,25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49C26D" w14:textId="77777777" w:rsidR="00B619C2" w:rsidRDefault="00000000">
            <w:r>
              <w:rPr>
                <w:color w:val="000000"/>
                <w:sz w:val="20"/>
                <w:szCs w:val="20"/>
              </w:rPr>
              <w:t>0,9940</w:t>
            </w:r>
          </w:p>
        </w:tc>
        <w:tc>
          <w:tcPr>
            <w:tcW w:w="25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497C0" w14:textId="77777777" w:rsidR="00B619C2" w:rsidRDefault="00000000">
            <w:r>
              <w:rPr>
                <w:color w:val="000000"/>
                <w:sz w:val="20"/>
                <w:szCs w:val="20"/>
              </w:rPr>
              <w:t>0,9956 ± 0,0032</w:t>
            </w:r>
          </w:p>
        </w:tc>
      </w:tr>
      <w:tr w:rsidR="00B619C2" w14:paraId="7264BF8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56BA7C4" w14:textId="77777777" w:rsidR="00B619C2" w:rsidRDefault="00000000">
            <w:r>
              <w:rPr>
                <w:color w:val="000000"/>
                <w:sz w:val="20"/>
                <w:szCs w:val="20"/>
              </w:rPr>
              <w:t>Réseau MLP</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E0FDAAD" w14:textId="77777777" w:rsidR="00B619C2" w:rsidRDefault="00000000">
            <w:r>
              <w:rPr>
                <w:color w:val="000000"/>
                <w:sz w:val="20"/>
                <w:szCs w:val="20"/>
              </w:rPr>
              <w:t>3,01</w:t>
            </w:r>
          </w:p>
        </w:tc>
        <w:tc>
          <w:tcPr>
            <w:tcW w:w="1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144FBD6" w14:textId="77777777" w:rsidR="00B619C2" w:rsidRDefault="00000000">
            <w:r>
              <w:rPr>
                <w:color w:val="000000"/>
                <w:sz w:val="20"/>
                <w:szCs w:val="20"/>
              </w:rPr>
              <w:t>7,23</w:t>
            </w:r>
          </w:p>
        </w:tc>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E7E042E" w14:textId="77777777" w:rsidR="00B619C2" w:rsidRDefault="00000000">
            <w:r>
              <w:rPr>
                <w:color w:val="000000"/>
                <w:sz w:val="20"/>
                <w:szCs w:val="20"/>
              </w:rPr>
              <w:t>0,9940</w:t>
            </w:r>
          </w:p>
        </w:tc>
        <w:tc>
          <w:tcPr>
            <w:tcW w:w="25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3731E79" w14:textId="77777777" w:rsidR="00B619C2" w:rsidRDefault="00000000">
            <w:r>
              <w:rPr>
                <w:color w:val="000000"/>
                <w:sz w:val="20"/>
                <w:szCs w:val="20"/>
              </w:rPr>
              <w:t>0,9941 ± 0,0034</w:t>
            </w:r>
          </w:p>
        </w:tc>
      </w:tr>
    </w:tbl>
    <w:p w14:paraId="1E157BE3" w14:textId="050188D0" w:rsidR="00B619C2" w:rsidRPr="00C64241" w:rsidRDefault="00000000">
      <w:pPr>
        <w:spacing w:before="40" w:after="160" w:line="276" w:lineRule="auto"/>
        <w:jc w:val="center"/>
        <w:rPr>
          <w:lang w:val="fr-FR"/>
        </w:rPr>
      </w:pPr>
      <w:r w:rsidRPr="00C64241">
        <w:rPr>
          <w:color w:val="595959"/>
          <w:sz w:val="20"/>
          <w:szCs w:val="20"/>
          <w:lang w:val="fr-FR"/>
        </w:rPr>
        <w:t xml:space="preserve">Tableau 6 </w:t>
      </w:r>
      <w:r w:rsidR="00C64241" w:rsidRPr="00C64241">
        <w:rPr>
          <w:color w:val="595959"/>
          <w:sz w:val="20"/>
          <w:szCs w:val="20"/>
          <w:lang w:val="fr-FR"/>
        </w:rPr>
        <w:t>-</w:t>
      </w:r>
      <w:r w:rsidRPr="00C64241">
        <w:rPr>
          <w:color w:val="595959"/>
          <w:sz w:val="20"/>
          <w:szCs w:val="20"/>
          <w:lang w:val="fr-FR"/>
        </w:rPr>
        <w:t xml:space="preserve"> Métriques de régression sur le jeu de test (trié par R² décroissant)</w:t>
      </w:r>
    </w:p>
    <w:p w14:paraId="393E6A17" w14:textId="77777777" w:rsidR="00B619C2" w:rsidRPr="00C64241" w:rsidRDefault="00B619C2">
      <w:pPr>
        <w:spacing w:before="60" w:after="60" w:line="276" w:lineRule="auto"/>
        <w:jc w:val="both"/>
        <w:rPr>
          <w:lang w:val="fr-FR"/>
        </w:rPr>
      </w:pPr>
    </w:p>
    <w:p w14:paraId="2A78B7CB" w14:textId="77777777" w:rsidR="00B619C2" w:rsidRPr="00C64241" w:rsidRDefault="00000000">
      <w:pPr>
        <w:spacing w:before="100" w:after="100" w:line="276" w:lineRule="auto"/>
        <w:jc w:val="both"/>
        <w:rPr>
          <w:lang w:val="fr-FR"/>
        </w:rPr>
      </w:pPr>
      <w:r w:rsidRPr="00C64241">
        <w:rPr>
          <w:lang w:val="fr-FR"/>
        </w:rPr>
        <w:t xml:space="preserve">Le Gradient </w:t>
      </w:r>
      <w:proofErr w:type="spellStart"/>
      <w:r w:rsidRPr="00C64241">
        <w:rPr>
          <w:lang w:val="fr-FR"/>
        </w:rPr>
        <w:t>Boosting</w:t>
      </w:r>
      <w:proofErr w:type="spellEnd"/>
      <w:r w:rsidRPr="00C64241">
        <w:rPr>
          <w:lang w:val="fr-FR"/>
        </w:rPr>
        <w:t xml:space="preserve"> (</w:t>
      </w:r>
      <w:proofErr w:type="spellStart"/>
      <w:r w:rsidRPr="00C64241">
        <w:rPr>
          <w:lang w:val="fr-FR"/>
        </w:rPr>
        <w:t>XGBoost</w:t>
      </w:r>
      <w:proofErr w:type="spellEnd"/>
      <w:r w:rsidRPr="00C64241">
        <w:rPr>
          <w:lang w:val="fr-FR"/>
        </w:rPr>
        <w:t>) obtient le meilleur R² sur le jeu de test (0,9973) et le meilleur RMSE (4,83 M€), signifiant que ses prédictions dévient en moyenne de moins de 5 millions d'euros. La Forêt Aléatoire obtient le meilleur R² en validation croisée (0,9965 ± 0,0028), ce qui explique pourquoi l'API la sélectionne par défaut : la métrique de sélection est le R² CV.</w:t>
      </w:r>
    </w:p>
    <w:p w14:paraId="742FAC80" w14:textId="77777777" w:rsidR="00B619C2" w:rsidRPr="00C64241" w:rsidRDefault="00000000">
      <w:pPr>
        <w:spacing w:before="100" w:after="100" w:line="276" w:lineRule="auto"/>
        <w:jc w:val="both"/>
        <w:rPr>
          <w:lang w:val="fr-FR"/>
        </w:rPr>
      </w:pPr>
      <w:r w:rsidRPr="00C64241">
        <w:rPr>
          <w:lang w:val="fr-FR"/>
        </w:rPr>
        <w:t>La Régression Linéaire (R² = 0,9940) confirme la forte linéarité du signal TV. Le MLP, bien que moins performant que les méthodes à arbres, reste excellent (R² = 0,9940), démontrant que l'apprentissage profond n'est pas toujours optimal sur des données tabulaires structurées.</w:t>
      </w:r>
    </w:p>
    <w:p w14:paraId="63F9AED2" w14:textId="77777777" w:rsidR="00B619C2" w:rsidRPr="00C64241" w:rsidRDefault="00B619C2">
      <w:pPr>
        <w:spacing w:before="60" w:after="60" w:line="276" w:lineRule="auto"/>
        <w:jc w:val="both"/>
        <w:rPr>
          <w:lang w:val="fr-FR"/>
        </w:rPr>
      </w:pPr>
    </w:p>
    <w:p w14:paraId="7CB4A619" w14:textId="77777777" w:rsidR="00B619C2" w:rsidRDefault="00000000">
      <w:pPr>
        <w:spacing w:before="160" w:after="40"/>
        <w:jc w:val="center"/>
      </w:pPr>
      <w:r>
        <w:rPr>
          <w:noProof/>
        </w:rPr>
        <w:drawing>
          <wp:inline distT="0" distB="0" distL="0" distR="0" wp14:anchorId="00A6966E" wp14:editId="11E5AA11">
            <wp:extent cx="4762500" cy="2381250"/>
            <wp:effectExtent l="0" t="0" r="0" b="0"/>
            <wp:docPr id="1" name="Figure 1 — Comparaison des R² par modèle de régression" descr="Figure 1 — Comparaison des R² par modèle de régression" title="Figure 1 — Comparaison des R² par modèle de ré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381250"/>
                    </a:xfrm>
                    <a:prstGeom prst="rect">
                      <a:avLst/>
                    </a:prstGeom>
                  </pic:spPr>
                </pic:pic>
              </a:graphicData>
            </a:graphic>
          </wp:inline>
        </w:drawing>
      </w:r>
    </w:p>
    <w:p w14:paraId="3954F7EE" w14:textId="03C866EA" w:rsidR="00B619C2" w:rsidRPr="00C64241" w:rsidRDefault="00000000">
      <w:pPr>
        <w:spacing w:before="40" w:after="160" w:line="276" w:lineRule="auto"/>
        <w:jc w:val="center"/>
        <w:rPr>
          <w:lang w:val="fr-FR"/>
        </w:rPr>
      </w:pPr>
      <w:r w:rsidRPr="00C64241">
        <w:rPr>
          <w:color w:val="595959"/>
          <w:sz w:val="20"/>
          <w:szCs w:val="20"/>
          <w:lang w:val="fr-FR"/>
        </w:rPr>
        <w:t xml:space="preserve">Figure 1 </w:t>
      </w:r>
      <w:r w:rsidR="00C64241" w:rsidRPr="00C64241">
        <w:rPr>
          <w:color w:val="595959"/>
          <w:sz w:val="20"/>
          <w:szCs w:val="20"/>
          <w:lang w:val="fr-FR"/>
        </w:rPr>
        <w:t>-</w:t>
      </w:r>
      <w:r w:rsidRPr="00C64241">
        <w:rPr>
          <w:color w:val="595959"/>
          <w:sz w:val="20"/>
          <w:szCs w:val="20"/>
          <w:lang w:val="fr-FR"/>
        </w:rPr>
        <w:t xml:space="preserve"> Comparaison des R² par modèle de régression</w:t>
      </w:r>
    </w:p>
    <w:p w14:paraId="0BB84034" w14:textId="77777777" w:rsidR="00B619C2" w:rsidRPr="00C64241" w:rsidRDefault="00000000">
      <w:pPr>
        <w:pStyle w:val="Heading2"/>
        <w:rPr>
          <w:lang w:val="fr-FR"/>
        </w:rPr>
      </w:pPr>
      <w:bookmarkStart w:id="22" w:name="_Toc230340493"/>
      <w:r w:rsidRPr="00C64241">
        <w:rPr>
          <w:lang w:val="fr-FR"/>
        </w:rPr>
        <w:t>4.2 Analyse des résidus</w:t>
      </w:r>
      <w:bookmarkEnd w:id="22"/>
    </w:p>
    <w:p w14:paraId="3683BD18" w14:textId="77777777" w:rsidR="00B619C2" w:rsidRPr="00C64241" w:rsidRDefault="00000000">
      <w:pPr>
        <w:spacing w:before="100" w:after="100" w:line="276" w:lineRule="auto"/>
        <w:jc w:val="both"/>
        <w:rPr>
          <w:lang w:val="fr-FR"/>
        </w:rPr>
      </w:pPr>
      <w:r w:rsidRPr="00C64241">
        <w:rPr>
          <w:lang w:val="fr-FR"/>
        </w:rPr>
        <w:t xml:space="preserve">L'analyse des résidus du meilleur modèle (Gradient </w:t>
      </w:r>
      <w:proofErr w:type="spellStart"/>
      <w:r w:rsidRPr="00C64241">
        <w:rPr>
          <w:lang w:val="fr-FR"/>
        </w:rPr>
        <w:t>Boosting</w:t>
      </w:r>
      <w:proofErr w:type="spellEnd"/>
      <w:r w:rsidRPr="00C64241">
        <w:rPr>
          <w:lang w:val="fr-FR"/>
        </w:rPr>
        <w:t>) révèle une distribution centrée autour de zéro, sans biais systématique visible. La dispersion est homogène (homoscédasticité), validant la qualité du modèle.</w:t>
      </w:r>
    </w:p>
    <w:p w14:paraId="76FA1004" w14:textId="77777777" w:rsidR="00B619C2" w:rsidRDefault="00000000">
      <w:pPr>
        <w:spacing w:before="160" w:after="40"/>
        <w:jc w:val="center"/>
      </w:pPr>
      <w:r>
        <w:rPr>
          <w:noProof/>
        </w:rPr>
        <w:lastRenderedPageBreak/>
        <w:drawing>
          <wp:inline distT="0" distB="0" distL="0" distR="0" wp14:anchorId="32BA192E" wp14:editId="2864D83C">
            <wp:extent cx="4953000" cy="1647825"/>
            <wp:effectExtent l="0" t="0" r="0" b="0"/>
            <wp:docPr id="1001159860" name="Figure 2 — Résidus du meilleur modèle (Gradient Boosting)" descr="Figure 2 — Résidus du meilleur modèle (Gradient Boosting)" title="Figure 2 — Résidus du meilleur modèle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647825"/>
                    </a:xfrm>
                    <a:prstGeom prst="rect">
                      <a:avLst/>
                    </a:prstGeom>
                  </pic:spPr>
                </pic:pic>
              </a:graphicData>
            </a:graphic>
          </wp:inline>
        </w:drawing>
      </w:r>
    </w:p>
    <w:p w14:paraId="72456289" w14:textId="170CBE2C" w:rsidR="00B619C2" w:rsidRPr="00C64241" w:rsidRDefault="00000000">
      <w:pPr>
        <w:spacing w:before="40" w:after="160" w:line="276" w:lineRule="auto"/>
        <w:jc w:val="center"/>
        <w:rPr>
          <w:lang w:val="fr-FR"/>
        </w:rPr>
      </w:pPr>
      <w:r w:rsidRPr="00C64241">
        <w:rPr>
          <w:color w:val="595959"/>
          <w:sz w:val="20"/>
          <w:szCs w:val="20"/>
          <w:lang w:val="fr-FR"/>
        </w:rPr>
        <w:t xml:space="preserve">Figure 2 </w:t>
      </w:r>
      <w:r w:rsidR="00C64241" w:rsidRPr="00C64241">
        <w:rPr>
          <w:color w:val="595959"/>
          <w:sz w:val="20"/>
          <w:szCs w:val="20"/>
          <w:lang w:val="fr-FR"/>
        </w:rPr>
        <w:t>-</w:t>
      </w:r>
      <w:r w:rsidRPr="00C64241">
        <w:rPr>
          <w:color w:val="595959"/>
          <w:sz w:val="20"/>
          <w:szCs w:val="20"/>
          <w:lang w:val="fr-FR"/>
        </w:rPr>
        <w:t xml:space="preserve"> Résidus du meilleur modèle (Gradient </w:t>
      </w:r>
      <w:proofErr w:type="spellStart"/>
      <w:r w:rsidRPr="00C64241">
        <w:rPr>
          <w:color w:val="595959"/>
          <w:sz w:val="20"/>
          <w:szCs w:val="20"/>
          <w:lang w:val="fr-FR"/>
        </w:rPr>
        <w:t>Boosting</w:t>
      </w:r>
      <w:proofErr w:type="spellEnd"/>
      <w:r w:rsidRPr="00C64241">
        <w:rPr>
          <w:color w:val="595959"/>
          <w:sz w:val="20"/>
          <w:szCs w:val="20"/>
          <w:lang w:val="fr-FR"/>
        </w:rPr>
        <w:t>)</w:t>
      </w:r>
    </w:p>
    <w:p w14:paraId="6AE20FFD" w14:textId="77777777" w:rsidR="00B619C2" w:rsidRPr="00C64241" w:rsidRDefault="00000000">
      <w:pPr>
        <w:pStyle w:val="Heading2"/>
        <w:rPr>
          <w:lang w:val="fr-FR"/>
        </w:rPr>
      </w:pPr>
      <w:bookmarkStart w:id="23" w:name="_Toc230340494"/>
      <w:r w:rsidRPr="00C64241">
        <w:rPr>
          <w:lang w:val="fr-FR"/>
        </w:rPr>
        <w:t>4.3 Performances en classification</w:t>
      </w:r>
      <w:bookmarkEnd w:id="23"/>
    </w:p>
    <w:p w14:paraId="7D8C3E3D" w14:textId="77777777" w:rsidR="00B619C2" w:rsidRPr="00C64241" w:rsidRDefault="00000000">
      <w:pPr>
        <w:spacing w:before="100" w:after="100" w:line="276" w:lineRule="auto"/>
        <w:jc w:val="both"/>
        <w:rPr>
          <w:lang w:val="fr-FR"/>
        </w:rPr>
      </w:pPr>
      <w:r w:rsidRPr="00C64241">
        <w:rPr>
          <w:lang w:val="fr-FR"/>
        </w:rPr>
        <w:t>Pour la classification tri-classe Low / Medium / High :</w:t>
      </w:r>
    </w:p>
    <w:p w14:paraId="083CA891" w14:textId="77777777" w:rsidR="00B619C2" w:rsidRPr="00C64241" w:rsidRDefault="00B619C2">
      <w:pPr>
        <w:spacing w:before="60" w:after="60" w:line="276" w:lineRule="auto"/>
        <w:jc w:val="both"/>
        <w:rPr>
          <w:lang w:val="fr-FR"/>
        </w:rPr>
      </w:pP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00"/>
        <w:gridCol w:w="1300"/>
        <w:gridCol w:w="1300"/>
        <w:gridCol w:w="1300"/>
        <w:gridCol w:w="1638"/>
      </w:tblGrid>
      <w:tr w:rsidR="00B619C2" w14:paraId="4499640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A1B86A3" w14:textId="77777777" w:rsidR="00B619C2" w:rsidRDefault="00000000">
            <w:proofErr w:type="spellStart"/>
            <w:r>
              <w:rPr>
                <w:b/>
                <w:bCs/>
                <w:color w:val="1F4E79"/>
                <w:sz w:val="20"/>
                <w:szCs w:val="20"/>
              </w:rPr>
              <w:t>Modèle</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D08EB64" w14:textId="77777777" w:rsidR="00B619C2" w:rsidRDefault="00000000">
            <w:r>
              <w:rPr>
                <w:b/>
                <w:bCs/>
                <w:color w:val="1F4E79"/>
                <w:sz w:val="20"/>
                <w:szCs w:val="20"/>
              </w:rPr>
              <w:t>Accuracy</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A3B1C71" w14:textId="77777777" w:rsidR="00B619C2" w:rsidRDefault="00000000">
            <w:r>
              <w:rPr>
                <w:b/>
                <w:bCs/>
                <w:color w:val="1F4E79"/>
                <w:sz w:val="20"/>
                <w:szCs w:val="20"/>
              </w:rPr>
              <w:t>Precision</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8BEEEF8" w14:textId="77777777" w:rsidR="00B619C2" w:rsidRDefault="00000000">
            <w:r>
              <w:rPr>
                <w:b/>
                <w:bCs/>
                <w:color w:val="1F4E79"/>
                <w:sz w:val="20"/>
                <w:szCs w:val="20"/>
              </w:rPr>
              <w:t>Recall</w:t>
            </w:r>
          </w:p>
        </w:tc>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E28AB8" w14:textId="77777777" w:rsidR="00B619C2" w:rsidRDefault="00000000">
            <w:r>
              <w:rPr>
                <w:b/>
                <w:bCs/>
                <w:color w:val="1F4E79"/>
                <w:sz w:val="20"/>
                <w:szCs w:val="20"/>
              </w:rPr>
              <w:t>F1-macro</w:t>
            </w:r>
          </w:p>
        </w:tc>
        <w:tc>
          <w:tcPr>
            <w:tcW w:w="16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0F07A87" w14:textId="77777777" w:rsidR="00B619C2" w:rsidRDefault="00000000">
            <w:r>
              <w:rPr>
                <w:b/>
                <w:bCs/>
                <w:color w:val="1F4E79"/>
                <w:sz w:val="20"/>
                <w:szCs w:val="20"/>
              </w:rPr>
              <w:t>ROC-AUC</w:t>
            </w:r>
          </w:p>
        </w:tc>
      </w:tr>
      <w:tr w:rsidR="00B619C2" w14:paraId="3E381AC2"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F82B0" w14:textId="77777777" w:rsidR="00B619C2" w:rsidRDefault="00000000">
            <w:r>
              <w:rPr>
                <w:color w:val="000000"/>
                <w:sz w:val="20"/>
                <w:szCs w:val="20"/>
              </w:rPr>
              <w:t>Gradient Boosting</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57679" w14:textId="77777777" w:rsidR="00B619C2" w:rsidRDefault="00000000">
            <w:r>
              <w:rPr>
                <w:color w:val="000000"/>
                <w:sz w:val="20"/>
                <w:szCs w:val="2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7EE64F" w14:textId="77777777" w:rsidR="00B619C2" w:rsidRDefault="00000000">
            <w:r>
              <w:rPr>
                <w:color w:val="000000"/>
                <w:sz w:val="20"/>
                <w:szCs w:val="20"/>
              </w:rPr>
              <w:t>0,9736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56432F" w14:textId="77777777" w:rsidR="00B619C2" w:rsidRDefault="00000000">
            <w:r>
              <w:rPr>
                <w:color w:val="000000"/>
                <w:sz w:val="20"/>
                <w:szCs w:val="2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C3DDD" w14:textId="77777777" w:rsidR="00B619C2" w:rsidRDefault="00000000">
            <w:r>
              <w:rPr>
                <w:color w:val="000000"/>
                <w:sz w:val="20"/>
                <w:szCs w:val="20"/>
              </w:rPr>
              <w:t>0,9736</w:t>
            </w:r>
          </w:p>
        </w:tc>
        <w:tc>
          <w:tcPr>
            <w:tcW w:w="1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BE0E51" w14:textId="77777777" w:rsidR="00B619C2" w:rsidRDefault="00000000">
            <w:r>
              <w:rPr>
                <w:color w:val="000000"/>
                <w:sz w:val="20"/>
                <w:szCs w:val="20"/>
              </w:rPr>
              <w:t>0,9990</w:t>
            </w:r>
          </w:p>
        </w:tc>
      </w:tr>
      <w:tr w:rsidR="00B619C2" w14:paraId="1AA10A0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9675C72" w14:textId="77777777" w:rsidR="00B619C2" w:rsidRDefault="00000000">
            <w:proofErr w:type="spellStart"/>
            <w:r>
              <w:rPr>
                <w:color w:val="000000"/>
                <w:sz w:val="20"/>
                <w:szCs w:val="20"/>
              </w:rPr>
              <w:t>Régression</w:t>
            </w:r>
            <w:proofErr w:type="spellEnd"/>
            <w:r>
              <w:rPr>
                <w:color w:val="000000"/>
                <w:sz w:val="20"/>
                <w:szCs w:val="20"/>
              </w:rPr>
              <w:t xml:space="preserve"> </w:t>
            </w:r>
            <w:proofErr w:type="spellStart"/>
            <w:r>
              <w:rPr>
                <w:color w:val="000000"/>
                <w:sz w:val="20"/>
                <w:szCs w:val="20"/>
              </w:rPr>
              <w:t>Logistique</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523E54" w14:textId="77777777" w:rsidR="00B619C2" w:rsidRDefault="00000000">
            <w:r>
              <w:rPr>
                <w:color w:val="000000"/>
                <w:sz w:val="20"/>
                <w:szCs w:val="2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72E1035" w14:textId="77777777" w:rsidR="00B619C2" w:rsidRDefault="00000000">
            <w:r>
              <w:rPr>
                <w:color w:val="000000"/>
                <w:sz w:val="20"/>
                <w:szCs w:val="20"/>
              </w:rPr>
              <w:t>0,9737</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D30861C" w14:textId="77777777" w:rsidR="00B619C2" w:rsidRDefault="00000000">
            <w:r>
              <w:rPr>
                <w:color w:val="000000"/>
                <w:sz w:val="20"/>
                <w:szCs w:val="20"/>
              </w:rPr>
              <w:t>0,9736</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995DD9A" w14:textId="77777777" w:rsidR="00B619C2" w:rsidRDefault="00000000">
            <w:r>
              <w:rPr>
                <w:color w:val="000000"/>
                <w:sz w:val="20"/>
                <w:szCs w:val="20"/>
              </w:rPr>
              <w:t>0,9736</w:t>
            </w:r>
          </w:p>
        </w:tc>
        <w:tc>
          <w:tcPr>
            <w:tcW w:w="1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563397C" w14:textId="77777777" w:rsidR="00B619C2" w:rsidRDefault="00000000">
            <w:r>
              <w:rPr>
                <w:color w:val="000000"/>
                <w:sz w:val="20"/>
                <w:szCs w:val="20"/>
              </w:rPr>
              <w:t>0,9975</w:t>
            </w:r>
          </w:p>
        </w:tc>
      </w:tr>
      <w:tr w:rsidR="00B619C2" w14:paraId="679E016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0AD9C1" w14:textId="77777777" w:rsidR="00B619C2" w:rsidRDefault="00000000">
            <w:r>
              <w:rPr>
                <w:color w:val="000000"/>
                <w:sz w:val="20"/>
                <w:szCs w:val="20"/>
              </w:rPr>
              <w:t xml:space="preserve">Forêt </w:t>
            </w:r>
            <w:proofErr w:type="spellStart"/>
            <w:r>
              <w:rPr>
                <w:color w:val="000000"/>
                <w:sz w:val="20"/>
                <w:szCs w:val="20"/>
              </w:rPr>
              <w:t>Aléatoire</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09CD3" w14:textId="77777777" w:rsidR="00B619C2" w:rsidRDefault="00000000">
            <w:r>
              <w:rPr>
                <w:color w:val="000000"/>
                <w:sz w:val="20"/>
                <w:szCs w:val="20"/>
              </w:rPr>
              <w:t>0,9705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D3115" w14:textId="77777777" w:rsidR="00B619C2" w:rsidRDefault="00000000">
            <w:r>
              <w:rPr>
                <w:color w:val="000000"/>
                <w:sz w:val="20"/>
                <w:szCs w:val="20"/>
              </w:rPr>
              <w:t>0,9706</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70B1B7" w14:textId="77777777" w:rsidR="00B619C2" w:rsidRDefault="00000000">
            <w:r>
              <w:rPr>
                <w:color w:val="000000"/>
                <w:sz w:val="20"/>
                <w:szCs w:val="20"/>
              </w:rPr>
              <w:t>0,9705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EB76F" w14:textId="77777777" w:rsidR="00B619C2" w:rsidRDefault="00000000">
            <w:r>
              <w:rPr>
                <w:color w:val="000000"/>
                <w:sz w:val="20"/>
                <w:szCs w:val="20"/>
              </w:rPr>
              <w:t>0,9705</w:t>
            </w:r>
          </w:p>
        </w:tc>
        <w:tc>
          <w:tcPr>
            <w:tcW w:w="1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00433" w14:textId="77777777" w:rsidR="00B619C2" w:rsidRDefault="00000000">
            <w:r>
              <w:rPr>
                <w:color w:val="000000"/>
                <w:sz w:val="20"/>
                <w:szCs w:val="20"/>
              </w:rPr>
              <w:t>0,9979</w:t>
            </w:r>
          </w:p>
        </w:tc>
      </w:tr>
      <w:tr w:rsidR="00B619C2" w14:paraId="43FED6A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3A997D4" w14:textId="77777777" w:rsidR="00B619C2" w:rsidRDefault="00000000">
            <w:r>
              <w:rPr>
                <w:color w:val="000000"/>
                <w:sz w:val="20"/>
                <w:szCs w:val="20"/>
              </w:rPr>
              <w:t>Réseau MLP</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C3262B5" w14:textId="77777777" w:rsidR="00B619C2" w:rsidRDefault="00000000">
            <w:r>
              <w:rPr>
                <w:color w:val="000000"/>
                <w:sz w:val="20"/>
                <w:szCs w:val="20"/>
              </w:rPr>
              <w:t>0,9661</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4016032" w14:textId="77777777" w:rsidR="00B619C2" w:rsidRDefault="00000000">
            <w:r>
              <w:rPr>
                <w:color w:val="000000"/>
                <w:sz w:val="20"/>
                <w:szCs w:val="20"/>
              </w:rPr>
              <w:t>0,9662</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3D4189C" w14:textId="77777777" w:rsidR="00B619C2" w:rsidRDefault="00000000">
            <w:r>
              <w:rPr>
                <w:color w:val="000000"/>
                <w:sz w:val="20"/>
                <w:szCs w:val="20"/>
              </w:rPr>
              <w:t>0,9662</w:t>
            </w:r>
          </w:p>
        </w:tc>
        <w:tc>
          <w:tcPr>
            <w:tcW w:w="13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AC0E639" w14:textId="77777777" w:rsidR="00B619C2" w:rsidRDefault="00000000">
            <w:r>
              <w:rPr>
                <w:color w:val="000000"/>
                <w:sz w:val="20"/>
                <w:szCs w:val="20"/>
              </w:rPr>
              <w:t>0,9660</w:t>
            </w:r>
          </w:p>
        </w:tc>
        <w:tc>
          <w:tcPr>
            <w:tcW w:w="1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54CF279" w14:textId="77777777" w:rsidR="00B619C2" w:rsidRDefault="00000000">
            <w:r>
              <w:rPr>
                <w:color w:val="000000"/>
                <w:sz w:val="20"/>
                <w:szCs w:val="20"/>
              </w:rPr>
              <w:t>0,9975</w:t>
            </w:r>
          </w:p>
        </w:tc>
      </w:tr>
    </w:tbl>
    <w:p w14:paraId="227DEEE8" w14:textId="1275A2F0" w:rsidR="00B619C2" w:rsidRPr="00C64241" w:rsidRDefault="00000000">
      <w:pPr>
        <w:spacing w:before="40" w:after="160" w:line="276" w:lineRule="auto"/>
        <w:jc w:val="center"/>
        <w:rPr>
          <w:lang w:val="fr-FR"/>
        </w:rPr>
      </w:pPr>
      <w:r w:rsidRPr="00C64241">
        <w:rPr>
          <w:color w:val="595959"/>
          <w:sz w:val="20"/>
          <w:szCs w:val="20"/>
          <w:lang w:val="fr-FR"/>
        </w:rPr>
        <w:t xml:space="preserve">Tableau 7 </w:t>
      </w:r>
      <w:r w:rsidR="00C64241" w:rsidRPr="00C64241">
        <w:rPr>
          <w:color w:val="595959"/>
          <w:sz w:val="20"/>
          <w:szCs w:val="20"/>
          <w:lang w:val="fr-FR"/>
        </w:rPr>
        <w:t>-</w:t>
      </w:r>
      <w:r w:rsidRPr="00C64241">
        <w:rPr>
          <w:color w:val="595959"/>
          <w:sz w:val="20"/>
          <w:szCs w:val="20"/>
          <w:lang w:val="fr-FR"/>
        </w:rPr>
        <w:t xml:space="preserve"> Métriques de classification sur le jeu de test</w:t>
      </w:r>
    </w:p>
    <w:p w14:paraId="54430821" w14:textId="77777777" w:rsidR="00B619C2" w:rsidRPr="00C64241" w:rsidRDefault="00B619C2">
      <w:pPr>
        <w:spacing w:before="60" w:after="60" w:line="276" w:lineRule="auto"/>
        <w:jc w:val="both"/>
        <w:rPr>
          <w:lang w:val="fr-FR"/>
        </w:rPr>
      </w:pPr>
    </w:p>
    <w:p w14:paraId="2A9BCFA1" w14:textId="77777777" w:rsidR="00B619C2" w:rsidRPr="00C64241" w:rsidRDefault="00000000">
      <w:pPr>
        <w:spacing w:before="100" w:after="100" w:line="276" w:lineRule="auto"/>
        <w:jc w:val="both"/>
        <w:rPr>
          <w:lang w:val="fr-FR"/>
        </w:rPr>
      </w:pPr>
      <w:r w:rsidRPr="00C64241">
        <w:rPr>
          <w:lang w:val="fr-FR"/>
        </w:rPr>
        <w:t xml:space="preserve">Toutes les performances dépassent 96 %, ce qui est remarquable pour une classification à trois classes. Le Gradient </w:t>
      </w:r>
      <w:proofErr w:type="spellStart"/>
      <w:r w:rsidRPr="00C64241">
        <w:rPr>
          <w:lang w:val="fr-FR"/>
        </w:rPr>
        <w:t>Boosting</w:t>
      </w:r>
      <w:proofErr w:type="spellEnd"/>
      <w:r w:rsidRPr="00C64241">
        <w:rPr>
          <w:lang w:val="fr-FR"/>
        </w:rPr>
        <w:t xml:space="preserve"> et la Régression Logistique obtiennent exactement le même score (</w:t>
      </w:r>
      <w:proofErr w:type="spellStart"/>
      <w:r w:rsidRPr="00C64241">
        <w:rPr>
          <w:lang w:val="fr-FR"/>
        </w:rPr>
        <w:t>accuracy</w:t>
      </w:r>
      <w:proofErr w:type="spellEnd"/>
      <w:r w:rsidRPr="00C64241">
        <w:rPr>
          <w:lang w:val="fr-FR"/>
        </w:rPr>
        <w:t> = 97,37 %), ce qui confirme la forte linéarité du signal. Ces scores élevés s'expliquent par la nature synthétique du jeu de données.</w:t>
      </w:r>
    </w:p>
    <w:p w14:paraId="36790DB5" w14:textId="77777777" w:rsidR="00B619C2" w:rsidRPr="00C64241" w:rsidRDefault="00B619C2">
      <w:pPr>
        <w:spacing w:before="60" w:after="60" w:line="276" w:lineRule="auto"/>
        <w:jc w:val="both"/>
        <w:rPr>
          <w:lang w:val="fr-FR"/>
        </w:rPr>
      </w:pPr>
    </w:p>
    <w:p w14:paraId="5D0FB7C3" w14:textId="77777777" w:rsidR="00B619C2" w:rsidRDefault="00000000">
      <w:pPr>
        <w:spacing w:before="160" w:after="40"/>
        <w:jc w:val="center"/>
      </w:pPr>
      <w:r>
        <w:rPr>
          <w:noProof/>
        </w:rPr>
        <w:drawing>
          <wp:inline distT="0" distB="0" distL="0" distR="0" wp14:anchorId="3FC841D0" wp14:editId="009199C0">
            <wp:extent cx="3333750" cy="2781300"/>
            <wp:effectExtent l="0" t="0" r="0" b="0"/>
            <wp:docPr id="261413349" name="Figure 3 — Matrice de confusion du meilleur classificateur (Gradient Boosting)" descr="Figure 3 — Matrice de confusion du meilleur classificateur (Gradient Boosting)" title="Figure 3 — Matrice de confusion du meilleur classificateur (Gradient Bo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2781300"/>
                    </a:xfrm>
                    <a:prstGeom prst="rect">
                      <a:avLst/>
                    </a:prstGeom>
                  </pic:spPr>
                </pic:pic>
              </a:graphicData>
            </a:graphic>
          </wp:inline>
        </w:drawing>
      </w:r>
    </w:p>
    <w:p w14:paraId="3F0999F8" w14:textId="6B0EB388" w:rsidR="00B619C2" w:rsidRPr="00C64241" w:rsidRDefault="00000000">
      <w:pPr>
        <w:spacing w:before="40" w:after="160" w:line="276" w:lineRule="auto"/>
        <w:jc w:val="center"/>
        <w:rPr>
          <w:lang w:val="fr-FR"/>
        </w:rPr>
      </w:pPr>
      <w:r w:rsidRPr="00C64241">
        <w:rPr>
          <w:color w:val="595959"/>
          <w:sz w:val="20"/>
          <w:szCs w:val="20"/>
          <w:lang w:val="fr-FR"/>
        </w:rPr>
        <w:t xml:space="preserve">Figure 3 </w:t>
      </w:r>
      <w:r w:rsidR="00C64241" w:rsidRPr="00C64241">
        <w:rPr>
          <w:color w:val="595959"/>
          <w:sz w:val="20"/>
          <w:szCs w:val="20"/>
          <w:lang w:val="fr-FR"/>
        </w:rPr>
        <w:t>-</w:t>
      </w:r>
      <w:r w:rsidRPr="00C64241">
        <w:rPr>
          <w:color w:val="595959"/>
          <w:sz w:val="20"/>
          <w:szCs w:val="20"/>
          <w:lang w:val="fr-FR"/>
        </w:rPr>
        <w:t xml:space="preserve"> Matrice de confusion du meilleur classificateur (Gradient </w:t>
      </w:r>
      <w:proofErr w:type="spellStart"/>
      <w:r w:rsidRPr="00C64241">
        <w:rPr>
          <w:color w:val="595959"/>
          <w:sz w:val="20"/>
          <w:szCs w:val="20"/>
          <w:lang w:val="fr-FR"/>
        </w:rPr>
        <w:t>Boosting</w:t>
      </w:r>
      <w:proofErr w:type="spellEnd"/>
      <w:r w:rsidRPr="00C64241">
        <w:rPr>
          <w:color w:val="595959"/>
          <w:sz w:val="20"/>
          <w:szCs w:val="20"/>
          <w:lang w:val="fr-FR"/>
        </w:rPr>
        <w:t>)</w:t>
      </w:r>
    </w:p>
    <w:p w14:paraId="6E6488AC" w14:textId="77777777" w:rsidR="00B619C2" w:rsidRPr="00C64241" w:rsidRDefault="00000000">
      <w:pPr>
        <w:pStyle w:val="Heading2"/>
        <w:rPr>
          <w:lang w:val="fr-FR"/>
        </w:rPr>
      </w:pPr>
      <w:bookmarkStart w:id="24" w:name="_Toc230340495"/>
      <w:r w:rsidRPr="00C64241">
        <w:rPr>
          <w:lang w:val="fr-FR"/>
        </w:rPr>
        <w:t>4.4 Importance des variables</w:t>
      </w:r>
      <w:bookmarkEnd w:id="24"/>
    </w:p>
    <w:p w14:paraId="21DC1690" w14:textId="77777777" w:rsidR="00B619C2" w:rsidRPr="00C64241" w:rsidRDefault="00000000">
      <w:pPr>
        <w:spacing w:before="100" w:after="100" w:line="276" w:lineRule="auto"/>
        <w:jc w:val="both"/>
        <w:rPr>
          <w:lang w:val="fr-FR"/>
        </w:rPr>
      </w:pPr>
      <w:r w:rsidRPr="00C64241">
        <w:rPr>
          <w:lang w:val="fr-FR"/>
        </w:rPr>
        <w:lastRenderedPageBreak/>
        <w:t>L'importance intrinsèque (</w:t>
      </w:r>
      <w:proofErr w:type="spellStart"/>
      <w:r w:rsidRPr="00C64241">
        <w:rPr>
          <w:lang w:val="fr-FR"/>
        </w:rPr>
        <w:t>feature_importances</w:t>
      </w:r>
      <w:proofErr w:type="spellEnd"/>
      <w:r w:rsidRPr="00C64241">
        <w:rPr>
          <w:lang w:val="fr-FR"/>
        </w:rPr>
        <w:t>_) confirme la hiérarchie des corrélations : TV domine largement, suivi de Radio, Social Media, et des variables catégorielles issues de l'encodage de l'Influencer.</w:t>
      </w:r>
    </w:p>
    <w:p w14:paraId="135A5155" w14:textId="77777777" w:rsidR="00B619C2" w:rsidRDefault="00000000">
      <w:pPr>
        <w:spacing w:before="160" w:after="40"/>
        <w:jc w:val="center"/>
      </w:pPr>
      <w:r>
        <w:rPr>
          <w:noProof/>
        </w:rPr>
        <w:drawing>
          <wp:inline distT="0" distB="0" distL="0" distR="0" wp14:anchorId="6CC419FD" wp14:editId="3A25E471">
            <wp:extent cx="4762500" cy="2724150"/>
            <wp:effectExtent l="0" t="0" r="0" b="0"/>
            <wp:docPr id="1717234989" name="Figure 4 — Importance intrinsèque des variables" descr="Figure 4 — Importance intrinsèque des variables" title="Figure 4 — Importance intrinsèque des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24150"/>
                    </a:xfrm>
                    <a:prstGeom prst="rect">
                      <a:avLst/>
                    </a:prstGeom>
                  </pic:spPr>
                </pic:pic>
              </a:graphicData>
            </a:graphic>
          </wp:inline>
        </w:drawing>
      </w:r>
    </w:p>
    <w:p w14:paraId="0AEED424" w14:textId="5B3775A6" w:rsidR="00B619C2" w:rsidRPr="00C64241" w:rsidRDefault="00000000">
      <w:pPr>
        <w:spacing w:before="40" w:after="160" w:line="276" w:lineRule="auto"/>
        <w:jc w:val="center"/>
        <w:rPr>
          <w:lang w:val="fr-FR"/>
        </w:rPr>
      </w:pPr>
      <w:r w:rsidRPr="00C64241">
        <w:rPr>
          <w:color w:val="595959"/>
          <w:sz w:val="20"/>
          <w:szCs w:val="20"/>
          <w:lang w:val="fr-FR"/>
        </w:rPr>
        <w:t xml:space="preserve">Figure 4 </w:t>
      </w:r>
      <w:r w:rsidR="00C64241" w:rsidRPr="00C64241">
        <w:rPr>
          <w:color w:val="595959"/>
          <w:sz w:val="20"/>
          <w:szCs w:val="20"/>
          <w:lang w:val="fr-FR"/>
        </w:rPr>
        <w:t>-</w:t>
      </w:r>
      <w:r w:rsidRPr="00C64241">
        <w:rPr>
          <w:color w:val="595959"/>
          <w:sz w:val="20"/>
          <w:szCs w:val="20"/>
          <w:lang w:val="fr-FR"/>
        </w:rPr>
        <w:t xml:space="preserve"> Importance intrinsèque des variables</w:t>
      </w:r>
    </w:p>
    <w:p w14:paraId="074D2DA4" w14:textId="77777777" w:rsidR="00B619C2" w:rsidRPr="00C64241" w:rsidRDefault="00B619C2">
      <w:pPr>
        <w:spacing w:before="60" w:after="60" w:line="276" w:lineRule="auto"/>
        <w:jc w:val="both"/>
        <w:rPr>
          <w:lang w:val="fr-FR"/>
        </w:rPr>
      </w:pPr>
    </w:p>
    <w:p w14:paraId="36DCA7C6" w14:textId="77777777" w:rsidR="00B619C2" w:rsidRPr="00C64241" w:rsidRDefault="00000000">
      <w:pPr>
        <w:spacing w:before="100" w:after="100" w:line="276" w:lineRule="auto"/>
        <w:jc w:val="both"/>
        <w:rPr>
          <w:lang w:val="fr-FR"/>
        </w:rPr>
      </w:pPr>
      <w:r w:rsidRPr="00C64241">
        <w:rPr>
          <w:lang w:val="fr-FR"/>
        </w:rPr>
        <w:t>L'importance par permutation confirme ce classement. TV est de loin la variable dont la permutation dégrade le plus le R² (environ 2,0 points), tandis que Radio, Social Media et les influenceurs ont un impact quasi-nul. Ce résultat est lié à la nature synthétique du jeu de données : TV y a été généré avec une relation quasi-parfaite avec Sales (r = 0,9995). Dans un contexte réel, l'importance serait bien plus équilibrée entre les canaux.</w:t>
      </w:r>
    </w:p>
    <w:p w14:paraId="4A1D1D70" w14:textId="77777777" w:rsidR="00B619C2" w:rsidRDefault="00000000">
      <w:pPr>
        <w:spacing w:before="160" w:after="40"/>
        <w:jc w:val="center"/>
      </w:pPr>
      <w:r>
        <w:rPr>
          <w:noProof/>
        </w:rPr>
        <w:drawing>
          <wp:inline distT="0" distB="0" distL="0" distR="0" wp14:anchorId="5AB986DC" wp14:editId="1A778E86">
            <wp:extent cx="4762500" cy="2724150"/>
            <wp:effectExtent l="0" t="0" r="0" b="0"/>
            <wp:docPr id="1527522027" name="Figure 5 — Importance par permutation (10 répétitions sur le jeu de test)" descr="Figure 5 — Importance par permutation (10 répétitions sur le jeu de test)" title="Figure 5 — Importance par permutation (10 répétitions sur le jeu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24150"/>
                    </a:xfrm>
                    <a:prstGeom prst="rect">
                      <a:avLst/>
                    </a:prstGeom>
                  </pic:spPr>
                </pic:pic>
              </a:graphicData>
            </a:graphic>
          </wp:inline>
        </w:drawing>
      </w:r>
    </w:p>
    <w:p w14:paraId="59FF289A" w14:textId="6E6E13AB" w:rsidR="00B619C2" w:rsidRPr="00C64241" w:rsidRDefault="00000000">
      <w:pPr>
        <w:spacing w:before="40" w:after="160" w:line="276" w:lineRule="auto"/>
        <w:jc w:val="center"/>
        <w:rPr>
          <w:lang w:val="fr-FR"/>
        </w:rPr>
      </w:pPr>
      <w:r w:rsidRPr="00C64241">
        <w:rPr>
          <w:color w:val="595959"/>
          <w:sz w:val="20"/>
          <w:szCs w:val="20"/>
          <w:lang w:val="fr-FR"/>
        </w:rPr>
        <w:t xml:space="preserve">Figure 5 </w:t>
      </w:r>
      <w:r w:rsidR="00C64241" w:rsidRPr="00C64241">
        <w:rPr>
          <w:color w:val="595959"/>
          <w:sz w:val="20"/>
          <w:szCs w:val="20"/>
          <w:lang w:val="fr-FR"/>
        </w:rPr>
        <w:t>-</w:t>
      </w:r>
      <w:r w:rsidRPr="00C64241">
        <w:rPr>
          <w:color w:val="595959"/>
          <w:sz w:val="20"/>
          <w:szCs w:val="20"/>
          <w:lang w:val="fr-FR"/>
        </w:rPr>
        <w:t xml:space="preserve"> Importance par permutation (10 répétitions sur le jeu de test)</w:t>
      </w:r>
    </w:p>
    <w:p w14:paraId="2CC590C3" w14:textId="77777777" w:rsidR="00B619C2" w:rsidRPr="00C64241" w:rsidRDefault="00B619C2">
      <w:pPr>
        <w:spacing w:before="60" w:after="60" w:line="276" w:lineRule="auto"/>
        <w:jc w:val="both"/>
        <w:rPr>
          <w:lang w:val="fr-FR"/>
        </w:rPr>
      </w:pPr>
    </w:p>
    <w:p w14:paraId="324F4323" w14:textId="77777777" w:rsidR="00B619C2" w:rsidRDefault="00000000">
      <w:pPr>
        <w:spacing w:before="160" w:after="40"/>
        <w:jc w:val="center"/>
      </w:pPr>
      <w:r>
        <w:rPr>
          <w:noProof/>
        </w:rPr>
        <w:lastRenderedPageBreak/>
        <w:drawing>
          <wp:inline distT="0" distB="0" distL="0" distR="0" wp14:anchorId="77A37408" wp14:editId="54A75070">
            <wp:extent cx="4762500" cy="2324100"/>
            <wp:effectExtent l="0" t="0" r="0" b="0"/>
            <wp:docPr id="1993610008" name="Figure 6 — SHAP summary plot (TreeExplainer, 500 premières observations)" descr="Figure 6 — SHAP summary plot (TreeExplainer, 500 premières observations)" title="Figure 6 — SHAP summary plot (TreeExplainer, 500 premières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24100"/>
                    </a:xfrm>
                    <a:prstGeom prst="rect">
                      <a:avLst/>
                    </a:prstGeom>
                  </pic:spPr>
                </pic:pic>
              </a:graphicData>
            </a:graphic>
          </wp:inline>
        </w:drawing>
      </w:r>
    </w:p>
    <w:p w14:paraId="25CF5555" w14:textId="57896197" w:rsidR="00B619C2" w:rsidRPr="00C64241" w:rsidRDefault="00000000">
      <w:pPr>
        <w:spacing w:before="40" w:after="160" w:line="276" w:lineRule="auto"/>
        <w:jc w:val="center"/>
        <w:rPr>
          <w:lang w:val="fr-FR"/>
        </w:rPr>
      </w:pPr>
      <w:r w:rsidRPr="00C64241">
        <w:rPr>
          <w:color w:val="595959"/>
          <w:sz w:val="20"/>
          <w:szCs w:val="20"/>
          <w:lang w:val="fr-FR"/>
        </w:rPr>
        <w:t xml:space="preserve">Figure 6 </w:t>
      </w:r>
      <w:r w:rsidR="00C64241" w:rsidRPr="00C64241">
        <w:rPr>
          <w:color w:val="595959"/>
          <w:sz w:val="20"/>
          <w:szCs w:val="20"/>
          <w:lang w:val="fr-FR"/>
        </w:rPr>
        <w:t>-</w:t>
      </w:r>
      <w:r w:rsidRPr="00C64241">
        <w:rPr>
          <w:color w:val="595959"/>
          <w:sz w:val="20"/>
          <w:szCs w:val="20"/>
          <w:lang w:val="fr-FR"/>
        </w:rPr>
        <w:t xml:space="preserve"> SHAP </w:t>
      </w:r>
      <w:proofErr w:type="spellStart"/>
      <w:r w:rsidRPr="00C64241">
        <w:rPr>
          <w:color w:val="595959"/>
          <w:sz w:val="20"/>
          <w:szCs w:val="20"/>
          <w:lang w:val="fr-FR"/>
        </w:rPr>
        <w:t>summary</w:t>
      </w:r>
      <w:proofErr w:type="spellEnd"/>
      <w:r w:rsidRPr="00C64241">
        <w:rPr>
          <w:color w:val="595959"/>
          <w:sz w:val="20"/>
          <w:szCs w:val="20"/>
          <w:lang w:val="fr-FR"/>
        </w:rPr>
        <w:t xml:space="preserve"> plot (</w:t>
      </w:r>
      <w:proofErr w:type="spellStart"/>
      <w:r w:rsidRPr="00C64241">
        <w:rPr>
          <w:color w:val="595959"/>
          <w:sz w:val="20"/>
          <w:szCs w:val="20"/>
          <w:lang w:val="fr-FR"/>
        </w:rPr>
        <w:t>TreeExplainer</w:t>
      </w:r>
      <w:proofErr w:type="spellEnd"/>
      <w:r w:rsidRPr="00C64241">
        <w:rPr>
          <w:color w:val="595959"/>
          <w:sz w:val="20"/>
          <w:szCs w:val="20"/>
          <w:lang w:val="fr-FR"/>
        </w:rPr>
        <w:t>, 500 premières observations)</w:t>
      </w:r>
    </w:p>
    <w:p w14:paraId="1E095986" w14:textId="77777777" w:rsidR="00B619C2" w:rsidRPr="00C64241" w:rsidRDefault="00000000">
      <w:pPr>
        <w:spacing w:before="100" w:after="100" w:line="276" w:lineRule="auto"/>
        <w:jc w:val="both"/>
        <w:rPr>
          <w:lang w:val="fr-FR"/>
        </w:rPr>
      </w:pPr>
      <w:r w:rsidRPr="00C64241">
        <w:rPr>
          <w:lang w:val="fr-FR"/>
        </w:rPr>
        <w:t>Le graphique SHAP quantifie la contribution individuelle de chaque variable à chaque prédiction. Des valeurs élevées de TV (en rouge) ont un impact positif très important, tandis que des valeurs faibles (en bleu) réduisent fortement la prédiction.</w:t>
      </w:r>
    </w:p>
    <w:p w14:paraId="67BC33A2" w14:textId="77777777" w:rsidR="00B619C2" w:rsidRPr="00C64241" w:rsidRDefault="00000000">
      <w:pPr>
        <w:rPr>
          <w:lang w:val="fr-FR"/>
        </w:rPr>
      </w:pPr>
      <w:r w:rsidRPr="00C64241">
        <w:rPr>
          <w:lang w:val="fr-FR"/>
        </w:rPr>
        <w:br w:type="page"/>
      </w:r>
    </w:p>
    <w:p w14:paraId="3A15B268" w14:textId="77777777" w:rsidR="00B619C2" w:rsidRPr="00C64241" w:rsidRDefault="00000000">
      <w:pPr>
        <w:pStyle w:val="Heading1"/>
        <w:pageBreakBefore/>
        <w:rPr>
          <w:lang w:val="fr-FR"/>
        </w:rPr>
      </w:pPr>
      <w:bookmarkStart w:id="25" w:name="_Toc230340496"/>
      <w:r w:rsidRPr="00C64241">
        <w:rPr>
          <w:lang w:val="fr-FR"/>
        </w:rPr>
        <w:lastRenderedPageBreak/>
        <w:t>5. Architecture Logicielle</w:t>
      </w:r>
      <w:bookmarkEnd w:id="25"/>
    </w:p>
    <w:p w14:paraId="6D6A107A" w14:textId="77777777" w:rsidR="00B619C2" w:rsidRPr="00C64241" w:rsidRDefault="00000000">
      <w:pPr>
        <w:pStyle w:val="Heading2"/>
        <w:rPr>
          <w:lang w:val="fr-FR"/>
        </w:rPr>
      </w:pPr>
      <w:bookmarkStart w:id="26" w:name="_Toc230340497"/>
      <w:r w:rsidRPr="00C64241">
        <w:rPr>
          <w:lang w:val="fr-FR"/>
        </w:rPr>
        <w:t>5.1 Vue d'ensemble</w:t>
      </w:r>
      <w:bookmarkEnd w:id="26"/>
    </w:p>
    <w:p w14:paraId="19070A37" w14:textId="77777777" w:rsidR="00B619C2" w:rsidRPr="00C64241" w:rsidRDefault="00000000">
      <w:pPr>
        <w:spacing w:before="100" w:after="100" w:line="276" w:lineRule="auto"/>
        <w:jc w:val="both"/>
        <w:rPr>
          <w:lang w:val="fr-FR"/>
        </w:rPr>
      </w:pPr>
      <w:r w:rsidRPr="00C64241">
        <w:rPr>
          <w:lang w:val="fr-FR"/>
        </w:rPr>
        <w:t>Le système repose sur deux pipelines parallèles partageant le même module de prétraitement :</w:t>
      </w:r>
    </w:p>
    <w:p w14:paraId="3E1F970E"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038"/>
      </w:tblGrid>
      <w:tr w:rsidR="00B619C2" w14:paraId="6BB825E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CF2BAF7" w14:textId="77777777" w:rsidR="00B619C2" w:rsidRDefault="00000000">
            <w:proofErr w:type="spellStart"/>
            <w:r>
              <w:rPr>
                <w:b/>
                <w:bCs/>
                <w:color w:val="1F4E79"/>
                <w:sz w:val="20"/>
                <w:szCs w:val="20"/>
              </w:rPr>
              <w:t>Composant</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FB8F7D" w14:textId="77777777" w:rsidR="00B619C2" w:rsidRDefault="00000000">
            <w:proofErr w:type="spellStart"/>
            <w:r>
              <w:rPr>
                <w:b/>
                <w:bCs/>
                <w:color w:val="1F4E79"/>
                <w:sz w:val="20"/>
                <w:szCs w:val="20"/>
              </w:rPr>
              <w:t>Fichier</w:t>
            </w:r>
            <w:proofErr w:type="spellEnd"/>
            <w:r>
              <w:rPr>
                <w:b/>
                <w:bCs/>
                <w:color w:val="1F4E79"/>
                <w:sz w:val="20"/>
                <w:szCs w:val="20"/>
              </w:rPr>
              <w:t xml:space="preserve"> principal</w:t>
            </w:r>
          </w:p>
        </w:tc>
        <w:tc>
          <w:tcPr>
            <w:tcW w:w="50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BBC8E9E" w14:textId="77777777" w:rsidR="00B619C2" w:rsidRDefault="00000000">
            <w:proofErr w:type="spellStart"/>
            <w:r>
              <w:rPr>
                <w:b/>
                <w:bCs/>
                <w:color w:val="1F4E79"/>
                <w:sz w:val="20"/>
                <w:szCs w:val="20"/>
              </w:rPr>
              <w:t>Rôle</w:t>
            </w:r>
            <w:proofErr w:type="spellEnd"/>
          </w:p>
        </w:tc>
      </w:tr>
      <w:tr w:rsidR="00B619C2" w:rsidRPr="00C64241" w14:paraId="00F623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3EFD5" w14:textId="77777777" w:rsidR="00B619C2" w:rsidRDefault="00000000">
            <w:proofErr w:type="spellStart"/>
            <w:r>
              <w:rPr>
                <w:color w:val="000000"/>
                <w:sz w:val="20"/>
                <w:szCs w:val="20"/>
              </w:rPr>
              <w:t>Prétraitement</w:t>
            </w:r>
            <w:proofErr w:type="spellEnd"/>
            <w:r>
              <w:rPr>
                <w:color w:val="000000"/>
                <w:sz w:val="20"/>
                <w:szCs w:val="20"/>
              </w:rPr>
              <w:t xml:space="preserve"> </w:t>
            </w:r>
            <w:proofErr w:type="spellStart"/>
            <w:r>
              <w:rPr>
                <w:color w:val="000000"/>
                <w:sz w:val="20"/>
                <w:szCs w:val="20"/>
              </w:rPr>
              <w:t>partagé</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4863C" w14:textId="77777777" w:rsidR="00B619C2" w:rsidRDefault="00000000">
            <w:r>
              <w:rPr>
                <w:color w:val="000000"/>
                <w:sz w:val="20"/>
                <w:szCs w:val="20"/>
              </w:rPr>
              <w:t>src/preprocessing.py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E8D0E" w14:textId="77777777" w:rsidR="00B619C2" w:rsidRPr="00C64241" w:rsidRDefault="00000000">
            <w:pPr>
              <w:rPr>
                <w:lang w:val="fr-FR"/>
              </w:rPr>
            </w:pPr>
            <w:r w:rsidRPr="00C64241">
              <w:rPr>
                <w:color w:val="000000"/>
                <w:sz w:val="20"/>
                <w:szCs w:val="20"/>
                <w:lang w:val="fr-FR"/>
              </w:rPr>
              <w:t xml:space="preserve">Définit les </w:t>
            </w:r>
            <w:proofErr w:type="spellStart"/>
            <w:r w:rsidRPr="00C64241">
              <w:rPr>
                <w:color w:val="000000"/>
                <w:sz w:val="20"/>
                <w:szCs w:val="20"/>
                <w:lang w:val="fr-FR"/>
              </w:rPr>
              <w:t>features</w:t>
            </w:r>
            <w:proofErr w:type="spellEnd"/>
            <w:r w:rsidRPr="00C64241">
              <w:rPr>
                <w:color w:val="000000"/>
                <w:sz w:val="20"/>
                <w:szCs w:val="20"/>
                <w:lang w:val="fr-FR"/>
              </w:rPr>
              <w:t xml:space="preserve">, construit les pipelines </w:t>
            </w:r>
            <w:proofErr w:type="spellStart"/>
            <w:r w:rsidRPr="00C64241">
              <w:rPr>
                <w:color w:val="000000"/>
                <w:sz w:val="20"/>
                <w:szCs w:val="20"/>
                <w:lang w:val="fr-FR"/>
              </w:rPr>
              <w:t>sklearn</w:t>
            </w:r>
            <w:proofErr w:type="spellEnd"/>
            <w:r w:rsidRPr="00C64241">
              <w:rPr>
                <w:color w:val="000000"/>
                <w:sz w:val="20"/>
                <w:szCs w:val="20"/>
                <w:lang w:val="fr-FR"/>
              </w:rPr>
              <w:t>, gère le split train/test</w:t>
            </w:r>
          </w:p>
        </w:tc>
      </w:tr>
      <w:tr w:rsidR="00B619C2" w:rsidRPr="00C64241" w14:paraId="14B4CC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DACC407" w14:textId="77777777" w:rsidR="00B619C2" w:rsidRDefault="00000000">
            <w:proofErr w:type="spellStart"/>
            <w:r>
              <w:rPr>
                <w:color w:val="000000"/>
                <w:sz w:val="20"/>
                <w:szCs w:val="20"/>
              </w:rPr>
              <w:t>Entraînement</w:t>
            </w:r>
            <w:proofErr w:type="spellEnd"/>
            <w:r>
              <w:rPr>
                <w:color w:val="000000"/>
                <w:sz w:val="20"/>
                <w:szCs w:val="20"/>
              </w:rPr>
              <w:t xml:space="preserve"> API</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7E933DB" w14:textId="77777777" w:rsidR="00B619C2" w:rsidRDefault="00000000">
            <w:r>
              <w:rPr>
                <w:color w:val="000000"/>
                <w:sz w:val="20"/>
                <w:szCs w:val="20"/>
              </w:rPr>
              <w:t>src/train.py</w:t>
            </w:r>
          </w:p>
        </w:tc>
        <w:tc>
          <w:tcPr>
            <w:tcW w:w="50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87752EA" w14:textId="77777777" w:rsidR="00B619C2" w:rsidRPr="00C64241" w:rsidRDefault="00000000">
            <w:pPr>
              <w:rPr>
                <w:lang w:val="fr-FR"/>
              </w:rPr>
            </w:pPr>
            <w:r w:rsidRPr="00C64241">
              <w:rPr>
                <w:color w:val="000000"/>
                <w:sz w:val="20"/>
                <w:szCs w:val="20"/>
                <w:lang w:val="fr-FR"/>
              </w:rPr>
              <w:t xml:space="preserve">Produit 4 pipelines </w:t>
            </w:r>
            <w:proofErr w:type="spellStart"/>
            <w:r w:rsidRPr="00C64241">
              <w:rPr>
                <w:color w:val="000000"/>
                <w:sz w:val="20"/>
                <w:szCs w:val="20"/>
                <w:lang w:val="fr-FR"/>
              </w:rPr>
              <w:t>sklearn</w:t>
            </w:r>
            <w:proofErr w:type="spellEnd"/>
            <w:r w:rsidRPr="00C64241">
              <w:rPr>
                <w:color w:val="000000"/>
                <w:sz w:val="20"/>
                <w:szCs w:val="20"/>
                <w:lang w:val="fr-FR"/>
              </w:rPr>
              <w:t xml:space="preserve"> complets (préprocesseur + modèle) pour </w:t>
            </w:r>
            <w:proofErr w:type="spellStart"/>
            <w:r w:rsidRPr="00C64241">
              <w:rPr>
                <w:color w:val="000000"/>
                <w:sz w:val="20"/>
                <w:szCs w:val="20"/>
                <w:lang w:val="fr-FR"/>
              </w:rPr>
              <w:t>FastAPI</w:t>
            </w:r>
            <w:proofErr w:type="spellEnd"/>
          </w:p>
        </w:tc>
      </w:tr>
      <w:tr w:rsidR="00B619C2" w:rsidRPr="00C64241" w14:paraId="516FB29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19F181" w14:textId="77777777" w:rsidR="00B619C2" w:rsidRDefault="00000000">
            <w:proofErr w:type="spellStart"/>
            <w:r>
              <w:rPr>
                <w:color w:val="000000"/>
                <w:sz w:val="20"/>
                <w:szCs w:val="20"/>
              </w:rPr>
              <w:t>Entraînement</w:t>
            </w:r>
            <w:proofErr w:type="spellEnd"/>
            <w:r>
              <w:rPr>
                <w:color w:val="000000"/>
                <w:sz w:val="20"/>
                <w:szCs w:val="20"/>
              </w:rPr>
              <w:t xml:space="preserve"> </w:t>
            </w:r>
            <w:proofErr w:type="spellStart"/>
            <w:r>
              <w:rPr>
                <w:color w:val="000000"/>
                <w:sz w:val="20"/>
                <w:szCs w:val="20"/>
              </w:rPr>
              <w:t>Streamlit</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2DF98" w14:textId="77777777" w:rsidR="00B619C2" w:rsidRDefault="00000000">
            <w:r>
              <w:rPr>
                <w:color w:val="000000"/>
                <w:sz w:val="20"/>
                <w:szCs w:val="20"/>
              </w:rPr>
              <w:t>src/models.py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589C44" w14:textId="77777777" w:rsidR="00B619C2" w:rsidRPr="00C64241" w:rsidRDefault="00000000">
            <w:pPr>
              <w:rPr>
                <w:lang w:val="fr-FR"/>
              </w:rPr>
            </w:pPr>
            <w:r w:rsidRPr="00C64241">
              <w:rPr>
                <w:color w:val="000000"/>
                <w:sz w:val="20"/>
                <w:szCs w:val="20"/>
                <w:lang w:val="fr-FR"/>
              </w:rPr>
              <w:t>Produit pipelines séparés pour régression + classification</w:t>
            </w:r>
          </w:p>
        </w:tc>
      </w:tr>
      <w:tr w:rsidR="00B619C2" w:rsidRPr="00C64241" w14:paraId="4E8DAC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5226B06" w14:textId="77777777" w:rsidR="00B619C2" w:rsidRDefault="00000000">
            <w:proofErr w:type="spellStart"/>
            <w:r>
              <w:rPr>
                <w:color w:val="000000"/>
                <w:sz w:val="20"/>
                <w:szCs w:val="20"/>
              </w:rPr>
              <w:t>Évaluation</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47092CE" w14:textId="77777777" w:rsidR="00B619C2" w:rsidRDefault="00000000">
            <w:r>
              <w:rPr>
                <w:color w:val="000000"/>
                <w:sz w:val="20"/>
                <w:szCs w:val="20"/>
              </w:rPr>
              <w:t>src/evaluate.py</w:t>
            </w:r>
          </w:p>
        </w:tc>
        <w:tc>
          <w:tcPr>
            <w:tcW w:w="50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DBCC991" w14:textId="77777777" w:rsidR="00B619C2" w:rsidRPr="00C64241" w:rsidRDefault="00000000">
            <w:pPr>
              <w:rPr>
                <w:lang w:val="fr-FR"/>
              </w:rPr>
            </w:pPr>
            <w:r w:rsidRPr="00C64241">
              <w:rPr>
                <w:color w:val="000000"/>
                <w:sz w:val="20"/>
                <w:szCs w:val="20"/>
                <w:lang w:val="fr-FR"/>
              </w:rPr>
              <w:t>Calcule métriques, génère les figures PNG, exporte CSV</w:t>
            </w:r>
          </w:p>
        </w:tc>
      </w:tr>
      <w:tr w:rsidR="00B619C2" w:rsidRPr="00C64241" w14:paraId="2E01E6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242DCC" w14:textId="77777777" w:rsidR="00B619C2" w:rsidRDefault="00000000">
            <w:r>
              <w:rPr>
                <w:color w:val="000000"/>
                <w:sz w:val="20"/>
                <w:szCs w:val="20"/>
              </w:rPr>
              <w:t>API REST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DC361" w14:textId="77777777" w:rsidR="00B619C2" w:rsidRDefault="00000000">
            <w:r>
              <w:rPr>
                <w:color w:val="000000"/>
                <w:sz w:val="20"/>
                <w:szCs w:val="20"/>
              </w:rPr>
              <w:t>api/main.py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D12AA" w14:textId="43AF01AB" w:rsidR="00B619C2" w:rsidRPr="00C64241" w:rsidRDefault="00000000">
            <w:pPr>
              <w:rPr>
                <w:lang w:val="fr-FR"/>
              </w:rPr>
            </w:pPr>
            <w:proofErr w:type="spellStart"/>
            <w:r w:rsidRPr="00C64241">
              <w:rPr>
                <w:color w:val="000000"/>
                <w:sz w:val="20"/>
                <w:szCs w:val="20"/>
                <w:lang w:val="fr-FR"/>
              </w:rPr>
              <w:t>FastAPI</w:t>
            </w:r>
            <w:proofErr w:type="spellEnd"/>
            <w:r w:rsidRPr="00C64241">
              <w:rPr>
                <w:color w:val="000000"/>
                <w:sz w:val="20"/>
                <w:szCs w:val="20"/>
                <w:lang w:val="fr-FR"/>
              </w:rPr>
              <w:t xml:space="preserve"> </w:t>
            </w:r>
            <w:r w:rsidR="00C64241" w:rsidRPr="00C64241">
              <w:rPr>
                <w:color w:val="000000"/>
                <w:sz w:val="20"/>
                <w:szCs w:val="20"/>
                <w:lang w:val="fr-FR"/>
              </w:rPr>
              <w:t>-</w:t>
            </w:r>
            <w:r w:rsidRPr="00C64241">
              <w:rPr>
                <w:color w:val="000000"/>
                <w:sz w:val="20"/>
                <w:szCs w:val="20"/>
                <w:lang w:val="fr-FR"/>
              </w:rPr>
              <w:t xml:space="preserve"> charge les modèles au démarrage, sert les </w:t>
            </w:r>
            <w:proofErr w:type="spellStart"/>
            <w:r w:rsidRPr="00C64241">
              <w:rPr>
                <w:color w:val="000000"/>
                <w:sz w:val="20"/>
                <w:szCs w:val="20"/>
                <w:lang w:val="fr-FR"/>
              </w:rPr>
              <w:t>endpoints</w:t>
            </w:r>
            <w:proofErr w:type="spellEnd"/>
          </w:p>
        </w:tc>
      </w:tr>
      <w:tr w:rsidR="00B619C2" w:rsidRPr="00C64241" w14:paraId="78B01E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A066F18" w14:textId="77777777" w:rsidR="00B619C2" w:rsidRDefault="00000000">
            <w:r>
              <w:rPr>
                <w:color w:val="000000"/>
                <w:sz w:val="20"/>
                <w:szCs w:val="20"/>
              </w:rPr>
              <w:t>Frontend web</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3E0ABA3" w14:textId="77777777" w:rsidR="00B619C2" w:rsidRDefault="00000000">
            <w:r>
              <w:rPr>
                <w:color w:val="000000"/>
                <w:sz w:val="20"/>
                <w:szCs w:val="20"/>
              </w:rPr>
              <w:t>dashboard-next/</w:t>
            </w:r>
          </w:p>
        </w:tc>
        <w:tc>
          <w:tcPr>
            <w:tcW w:w="50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D253D5E" w14:textId="472C372F" w:rsidR="00B619C2" w:rsidRPr="00C64241" w:rsidRDefault="00000000">
            <w:pPr>
              <w:rPr>
                <w:lang w:val="fr-FR"/>
              </w:rPr>
            </w:pPr>
            <w:r w:rsidRPr="00C64241">
              <w:rPr>
                <w:color w:val="000000"/>
                <w:sz w:val="20"/>
                <w:szCs w:val="20"/>
                <w:lang w:val="fr-FR"/>
              </w:rPr>
              <w:t xml:space="preserve">Next.js 14 </w:t>
            </w:r>
            <w:r w:rsidR="00C64241" w:rsidRPr="00C64241">
              <w:rPr>
                <w:color w:val="000000"/>
                <w:sz w:val="20"/>
                <w:szCs w:val="20"/>
                <w:lang w:val="fr-FR"/>
              </w:rPr>
              <w:t>-</w:t>
            </w:r>
            <w:r w:rsidRPr="00C64241">
              <w:rPr>
                <w:color w:val="000000"/>
                <w:sz w:val="20"/>
                <w:szCs w:val="20"/>
                <w:lang w:val="fr-FR"/>
              </w:rPr>
              <w:t xml:space="preserve"> tableau de bord consommant l'API REST</w:t>
            </w:r>
          </w:p>
        </w:tc>
      </w:tr>
      <w:tr w:rsidR="00B619C2" w14:paraId="4716A1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1693D" w14:textId="77777777" w:rsidR="00B619C2" w:rsidRDefault="00000000">
            <w:r>
              <w:rPr>
                <w:color w:val="000000"/>
                <w:sz w:val="20"/>
                <w:szCs w:val="20"/>
              </w:rPr>
              <w:t xml:space="preserve">Interface </w:t>
            </w:r>
            <w:proofErr w:type="spellStart"/>
            <w:r>
              <w:rPr>
                <w:color w:val="000000"/>
                <w:sz w:val="20"/>
                <w:szCs w:val="20"/>
              </w:rPr>
              <w:t>d'exploration</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4F0BEC" w14:textId="77777777" w:rsidR="00B619C2" w:rsidRDefault="00000000">
            <w:r>
              <w:rPr>
                <w:color w:val="000000"/>
                <w:sz w:val="20"/>
                <w:szCs w:val="20"/>
              </w:rPr>
              <w:t>dashboard/app.py</w:t>
            </w:r>
          </w:p>
        </w:tc>
        <w:tc>
          <w:tcPr>
            <w:tcW w:w="5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893081" w14:textId="739F90AB" w:rsidR="00B619C2" w:rsidRDefault="00000000">
            <w:proofErr w:type="spellStart"/>
            <w:r>
              <w:rPr>
                <w:color w:val="000000"/>
                <w:sz w:val="20"/>
                <w:szCs w:val="20"/>
              </w:rPr>
              <w:t>Streamlit</w:t>
            </w:r>
            <w:proofErr w:type="spellEnd"/>
            <w:r>
              <w:rPr>
                <w:color w:val="000000"/>
                <w:sz w:val="20"/>
                <w:szCs w:val="20"/>
              </w:rPr>
              <w:t xml:space="preserve"> </w:t>
            </w:r>
            <w:r w:rsidR="00C64241">
              <w:rPr>
                <w:color w:val="000000"/>
                <w:sz w:val="20"/>
                <w:szCs w:val="20"/>
              </w:rPr>
              <w:t>-</w:t>
            </w:r>
            <w:r>
              <w:rPr>
                <w:color w:val="000000"/>
                <w:sz w:val="20"/>
                <w:szCs w:val="20"/>
              </w:rPr>
              <w:t xml:space="preserve"> 6 onglets pour EDA, simulation, optimisation inverse</w:t>
            </w:r>
          </w:p>
        </w:tc>
      </w:tr>
    </w:tbl>
    <w:p w14:paraId="4A406C26" w14:textId="3A28C9F0" w:rsidR="00B619C2" w:rsidRDefault="00000000">
      <w:pPr>
        <w:spacing w:before="40" w:after="160" w:line="276" w:lineRule="auto"/>
        <w:jc w:val="center"/>
      </w:pPr>
      <w:r>
        <w:rPr>
          <w:color w:val="595959"/>
          <w:sz w:val="20"/>
          <w:szCs w:val="20"/>
        </w:rPr>
        <w:t xml:space="preserve">Tableau 8 </w:t>
      </w:r>
      <w:r w:rsidR="00C64241">
        <w:rPr>
          <w:color w:val="595959"/>
          <w:sz w:val="20"/>
          <w:szCs w:val="20"/>
        </w:rPr>
        <w:t>-</w:t>
      </w:r>
      <w:r>
        <w:rPr>
          <w:color w:val="595959"/>
          <w:sz w:val="20"/>
          <w:szCs w:val="20"/>
        </w:rPr>
        <w:t xml:space="preserve"> </w:t>
      </w:r>
      <w:proofErr w:type="spellStart"/>
      <w:r>
        <w:rPr>
          <w:color w:val="595959"/>
          <w:sz w:val="20"/>
          <w:szCs w:val="20"/>
        </w:rPr>
        <w:t>Composants</w:t>
      </w:r>
      <w:proofErr w:type="spellEnd"/>
      <w:r>
        <w:rPr>
          <w:color w:val="595959"/>
          <w:sz w:val="20"/>
          <w:szCs w:val="20"/>
        </w:rPr>
        <w:t xml:space="preserve"> du </w:t>
      </w:r>
      <w:proofErr w:type="spellStart"/>
      <w:r>
        <w:rPr>
          <w:color w:val="595959"/>
          <w:sz w:val="20"/>
          <w:szCs w:val="20"/>
        </w:rPr>
        <w:t>système</w:t>
      </w:r>
      <w:proofErr w:type="spellEnd"/>
    </w:p>
    <w:p w14:paraId="2481C40D" w14:textId="77777777" w:rsidR="00B619C2" w:rsidRDefault="00B619C2">
      <w:pPr>
        <w:spacing w:before="60" w:after="60" w:line="276" w:lineRule="auto"/>
        <w:jc w:val="both"/>
      </w:pPr>
    </w:p>
    <w:p w14:paraId="214ADCD3" w14:textId="77777777" w:rsidR="00B619C2" w:rsidRDefault="00000000">
      <w:pPr>
        <w:pStyle w:val="Heading2"/>
      </w:pPr>
      <w:bookmarkStart w:id="27" w:name="_Toc230340498"/>
      <w:r>
        <w:t xml:space="preserve">5.2 API REST </w:t>
      </w:r>
      <w:proofErr w:type="spellStart"/>
      <w:r>
        <w:t>FastAPI</w:t>
      </w:r>
      <w:bookmarkEnd w:id="27"/>
      <w:proofErr w:type="spellEnd"/>
    </w:p>
    <w:p w14:paraId="500643AC" w14:textId="77777777" w:rsidR="00B619C2" w:rsidRPr="00C64241" w:rsidRDefault="00000000">
      <w:pPr>
        <w:spacing w:before="100" w:after="100" w:line="276" w:lineRule="auto"/>
        <w:jc w:val="both"/>
        <w:rPr>
          <w:lang w:val="fr-FR"/>
        </w:rPr>
      </w:pPr>
      <w:r w:rsidRPr="00C64241">
        <w:rPr>
          <w:lang w:val="fr-FR"/>
        </w:rPr>
        <w:t>Le module api/main.py charge les modèles en mémoire une seule fois au démarrage (</w:t>
      </w:r>
      <w:proofErr w:type="spellStart"/>
      <w:r w:rsidRPr="00C64241">
        <w:rPr>
          <w:lang w:val="fr-FR"/>
        </w:rPr>
        <w:t>lifespan</w:t>
      </w:r>
      <w:proofErr w:type="spellEnd"/>
      <w:r w:rsidRPr="00C64241">
        <w:rPr>
          <w:lang w:val="fr-FR"/>
        </w:rPr>
        <w:t xml:space="preserve"> </w:t>
      </w:r>
      <w:proofErr w:type="spellStart"/>
      <w:r w:rsidRPr="00C64241">
        <w:rPr>
          <w:lang w:val="fr-FR"/>
        </w:rPr>
        <w:t>FastAPI</w:t>
      </w:r>
      <w:proofErr w:type="spellEnd"/>
      <w:r w:rsidRPr="00C64241">
        <w:rPr>
          <w:lang w:val="fr-FR"/>
        </w:rPr>
        <w:t xml:space="preserve">). La validation des entrées est assurée par des schémas </w:t>
      </w:r>
      <w:proofErr w:type="spellStart"/>
      <w:r w:rsidRPr="00C64241">
        <w:rPr>
          <w:lang w:val="fr-FR"/>
        </w:rPr>
        <w:t>Pydantic</w:t>
      </w:r>
      <w:proofErr w:type="spellEnd"/>
      <w:r w:rsidRPr="00C64241">
        <w:rPr>
          <w:lang w:val="fr-FR"/>
        </w:rPr>
        <w:t>. Note importante : les contraintes de validation API (TV ≤ 500, Radio ≤ 200, Social Media ≤ 50) sont plus larges que la plage d'entraînement réelle (TV : 10–100, Radio : 0–49, Social Media : 0–14). Au-delà des bornes d'entraînement, les modèles à arbres n'extrapolent pas de manière fiable.</w:t>
      </w:r>
    </w:p>
    <w:p w14:paraId="1B5F0018"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196"/>
        <w:gridCol w:w="6379"/>
      </w:tblGrid>
      <w:tr w:rsidR="00B619C2" w14:paraId="11C10CB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934DB2" w14:textId="77777777" w:rsidR="00B619C2" w:rsidRDefault="00000000">
            <w:proofErr w:type="spellStart"/>
            <w:r>
              <w:rPr>
                <w:b/>
                <w:bCs/>
                <w:color w:val="1F4E79"/>
                <w:sz w:val="20"/>
                <w:szCs w:val="20"/>
              </w:rPr>
              <w:t>Méthode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C18693F" w14:textId="77777777" w:rsidR="00B619C2" w:rsidRDefault="00000000">
            <w:r>
              <w:rPr>
                <w:b/>
                <w:bCs/>
                <w:color w:val="1F4E79"/>
                <w:sz w:val="20"/>
                <w:szCs w:val="20"/>
              </w:rPr>
              <w:t>Endpoint</w:t>
            </w:r>
          </w:p>
        </w:tc>
        <w:tc>
          <w:tcPr>
            <w:tcW w:w="66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F8A8FF2" w14:textId="77777777" w:rsidR="00B619C2" w:rsidRDefault="00000000">
            <w:r>
              <w:rPr>
                <w:b/>
                <w:bCs/>
                <w:color w:val="1F4E79"/>
                <w:sz w:val="20"/>
                <w:szCs w:val="20"/>
              </w:rPr>
              <w:t>Description</w:t>
            </w:r>
          </w:p>
        </w:tc>
      </w:tr>
      <w:tr w:rsidR="00B619C2" w:rsidRPr="00C64241" w14:paraId="7763355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1154C5" w14:textId="77777777" w:rsidR="00B619C2" w:rsidRDefault="00000000">
            <w:r>
              <w:rPr>
                <w:color w:val="000000"/>
                <w:sz w:val="20"/>
                <w:szCs w:val="2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DDB50" w14:textId="77777777" w:rsidR="00B619C2" w:rsidRDefault="00000000">
            <w:r>
              <w:rPr>
                <w:color w:val="000000"/>
                <w:sz w:val="20"/>
                <w:szCs w:val="20"/>
              </w:rPr>
              <w:t>/</w:t>
            </w:r>
            <w:proofErr w:type="gramStart"/>
            <w:r>
              <w:rPr>
                <w:color w:val="000000"/>
                <w:sz w:val="20"/>
                <w:szCs w:val="20"/>
              </w:rPr>
              <w:t>health</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036C6C" w14:textId="77777777" w:rsidR="00B619C2" w:rsidRPr="00C64241" w:rsidRDefault="00000000">
            <w:pPr>
              <w:rPr>
                <w:lang w:val="fr-FR"/>
              </w:rPr>
            </w:pPr>
            <w:r w:rsidRPr="00C64241">
              <w:rPr>
                <w:color w:val="000000"/>
                <w:sz w:val="20"/>
                <w:szCs w:val="20"/>
                <w:lang w:val="fr-FR"/>
              </w:rPr>
              <w:t>Vérification de l'état du service et liste des modèles chargés</w:t>
            </w:r>
          </w:p>
        </w:tc>
      </w:tr>
      <w:tr w:rsidR="00B619C2" w14:paraId="0D19ACB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40216BC" w14:textId="77777777" w:rsidR="00B619C2" w:rsidRDefault="00000000">
            <w:r>
              <w:rPr>
                <w:color w:val="000000"/>
                <w:sz w:val="20"/>
                <w:szCs w:val="2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F2EF2C0" w14:textId="77777777" w:rsidR="00B619C2" w:rsidRDefault="00000000">
            <w:r>
              <w:rPr>
                <w:color w:val="000000"/>
                <w:sz w:val="20"/>
                <w:szCs w:val="20"/>
              </w:rPr>
              <w:t>/</w:t>
            </w:r>
            <w:proofErr w:type="gramStart"/>
            <w:r>
              <w:rPr>
                <w:color w:val="000000"/>
                <w:sz w:val="20"/>
                <w:szCs w:val="20"/>
              </w:rPr>
              <w:t>stats</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723A264" w14:textId="77777777" w:rsidR="00B619C2" w:rsidRDefault="00000000">
            <w:proofErr w:type="spellStart"/>
            <w:r>
              <w:rPr>
                <w:color w:val="000000"/>
                <w:sz w:val="20"/>
                <w:szCs w:val="20"/>
              </w:rPr>
              <w:t>Statistiques</w:t>
            </w:r>
            <w:proofErr w:type="spellEnd"/>
            <w:r>
              <w:rPr>
                <w:color w:val="000000"/>
                <w:sz w:val="20"/>
                <w:szCs w:val="20"/>
              </w:rPr>
              <w:t xml:space="preserve"> descriptives du dataset</w:t>
            </w:r>
          </w:p>
        </w:tc>
      </w:tr>
      <w:tr w:rsidR="00B619C2" w:rsidRPr="00C64241" w14:paraId="1A27BBD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03F93E" w14:textId="77777777" w:rsidR="00B619C2" w:rsidRDefault="00000000">
            <w:r>
              <w:rPr>
                <w:color w:val="000000"/>
                <w:sz w:val="20"/>
                <w:szCs w:val="2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7D96AB" w14:textId="77777777" w:rsidR="00B619C2" w:rsidRDefault="00000000">
            <w:r>
              <w:rPr>
                <w:color w:val="000000"/>
                <w:sz w:val="20"/>
                <w:szCs w:val="20"/>
              </w:rPr>
              <w:t>/</w:t>
            </w:r>
            <w:proofErr w:type="gramStart"/>
            <w:r>
              <w:rPr>
                <w:color w:val="000000"/>
                <w:sz w:val="20"/>
                <w:szCs w:val="20"/>
              </w:rPr>
              <w:t>metrics</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09DB1D" w14:textId="77777777" w:rsidR="00B619C2" w:rsidRPr="00C64241" w:rsidRDefault="00000000">
            <w:pPr>
              <w:rPr>
                <w:lang w:val="fr-FR"/>
              </w:rPr>
            </w:pPr>
            <w:r w:rsidRPr="00C64241">
              <w:rPr>
                <w:color w:val="000000"/>
                <w:sz w:val="20"/>
                <w:szCs w:val="20"/>
                <w:lang w:val="fr-FR"/>
              </w:rPr>
              <w:t>Performances test + CV de tous les modèles de régression</w:t>
            </w:r>
          </w:p>
        </w:tc>
      </w:tr>
      <w:tr w:rsidR="00B619C2" w:rsidRPr="00C64241" w14:paraId="6B18984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15D9B1F" w14:textId="77777777" w:rsidR="00B619C2" w:rsidRDefault="00000000">
            <w:r>
              <w:rPr>
                <w:color w:val="000000"/>
                <w:sz w:val="20"/>
                <w:szCs w:val="2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F14A556" w14:textId="77777777" w:rsidR="00B619C2" w:rsidRDefault="00000000">
            <w:r>
              <w:rPr>
                <w:color w:val="000000"/>
                <w:sz w:val="20"/>
                <w:szCs w:val="20"/>
              </w:rPr>
              <w:t>/metrics/classification</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617D378" w14:textId="77777777" w:rsidR="00B619C2" w:rsidRPr="00C64241" w:rsidRDefault="00000000">
            <w:pPr>
              <w:rPr>
                <w:lang w:val="fr-FR"/>
              </w:rPr>
            </w:pPr>
            <w:r w:rsidRPr="00C64241">
              <w:rPr>
                <w:color w:val="000000"/>
                <w:sz w:val="20"/>
                <w:szCs w:val="20"/>
                <w:lang w:val="fr-FR"/>
              </w:rPr>
              <w:t>Performances de tous les modèles de classification</w:t>
            </w:r>
          </w:p>
        </w:tc>
      </w:tr>
      <w:tr w:rsidR="00B619C2" w:rsidRPr="00C64241" w14:paraId="1508575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97CFE3" w14:textId="77777777" w:rsidR="00B619C2" w:rsidRDefault="00000000">
            <w:r>
              <w:rPr>
                <w:color w:val="000000"/>
                <w:sz w:val="20"/>
                <w:szCs w:val="2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0F1281" w14:textId="77777777" w:rsidR="00B619C2" w:rsidRDefault="00000000">
            <w:r>
              <w:rPr>
                <w:color w:val="000000"/>
                <w:sz w:val="20"/>
                <w:szCs w:val="20"/>
              </w:rPr>
              <w:t>/</w:t>
            </w:r>
            <w:proofErr w:type="gramStart"/>
            <w:r>
              <w:rPr>
                <w:color w:val="000000"/>
                <w:sz w:val="20"/>
                <w:szCs w:val="20"/>
              </w:rPr>
              <w:t>feature</w:t>
            </w:r>
            <w:proofErr w:type="gramEnd"/>
            <w:r>
              <w:rPr>
                <w:color w:val="000000"/>
                <w:sz w:val="20"/>
                <w:szCs w:val="20"/>
              </w:rPr>
              <w:t>-importance</w:t>
            </w:r>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45ACF1" w14:textId="77777777" w:rsidR="00B619C2" w:rsidRPr="00C64241" w:rsidRDefault="00000000">
            <w:pPr>
              <w:rPr>
                <w:lang w:val="fr-FR"/>
              </w:rPr>
            </w:pPr>
            <w:r w:rsidRPr="00C64241">
              <w:rPr>
                <w:color w:val="000000"/>
                <w:sz w:val="20"/>
                <w:szCs w:val="20"/>
                <w:lang w:val="fr-FR"/>
              </w:rPr>
              <w:t>Importances des variables du meilleur modèle à arbres</w:t>
            </w:r>
          </w:p>
        </w:tc>
      </w:tr>
      <w:tr w:rsidR="00B619C2" w:rsidRPr="00C64241" w14:paraId="022FFB3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7C0C855D" w14:textId="77777777" w:rsidR="00B619C2" w:rsidRDefault="00000000">
            <w:r>
              <w:rPr>
                <w:color w:val="000000"/>
                <w:sz w:val="20"/>
                <w:szCs w:val="20"/>
              </w:rPr>
              <w:t>GET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7654749" w14:textId="77777777" w:rsidR="00B619C2" w:rsidRDefault="00000000">
            <w:r>
              <w:rPr>
                <w:color w:val="000000"/>
                <w:sz w:val="20"/>
                <w:szCs w:val="20"/>
              </w:rPr>
              <w:t>/simulate/tv-sweep</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36C70CB" w14:textId="77777777" w:rsidR="00B619C2" w:rsidRPr="00C64241" w:rsidRDefault="00000000">
            <w:pPr>
              <w:rPr>
                <w:lang w:val="fr-FR"/>
              </w:rPr>
            </w:pPr>
            <w:r w:rsidRPr="00C64241">
              <w:rPr>
                <w:color w:val="000000"/>
                <w:sz w:val="20"/>
                <w:szCs w:val="20"/>
                <w:lang w:val="fr-FR"/>
              </w:rPr>
              <w:t>Simulation en faisant varier le budget TV de 0 à 300 M€</w:t>
            </w:r>
          </w:p>
        </w:tc>
      </w:tr>
      <w:tr w:rsidR="00B619C2" w:rsidRPr="00C64241" w14:paraId="379C5D4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4E378" w14:textId="77777777" w:rsidR="00B619C2" w:rsidRDefault="00000000">
            <w:r>
              <w:rPr>
                <w:color w:val="000000"/>
                <w:sz w:val="20"/>
                <w:szCs w:val="2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72372" w14:textId="77777777" w:rsidR="00B619C2" w:rsidRDefault="00000000">
            <w:r>
              <w:rPr>
                <w:color w:val="000000"/>
                <w:sz w:val="20"/>
                <w:szCs w:val="20"/>
              </w:rPr>
              <w:t>/</w:t>
            </w:r>
            <w:proofErr w:type="gramStart"/>
            <w:r>
              <w:rPr>
                <w:color w:val="000000"/>
                <w:sz w:val="20"/>
                <w:szCs w:val="20"/>
              </w:rPr>
              <w:t>predict</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F7CDBB" w14:textId="77777777" w:rsidR="00B619C2" w:rsidRPr="00C64241" w:rsidRDefault="00000000">
            <w:pPr>
              <w:rPr>
                <w:lang w:val="fr-FR"/>
              </w:rPr>
            </w:pPr>
            <w:r w:rsidRPr="00C64241">
              <w:rPr>
                <w:color w:val="000000"/>
                <w:sz w:val="20"/>
                <w:szCs w:val="20"/>
                <w:lang w:val="fr-FR"/>
              </w:rPr>
              <w:t>Prédiction avec le meilleur modèle (R² CV max) + ROI</w:t>
            </w:r>
          </w:p>
        </w:tc>
      </w:tr>
      <w:tr w:rsidR="00B619C2" w:rsidRPr="00C64241" w14:paraId="0822EC7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4B2EDD9" w14:textId="77777777" w:rsidR="00B619C2" w:rsidRDefault="00000000">
            <w:r>
              <w:rPr>
                <w:color w:val="000000"/>
                <w:sz w:val="20"/>
                <w:szCs w:val="2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F5B3FC6" w14:textId="77777777" w:rsidR="00B619C2" w:rsidRDefault="00000000">
            <w:r>
              <w:rPr>
                <w:color w:val="000000"/>
                <w:sz w:val="20"/>
                <w:szCs w:val="20"/>
              </w:rPr>
              <w:t>/predict/all</w:t>
            </w:r>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AAA73A2" w14:textId="77777777" w:rsidR="00B619C2" w:rsidRPr="00C64241" w:rsidRDefault="00000000">
            <w:pPr>
              <w:rPr>
                <w:lang w:val="fr-FR"/>
              </w:rPr>
            </w:pPr>
            <w:r w:rsidRPr="00C64241">
              <w:rPr>
                <w:color w:val="000000"/>
                <w:sz w:val="20"/>
                <w:szCs w:val="20"/>
                <w:lang w:val="fr-FR"/>
              </w:rPr>
              <w:t>Prédictions des 4 modèles en parallèle</w:t>
            </w:r>
          </w:p>
        </w:tc>
      </w:tr>
      <w:tr w:rsidR="00B619C2" w14:paraId="5EE184D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D73AB2" w14:textId="77777777" w:rsidR="00B619C2" w:rsidRDefault="00000000">
            <w:r>
              <w:rPr>
                <w:color w:val="000000"/>
                <w:sz w:val="20"/>
                <w:szCs w:val="2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F39CD9" w14:textId="77777777" w:rsidR="00B619C2" w:rsidRDefault="00000000">
            <w:r>
              <w:rPr>
                <w:color w:val="000000"/>
                <w:sz w:val="20"/>
                <w:szCs w:val="20"/>
              </w:rPr>
              <w:t>/</w:t>
            </w:r>
            <w:proofErr w:type="gramStart"/>
            <w:r>
              <w:rPr>
                <w:color w:val="000000"/>
                <w:sz w:val="20"/>
                <w:szCs w:val="20"/>
              </w:rPr>
              <w:t>classify</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51708" w14:textId="77777777" w:rsidR="00B619C2" w:rsidRDefault="00000000">
            <w:r>
              <w:rPr>
                <w:color w:val="000000"/>
                <w:sz w:val="20"/>
                <w:szCs w:val="20"/>
              </w:rPr>
              <w:t xml:space="preserve">Classification Low/Medium/High avec </w:t>
            </w:r>
            <w:proofErr w:type="spellStart"/>
            <w:r>
              <w:rPr>
                <w:color w:val="000000"/>
                <w:sz w:val="20"/>
                <w:szCs w:val="20"/>
              </w:rPr>
              <w:t>indice</w:t>
            </w:r>
            <w:proofErr w:type="spellEnd"/>
            <w:r>
              <w:rPr>
                <w:color w:val="000000"/>
                <w:sz w:val="20"/>
                <w:szCs w:val="20"/>
              </w:rPr>
              <w:t xml:space="preserve"> de </w:t>
            </w:r>
            <w:proofErr w:type="spellStart"/>
            <w:r>
              <w:rPr>
                <w:color w:val="000000"/>
                <w:sz w:val="20"/>
                <w:szCs w:val="20"/>
              </w:rPr>
              <w:t>confiance</w:t>
            </w:r>
            <w:proofErr w:type="spellEnd"/>
          </w:p>
        </w:tc>
      </w:tr>
      <w:tr w:rsidR="00B619C2" w:rsidRPr="00C64241" w14:paraId="123E45C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CB129E2" w14:textId="77777777" w:rsidR="00B619C2" w:rsidRDefault="00000000">
            <w:r>
              <w:rPr>
                <w:color w:val="000000"/>
                <w:sz w:val="20"/>
                <w:szCs w:val="2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3A0826C" w14:textId="77777777" w:rsidR="00B619C2" w:rsidRDefault="00000000">
            <w:r>
              <w:rPr>
                <w:color w:val="000000"/>
                <w:sz w:val="20"/>
                <w:szCs w:val="20"/>
              </w:rPr>
              <w:t>/</w:t>
            </w:r>
            <w:proofErr w:type="gramStart"/>
            <w:r>
              <w:rPr>
                <w:color w:val="000000"/>
                <w:sz w:val="20"/>
                <w:szCs w:val="20"/>
              </w:rPr>
              <w:t>optimize</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FB80901" w14:textId="77777777" w:rsidR="00B619C2" w:rsidRPr="00C64241" w:rsidRDefault="00000000">
            <w:pPr>
              <w:rPr>
                <w:lang w:val="fr-FR"/>
              </w:rPr>
            </w:pPr>
            <w:r w:rsidRPr="00C64241">
              <w:rPr>
                <w:color w:val="000000"/>
                <w:sz w:val="20"/>
                <w:szCs w:val="20"/>
                <w:lang w:val="fr-FR"/>
              </w:rPr>
              <w:t>Prédiction inverse : budget optimal pour un objectif de ventes</w:t>
            </w:r>
          </w:p>
        </w:tc>
      </w:tr>
      <w:tr w:rsidR="00B619C2" w:rsidRPr="00C64241" w14:paraId="688C54F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08AC86" w14:textId="77777777" w:rsidR="00B619C2" w:rsidRDefault="00000000">
            <w:r>
              <w:rPr>
                <w:color w:val="000000"/>
                <w:sz w:val="20"/>
                <w:szCs w:val="20"/>
              </w:rPr>
              <w:t>POST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CF95D4" w14:textId="77777777" w:rsidR="00B619C2" w:rsidRDefault="00000000">
            <w:r>
              <w:rPr>
                <w:color w:val="000000"/>
                <w:sz w:val="20"/>
                <w:szCs w:val="20"/>
              </w:rPr>
              <w:t>/</w:t>
            </w:r>
            <w:proofErr w:type="gramStart"/>
            <w:r>
              <w:rPr>
                <w:color w:val="000000"/>
                <w:sz w:val="20"/>
                <w:szCs w:val="20"/>
              </w:rPr>
              <w:t>probability</w:t>
            </w:r>
            <w:proofErr w:type="gramEnd"/>
          </w:p>
        </w:tc>
        <w:tc>
          <w:tcPr>
            <w:tcW w:w="6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B3B74F" w14:textId="77777777" w:rsidR="00B619C2" w:rsidRPr="00C64241" w:rsidRDefault="00000000">
            <w:pPr>
              <w:rPr>
                <w:lang w:val="fr-FR"/>
              </w:rPr>
            </w:pPr>
            <w:r w:rsidRPr="00C64241">
              <w:rPr>
                <w:color w:val="000000"/>
                <w:sz w:val="20"/>
                <w:szCs w:val="20"/>
                <w:lang w:val="fr-FR"/>
              </w:rPr>
              <w:t xml:space="preserve">Analyse probabiliste RF : </w:t>
            </w:r>
            <w:proofErr w:type="gramStart"/>
            <w:r w:rsidRPr="00C64241">
              <w:rPr>
                <w:color w:val="000000"/>
                <w:sz w:val="20"/>
                <w:szCs w:val="20"/>
                <w:lang w:val="fr-FR"/>
              </w:rPr>
              <w:t>P(</w:t>
            </w:r>
            <w:proofErr w:type="gramEnd"/>
            <w:r w:rsidRPr="00C64241">
              <w:rPr>
                <w:color w:val="000000"/>
                <w:sz w:val="20"/>
                <w:szCs w:val="20"/>
                <w:lang w:val="fr-FR"/>
              </w:rPr>
              <w:t>Sales ≥ objectif)</w:t>
            </w:r>
          </w:p>
        </w:tc>
      </w:tr>
    </w:tbl>
    <w:p w14:paraId="6AA4B749" w14:textId="74FBE196" w:rsidR="00B619C2" w:rsidRPr="00C64241" w:rsidRDefault="00000000">
      <w:pPr>
        <w:spacing w:before="40" w:after="160" w:line="276" w:lineRule="auto"/>
        <w:jc w:val="center"/>
        <w:rPr>
          <w:lang w:val="fr-FR"/>
        </w:rPr>
      </w:pPr>
      <w:r w:rsidRPr="00C64241">
        <w:rPr>
          <w:color w:val="595959"/>
          <w:sz w:val="20"/>
          <w:szCs w:val="20"/>
          <w:lang w:val="fr-FR"/>
        </w:rPr>
        <w:lastRenderedPageBreak/>
        <w:t xml:space="preserve">Tableau 9 </w:t>
      </w:r>
      <w:r w:rsidR="00C64241" w:rsidRPr="00C64241">
        <w:rPr>
          <w:color w:val="595959"/>
          <w:sz w:val="20"/>
          <w:szCs w:val="20"/>
          <w:lang w:val="fr-FR"/>
        </w:rPr>
        <w:t>-</w:t>
      </w:r>
      <w:r w:rsidRPr="00C64241">
        <w:rPr>
          <w:color w:val="595959"/>
          <w:sz w:val="20"/>
          <w:szCs w:val="20"/>
          <w:lang w:val="fr-FR"/>
        </w:rPr>
        <w:t xml:space="preserve"> </w:t>
      </w:r>
      <w:proofErr w:type="spellStart"/>
      <w:r w:rsidRPr="00C64241">
        <w:rPr>
          <w:color w:val="595959"/>
          <w:sz w:val="20"/>
          <w:szCs w:val="20"/>
          <w:lang w:val="fr-FR"/>
        </w:rPr>
        <w:t>Endpoints</w:t>
      </w:r>
      <w:proofErr w:type="spellEnd"/>
      <w:r w:rsidRPr="00C64241">
        <w:rPr>
          <w:color w:val="595959"/>
          <w:sz w:val="20"/>
          <w:szCs w:val="20"/>
          <w:lang w:val="fr-FR"/>
        </w:rPr>
        <w:t xml:space="preserve"> de l'API </w:t>
      </w:r>
      <w:proofErr w:type="spellStart"/>
      <w:r w:rsidRPr="00C64241">
        <w:rPr>
          <w:color w:val="595959"/>
          <w:sz w:val="20"/>
          <w:szCs w:val="20"/>
          <w:lang w:val="fr-FR"/>
        </w:rPr>
        <w:t>FastAPI</w:t>
      </w:r>
      <w:proofErr w:type="spellEnd"/>
    </w:p>
    <w:p w14:paraId="4C185BC3" w14:textId="77777777" w:rsidR="00B619C2" w:rsidRPr="00C64241" w:rsidRDefault="00B619C2">
      <w:pPr>
        <w:spacing w:before="60" w:after="60" w:line="276" w:lineRule="auto"/>
        <w:jc w:val="both"/>
        <w:rPr>
          <w:lang w:val="fr-FR"/>
        </w:rPr>
      </w:pPr>
    </w:p>
    <w:p w14:paraId="5D85256C" w14:textId="77777777" w:rsidR="00B619C2" w:rsidRPr="00C64241" w:rsidRDefault="00000000">
      <w:pPr>
        <w:pStyle w:val="Heading2"/>
        <w:rPr>
          <w:lang w:val="fr-FR"/>
        </w:rPr>
      </w:pPr>
      <w:bookmarkStart w:id="28" w:name="_Toc230340499"/>
      <w:r w:rsidRPr="00C64241">
        <w:rPr>
          <w:lang w:val="fr-FR"/>
        </w:rPr>
        <w:t>5.3 Tableau de bord Next.js</w:t>
      </w:r>
      <w:bookmarkEnd w:id="28"/>
    </w:p>
    <w:p w14:paraId="57F99B6A" w14:textId="77777777" w:rsidR="00B619C2" w:rsidRPr="00C64241" w:rsidRDefault="00000000">
      <w:pPr>
        <w:spacing w:before="100" w:after="100" w:line="276" w:lineRule="auto"/>
        <w:jc w:val="both"/>
        <w:rPr>
          <w:lang w:val="fr-FR"/>
        </w:rPr>
      </w:pPr>
      <w:r w:rsidRPr="00C64241">
        <w:rPr>
          <w:lang w:val="fr-FR"/>
        </w:rPr>
        <w:t xml:space="preserve">L'interface est construite avec Next.js 14 (App Router), </w:t>
      </w:r>
      <w:proofErr w:type="spellStart"/>
      <w:r w:rsidRPr="00C64241">
        <w:rPr>
          <w:lang w:val="fr-FR"/>
        </w:rPr>
        <w:t>TypeScript</w:t>
      </w:r>
      <w:proofErr w:type="spellEnd"/>
      <w:r w:rsidRPr="00C64241">
        <w:rPr>
          <w:lang w:val="fr-FR"/>
        </w:rPr>
        <w:t xml:space="preserve">, </w:t>
      </w:r>
      <w:proofErr w:type="spellStart"/>
      <w:r w:rsidRPr="00C64241">
        <w:rPr>
          <w:lang w:val="fr-FR"/>
        </w:rPr>
        <w:t>Tailwind</w:t>
      </w:r>
      <w:proofErr w:type="spellEnd"/>
      <w:r w:rsidRPr="00C64241">
        <w:rPr>
          <w:lang w:val="fr-FR"/>
        </w:rPr>
        <w:t xml:space="preserve"> CSS et </w:t>
      </w:r>
      <w:proofErr w:type="spellStart"/>
      <w:r w:rsidRPr="00C64241">
        <w:rPr>
          <w:lang w:val="fr-FR"/>
        </w:rPr>
        <w:t>Recharts</w:t>
      </w:r>
      <w:proofErr w:type="spellEnd"/>
      <w:r w:rsidRPr="00C64241">
        <w:rPr>
          <w:lang w:val="fr-FR"/>
        </w:rPr>
        <w:t xml:space="preserve">. Elle communique exclusivement avec l'API </w:t>
      </w:r>
      <w:proofErr w:type="spellStart"/>
      <w:r w:rsidRPr="00C64241">
        <w:rPr>
          <w:lang w:val="fr-FR"/>
        </w:rPr>
        <w:t>FastAPI</w:t>
      </w:r>
      <w:proofErr w:type="spellEnd"/>
      <w:r w:rsidRPr="00C64241">
        <w:rPr>
          <w:lang w:val="fr-FR"/>
        </w:rPr>
        <w:t xml:space="preserve"> via des appels </w:t>
      </w:r>
      <w:proofErr w:type="spellStart"/>
      <w:r w:rsidRPr="00C64241">
        <w:rPr>
          <w:lang w:val="fr-FR"/>
        </w:rPr>
        <w:t>fetch</w:t>
      </w:r>
      <w:proofErr w:type="spellEnd"/>
      <w:r w:rsidRPr="00C64241">
        <w:rPr>
          <w:lang w:val="fr-FR"/>
        </w:rPr>
        <w:t xml:space="preserve"> (</w:t>
      </w:r>
      <w:proofErr w:type="spellStart"/>
      <w:r w:rsidRPr="00C64241">
        <w:rPr>
          <w:lang w:val="fr-FR"/>
        </w:rPr>
        <w:t>dashboard-next</w:t>
      </w:r>
      <w:proofErr w:type="spellEnd"/>
      <w:r w:rsidRPr="00C64241">
        <w:rPr>
          <w:lang w:val="fr-FR"/>
        </w:rPr>
        <w:t>/lib/</w:t>
      </w:r>
      <w:proofErr w:type="spellStart"/>
      <w:r w:rsidRPr="00C64241">
        <w:rPr>
          <w:lang w:val="fr-FR"/>
        </w:rPr>
        <w:t>api.ts</w:t>
      </w:r>
      <w:proofErr w:type="spellEnd"/>
      <w:r w:rsidRPr="00C64241">
        <w:rPr>
          <w:lang w:val="fr-FR"/>
        </w:rPr>
        <w:t>).</w:t>
      </w:r>
    </w:p>
    <w:p w14:paraId="1DCC2307"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B619C2" w14:paraId="6C94FC6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687E23" w14:textId="77777777" w:rsidR="00B619C2" w:rsidRDefault="00000000">
            <w:r>
              <w:rPr>
                <w:b/>
                <w:bCs/>
                <w:color w:val="1F4E79"/>
                <w:sz w:val="20"/>
                <w:szCs w:val="20"/>
              </w:rPr>
              <w:t>Route</w:t>
            </w:r>
          </w:p>
        </w:tc>
        <w:tc>
          <w:tcPr>
            <w:tcW w:w="81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2BBE034" w14:textId="77777777" w:rsidR="00B619C2" w:rsidRDefault="00000000">
            <w:proofErr w:type="spellStart"/>
            <w:r>
              <w:rPr>
                <w:b/>
                <w:bCs/>
                <w:color w:val="1F4E79"/>
                <w:sz w:val="20"/>
                <w:szCs w:val="20"/>
              </w:rPr>
              <w:t>Contenu</w:t>
            </w:r>
            <w:proofErr w:type="spellEnd"/>
          </w:p>
        </w:tc>
      </w:tr>
      <w:tr w:rsidR="00B619C2" w:rsidRPr="00C64241" w14:paraId="1CD5849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439F6" w14:textId="77777777" w:rsidR="00B619C2" w:rsidRDefault="00000000">
            <w:r>
              <w:rPr>
                <w:color w:val="000000"/>
                <w:sz w:val="20"/>
                <w:szCs w:val="20"/>
              </w:rPr>
              <w:t>/</w:t>
            </w:r>
          </w:p>
        </w:tc>
        <w:tc>
          <w:tcPr>
            <w:tcW w:w="8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068E8" w14:textId="69385723" w:rsidR="00B619C2" w:rsidRPr="00C64241" w:rsidRDefault="00000000">
            <w:pPr>
              <w:rPr>
                <w:lang w:val="fr-FR"/>
              </w:rPr>
            </w:pPr>
            <w:r w:rsidRPr="00C64241">
              <w:rPr>
                <w:color w:val="000000"/>
                <w:sz w:val="20"/>
                <w:szCs w:val="20"/>
                <w:lang w:val="fr-FR"/>
              </w:rPr>
              <w:t xml:space="preserve">Vue d'ensemble </w:t>
            </w:r>
            <w:r w:rsidR="00C64241" w:rsidRPr="00C64241">
              <w:rPr>
                <w:color w:val="000000"/>
                <w:sz w:val="20"/>
                <w:szCs w:val="20"/>
                <w:lang w:val="fr-FR"/>
              </w:rPr>
              <w:t>-</w:t>
            </w:r>
            <w:r w:rsidRPr="00C64241">
              <w:rPr>
                <w:color w:val="000000"/>
                <w:sz w:val="20"/>
                <w:szCs w:val="20"/>
                <w:lang w:val="fr-FR"/>
              </w:rPr>
              <w:t xml:space="preserve"> KPI agrégés, distribution des ventes, ROI par influenceur</w:t>
            </w:r>
          </w:p>
        </w:tc>
      </w:tr>
      <w:tr w:rsidR="00B619C2" w:rsidRPr="00C64241" w14:paraId="588DC88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64D7073" w14:textId="77777777" w:rsidR="00B619C2" w:rsidRDefault="00000000">
            <w:r>
              <w:rPr>
                <w:color w:val="000000"/>
                <w:sz w:val="20"/>
                <w:szCs w:val="20"/>
              </w:rPr>
              <w:t>/</w:t>
            </w:r>
            <w:proofErr w:type="gramStart"/>
            <w:r>
              <w:rPr>
                <w:color w:val="000000"/>
                <w:sz w:val="20"/>
                <w:szCs w:val="20"/>
              </w:rPr>
              <w:t>models</w:t>
            </w:r>
            <w:proofErr w:type="gramEnd"/>
          </w:p>
        </w:tc>
        <w:tc>
          <w:tcPr>
            <w:tcW w:w="8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3DFB775" w14:textId="3FAD9565" w:rsidR="00B619C2" w:rsidRPr="00C64241" w:rsidRDefault="00000000">
            <w:pPr>
              <w:rPr>
                <w:lang w:val="fr-FR"/>
              </w:rPr>
            </w:pPr>
            <w:r w:rsidRPr="00C64241">
              <w:rPr>
                <w:color w:val="000000"/>
                <w:sz w:val="20"/>
                <w:szCs w:val="20"/>
                <w:lang w:val="fr-FR"/>
              </w:rPr>
              <w:t xml:space="preserve">Comparaison des modèles </w:t>
            </w:r>
            <w:r w:rsidR="00C64241" w:rsidRPr="00C64241">
              <w:rPr>
                <w:color w:val="000000"/>
                <w:sz w:val="20"/>
                <w:szCs w:val="20"/>
                <w:lang w:val="fr-FR"/>
              </w:rPr>
              <w:t>-</w:t>
            </w:r>
            <w:r w:rsidRPr="00C64241">
              <w:rPr>
                <w:color w:val="000000"/>
                <w:sz w:val="20"/>
                <w:szCs w:val="20"/>
                <w:lang w:val="fr-FR"/>
              </w:rPr>
              <w:t xml:space="preserve"> tableau de métriques depuis /</w:t>
            </w:r>
            <w:proofErr w:type="spellStart"/>
            <w:r w:rsidRPr="00C64241">
              <w:rPr>
                <w:color w:val="000000"/>
                <w:sz w:val="20"/>
                <w:szCs w:val="20"/>
                <w:lang w:val="fr-FR"/>
              </w:rPr>
              <w:t>metrics</w:t>
            </w:r>
            <w:proofErr w:type="spellEnd"/>
          </w:p>
        </w:tc>
      </w:tr>
      <w:tr w:rsidR="00B619C2" w:rsidRPr="00C64241" w14:paraId="608835F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2E98" w14:textId="77777777" w:rsidR="00B619C2" w:rsidRDefault="00000000">
            <w:r>
              <w:rPr>
                <w:color w:val="000000"/>
                <w:sz w:val="20"/>
                <w:szCs w:val="20"/>
              </w:rPr>
              <w:t>/</w:t>
            </w:r>
            <w:proofErr w:type="gramStart"/>
            <w:r>
              <w:rPr>
                <w:color w:val="000000"/>
                <w:sz w:val="20"/>
                <w:szCs w:val="20"/>
              </w:rPr>
              <w:t>simulator</w:t>
            </w:r>
            <w:proofErr w:type="gramEnd"/>
          </w:p>
        </w:tc>
        <w:tc>
          <w:tcPr>
            <w:tcW w:w="81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2515D" w14:textId="6CCAFE67" w:rsidR="00B619C2" w:rsidRPr="00C64241" w:rsidRDefault="00000000">
            <w:pPr>
              <w:rPr>
                <w:lang w:val="fr-FR"/>
              </w:rPr>
            </w:pPr>
            <w:r w:rsidRPr="00C64241">
              <w:rPr>
                <w:color w:val="000000"/>
                <w:sz w:val="20"/>
                <w:szCs w:val="20"/>
                <w:lang w:val="fr-FR"/>
              </w:rPr>
              <w:t xml:space="preserve">Simulateur budgétaire </w:t>
            </w:r>
            <w:r w:rsidR="00C64241" w:rsidRPr="00C64241">
              <w:rPr>
                <w:color w:val="000000"/>
                <w:sz w:val="20"/>
                <w:szCs w:val="20"/>
                <w:lang w:val="fr-FR"/>
              </w:rPr>
              <w:t>-</w:t>
            </w:r>
            <w:r w:rsidRPr="00C64241">
              <w:rPr>
                <w:color w:val="000000"/>
                <w:sz w:val="20"/>
                <w:szCs w:val="20"/>
                <w:lang w:val="fr-FR"/>
              </w:rPr>
              <w:t xml:space="preserve"> curseurs TV/Radio/Social/Influencer, prédictions en temps réel</w:t>
            </w:r>
          </w:p>
        </w:tc>
      </w:tr>
      <w:tr w:rsidR="00B619C2" w:rsidRPr="00C64241" w14:paraId="0BB47AE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48A8AF5" w14:textId="77777777" w:rsidR="00B619C2" w:rsidRDefault="00000000">
            <w:r>
              <w:rPr>
                <w:color w:val="000000"/>
                <w:sz w:val="20"/>
                <w:szCs w:val="20"/>
              </w:rPr>
              <w:t>/</w:t>
            </w:r>
            <w:proofErr w:type="gramStart"/>
            <w:r>
              <w:rPr>
                <w:color w:val="000000"/>
                <w:sz w:val="20"/>
                <w:szCs w:val="20"/>
              </w:rPr>
              <w:t>insights</w:t>
            </w:r>
            <w:proofErr w:type="gramEnd"/>
          </w:p>
        </w:tc>
        <w:tc>
          <w:tcPr>
            <w:tcW w:w="81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201D77C" w14:textId="77777777" w:rsidR="00B619C2" w:rsidRPr="00C64241" w:rsidRDefault="00000000">
            <w:pPr>
              <w:rPr>
                <w:lang w:val="fr-FR"/>
              </w:rPr>
            </w:pPr>
            <w:r w:rsidRPr="00C64241">
              <w:rPr>
                <w:color w:val="000000"/>
                <w:sz w:val="20"/>
                <w:szCs w:val="20"/>
                <w:lang w:val="fr-FR"/>
              </w:rPr>
              <w:t>Importance des variables depuis /</w:t>
            </w:r>
            <w:proofErr w:type="spellStart"/>
            <w:r w:rsidRPr="00C64241">
              <w:rPr>
                <w:color w:val="000000"/>
                <w:sz w:val="20"/>
                <w:szCs w:val="20"/>
                <w:lang w:val="fr-FR"/>
              </w:rPr>
              <w:t>feature</w:t>
            </w:r>
            <w:proofErr w:type="spellEnd"/>
            <w:r w:rsidRPr="00C64241">
              <w:rPr>
                <w:color w:val="000000"/>
                <w:sz w:val="20"/>
                <w:szCs w:val="20"/>
                <w:lang w:val="fr-FR"/>
              </w:rPr>
              <w:t>-importance</w:t>
            </w:r>
          </w:p>
        </w:tc>
      </w:tr>
    </w:tbl>
    <w:p w14:paraId="25DBB501" w14:textId="77677738" w:rsidR="00B619C2" w:rsidRPr="00C64241" w:rsidRDefault="00000000">
      <w:pPr>
        <w:spacing w:before="40" w:after="160" w:line="276" w:lineRule="auto"/>
        <w:jc w:val="center"/>
        <w:rPr>
          <w:lang w:val="fr-FR"/>
        </w:rPr>
      </w:pPr>
      <w:r w:rsidRPr="00C64241">
        <w:rPr>
          <w:color w:val="595959"/>
          <w:sz w:val="20"/>
          <w:szCs w:val="20"/>
          <w:lang w:val="fr-FR"/>
        </w:rPr>
        <w:t xml:space="preserve">Tableau 10 </w:t>
      </w:r>
      <w:r w:rsidR="00C64241" w:rsidRPr="00C64241">
        <w:rPr>
          <w:color w:val="595959"/>
          <w:sz w:val="20"/>
          <w:szCs w:val="20"/>
          <w:lang w:val="fr-FR"/>
        </w:rPr>
        <w:t>-</w:t>
      </w:r>
      <w:r w:rsidRPr="00C64241">
        <w:rPr>
          <w:color w:val="595959"/>
          <w:sz w:val="20"/>
          <w:szCs w:val="20"/>
          <w:lang w:val="fr-FR"/>
        </w:rPr>
        <w:t xml:space="preserve"> Pages du </w:t>
      </w:r>
      <w:proofErr w:type="spellStart"/>
      <w:r w:rsidRPr="00C64241">
        <w:rPr>
          <w:color w:val="595959"/>
          <w:sz w:val="20"/>
          <w:szCs w:val="20"/>
          <w:lang w:val="fr-FR"/>
        </w:rPr>
        <w:t>dashboard</w:t>
      </w:r>
      <w:proofErr w:type="spellEnd"/>
      <w:r w:rsidRPr="00C64241">
        <w:rPr>
          <w:color w:val="595959"/>
          <w:sz w:val="20"/>
          <w:szCs w:val="20"/>
          <w:lang w:val="fr-FR"/>
        </w:rPr>
        <w:t xml:space="preserve"> Next.js</w:t>
      </w:r>
    </w:p>
    <w:p w14:paraId="78BBACF8" w14:textId="77777777" w:rsidR="00B619C2" w:rsidRPr="00C64241" w:rsidRDefault="00B619C2">
      <w:pPr>
        <w:spacing w:before="60" w:after="60" w:line="276" w:lineRule="auto"/>
        <w:jc w:val="both"/>
        <w:rPr>
          <w:lang w:val="fr-FR"/>
        </w:rPr>
      </w:pPr>
    </w:p>
    <w:p w14:paraId="52E79C7B" w14:textId="77777777" w:rsidR="00B619C2" w:rsidRPr="00C64241" w:rsidRDefault="00000000">
      <w:pPr>
        <w:pStyle w:val="Heading2"/>
        <w:rPr>
          <w:lang w:val="fr-FR"/>
        </w:rPr>
      </w:pPr>
      <w:bookmarkStart w:id="29" w:name="_Toc230340500"/>
      <w:r w:rsidRPr="00C64241">
        <w:rPr>
          <w:lang w:val="fr-FR"/>
        </w:rPr>
        <w:t xml:space="preserve">5.4 Interface </w:t>
      </w:r>
      <w:proofErr w:type="spellStart"/>
      <w:r w:rsidRPr="00C64241">
        <w:rPr>
          <w:lang w:val="fr-FR"/>
        </w:rPr>
        <w:t>Streamlit</w:t>
      </w:r>
      <w:bookmarkEnd w:id="29"/>
      <w:proofErr w:type="spellEnd"/>
    </w:p>
    <w:p w14:paraId="1A6AF43A" w14:textId="77777777" w:rsidR="00B619C2" w:rsidRPr="00C64241" w:rsidRDefault="00000000">
      <w:pPr>
        <w:spacing w:before="100" w:after="100" w:line="276" w:lineRule="auto"/>
        <w:jc w:val="both"/>
        <w:rPr>
          <w:lang w:val="fr-FR"/>
        </w:rPr>
      </w:pPr>
      <w:r w:rsidRPr="00C64241">
        <w:rPr>
          <w:lang w:val="fr-FR"/>
        </w:rPr>
        <w:t xml:space="preserve">L'interface </w:t>
      </w:r>
      <w:proofErr w:type="spellStart"/>
      <w:r w:rsidRPr="00C64241">
        <w:rPr>
          <w:lang w:val="fr-FR"/>
        </w:rPr>
        <w:t>Streamlit</w:t>
      </w:r>
      <w:proofErr w:type="spellEnd"/>
      <w:r w:rsidRPr="00C64241">
        <w:rPr>
          <w:lang w:val="fr-FR"/>
        </w:rPr>
        <w:t xml:space="preserve"> propose six onglets : Data </w:t>
      </w:r>
      <w:proofErr w:type="spellStart"/>
      <w:r w:rsidRPr="00C64241">
        <w:rPr>
          <w:lang w:val="fr-FR"/>
        </w:rPr>
        <w:t>Overview</w:t>
      </w:r>
      <w:proofErr w:type="spellEnd"/>
      <w:r w:rsidRPr="00C64241">
        <w:rPr>
          <w:lang w:val="fr-FR"/>
        </w:rPr>
        <w:t xml:space="preserve">, Model </w:t>
      </w:r>
      <w:proofErr w:type="spellStart"/>
      <w:r w:rsidRPr="00C64241">
        <w:rPr>
          <w:lang w:val="fr-FR"/>
        </w:rPr>
        <w:t>Comparison</w:t>
      </w:r>
      <w:proofErr w:type="spellEnd"/>
      <w:r w:rsidRPr="00C64241">
        <w:rPr>
          <w:lang w:val="fr-FR"/>
        </w:rPr>
        <w:t xml:space="preserve">, </w:t>
      </w:r>
      <w:proofErr w:type="spellStart"/>
      <w:r w:rsidRPr="00C64241">
        <w:rPr>
          <w:lang w:val="fr-FR"/>
        </w:rPr>
        <w:t>Feature</w:t>
      </w:r>
      <w:proofErr w:type="spellEnd"/>
      <w:r w:rsidRPr="00C64241">
        <w:rPr>
          <w:lang w:val="fr-FR"/>
        </w:rPr>
        <w:t xml:space="preserve"> Importance, </w:t>
      </w:r>
      <w:proofErr w:type="spellStart"/>
      <w:r w:rsidRPr="00C64241">
        <w:rPr>
          <w:lang w:val="fr-FR"/>
        </w:rPr>
        <w:t>Predict</w:t>
      </w:r>
      <w:proofErr w:type="spellEnd"/>
      <w:r w:rsidRPr="00C64241">
        <w:rPr>
          <w:lang w:val="fr-FR"/>
        </w:rPr>
        <w:t>, Budget Simulator et Target Planner (optimisation inverse + analyse probabiliste).</w:t>
      </w:r>
    </w:p>
    <w:p w14:paraId="14280ADF" w14:textId="77777777" w:rsidR="00B619C2" w:rsidRPr="00C64241" w:rsidRDefault="00000000">
      <w:pPr>
        <w:pStyle w:val="Heading2"/>
        <w:rPr>
          <w:lang w:val="fr-FR"/>
        </w:rPr>
      </w:pPr>
      <w:bookmarkStart w:id="30" w:name="_Toc230340501"/>
      <w:r w:rsidRPr="00C64241">
        <w:rPr>
          <w:lang w:val="fr-FR"/>
        </w:rPr>
        <w:t>5.5 Déploiement Docker</w:t>
      </w:r>
      <w:bookmarkEnd w:id="30"/>
    </w:p>
    <w:p w14:paraId="5F35D085" w14:textId="77777777" w:rsidR="00B619C2" w:rsidRPr="00C64241" w:rsidRDefault="00000000">
      <w:pPr>
        <w:spacing w:before="100" w:after="100" w:line="276" w:lineRule="auto"/>
        <w:jc w:val="both"/>
        <w:rPr>
          <w:lang w:val="fr-FR"/>
        </w:rPr>
      </w:pPr>
      <w:r w:rsidRPr="00C64241">
        <w:rPr>
          <w:lang w:val="fr-FR"/>
        </w:rPr>
        <w:t xml:space="preserve">Docker Compose démarre deux services : l'API </w:t>
      </w:r>
      <w:proofErr w:type="spellStart"/>
      <w:r w:rsidRPr="00C64241">
        <w:rPr>
          <w:lang w:val="fr-FR"/>
        </w:rPr>
        <w:t>FastAPI</w:t>
      </w:r>
      <w:proofErr w:type="spellEnd"/>
      <w:r w:rsidRPr="00C64241">
        <w:rPr>
          <w:lang w:val="fr-FR"/>
        </w:rPr>
        <w:t xml:space="preserve"> (port 8000) et le </w:t>
      </w:r>
      <w:proofErr w:type="spellStart"/>
      <w:r w:rsidRPr="00C64241">
        <w:rPr>
          <w:lang w:val="fr-FR"/>
        </w:rPr>
        <w:t>dashboard</w:t>
      </w:r>
      <w:proofErr w:type="spellEnd"/>
      <w:r w:rsidRPr="00C64241">
        <w:rPr>
          <w:lang w:val="fr-FR"/>
        </w:rPr>
        <w:t xml:space="preserve"> Next.js (port 3000). L'image API exécute python src/train.py lors du </w:t>
      </w:r>
      <w:proofErr w:type="spellStart"/>
      <w:r w:rsidRPr="00C64241">
        <w:rPr>
          <w:lang w:val="fr-FR"/>
        </w:rPr>
        <w:t>build</w:t>
      </w:r>
      <w:proofErr w:type="spellEnd"/>
      <w:r w:rsidRPr="00C64241">
        <w:rPr>
          <w:lang w:val="fr-FR"/>
        </w:rPr>
        <w:t>, entraînant tous les modèles et les intégrant dans l'image. La commande docker-compose up --</w:t>
      </w:r>
      <w:proofErr w:type="spellStart"/>
      <w:r w:rsidRPr="00C64241">
        <w:rPr>
          <w:lang w:val="fr-FR"/>
        </w:rPr>
        <w:t>build</w:t>
      </w:r>
      <w:proofErr w:type="spellEnd"/>
      <w:r w:rsidRPr="00C64241">
        <w:rPr>
          <w:lang w:val="fr-FR"/>
        </w:rPr>
        <w:t xml:space="preserve"> déploie l'ensemble </w:t>
      </w:r>
      <w:proofErr w:type="gramStart"/>
      <w:r w:rsidRPr="00C64241">
        <w:rPr>
          <w:lang w:val="fr-FR"/>
        </w:rPr>
        <w:t>de la stack</w:t>
      </w:r>
      <w:proofErr w:type="gramEnd"/>
      <w:r w:rsidRPr="00C64241">
        <w:rPr>
          <w:lang w:val="fr-FR"/>
        </w:rPr>
        <w:t>.</w:t>
      </w:r>
    </w:p>
    <w:p w14:paraId="2E8D7168" w14:textId="77777777" w:rsidR="00B619C2" w:rsidRPr="00C64241" w:rsidRDefault="00000000">
      <w:pPr>
        <w:rPr>
          <w:lang w:val="fr-FR"/>
        </w:rPr>
      </w:pPr>
      <w:r w:rsidRPr="00C64241">
        <w:rPr>
          <w:lang w:val="fr-FR"/>
        </w:rPr>
        <w:br w:type="page"/>
      </w:r>
    </w:p>
    <w:p w14:paraId="03447CA0" w14:textId="77777777" w:rsidR="00B619C2" w:rsidRPr="00C64241" w:rsidRDefault="00000000">
      <w:pPr>
        <w:pStyle w:val="Heading1"/>
        <w:pageBreakBefore/>
        <w:rPr>
          <w:lang w:val="fr-FR"/>
        </w:rPr>
      </w:pPr>
      <w:bookmarkStart w:id="31" w:name="_Toc230340502"/>
      <w:r w:rsidRPr="00C64241">
        <w:rPr>
          <w:lang w:val="fr-FR"/>
        </w:rPr>
        <w:lastRenderedPageBreak/>
        <w:t>6. Prédiction Directe et Prédiction Inverse</w:t>
      </w:r>
      <w:bookmarkEnd w:id="31"/>
    </w:p>
    <w:p w14:paraId="756DB16E" w14:textId="77777777" w:rsidR="00B619C2" w:rsidRPr="00C64241" w:rsidRDefault="00000000">
      <w:pPr>
        <w:pStyle w:val="Heading2"/>
        <w:rPr>
          <w:lang w:val="fr-FR"/>
        </w:rPr>
      </w:pPr>
      <w:bookmarkStart w:id="32" w:name="_Toc230340503"/>
      <w:r w:rsidRPr="00C64241">
        <w:rPr>
          <w:lang w:val="fr-FR"/>
        </w:rPr>
        <w:t>6.1 Format des données d'entrée</w:t>
      </w:r>
      <w:bookmarkEnd w:id="32"/>
    </w:p>
    <w:p w14:paraId="0C3CC8B8" w14:textId="77777777" w:rsidR="00B619C2" w:rsidRPr="00C64241" w:rsidRDefault="00000000">
      <w:pPr>
        <w:spacing w:before="100" w:after="100" w:line="276" w:lineRule="auto"/>
        <w:jc w:val="both"/>
        <w:rPr>
          <w:lang w:val="fr-FR"/>
        </w:rPr>
      </w:pPr>
      <w:r w:rsidRPr="00C64241">
        <w:rPr>
          <w:lang w:val="fr-FR"/>
        </w:rPr>
        <w:t>Toutes les interfaces de prédiction acceptent un même format d'entrée structuré correspondant aux quatre variables du modèle. Il est essentiel de rester dans la plage d'entraînement pour des prédictions fiables avec les modèles à arbres :</w:t>
      </w:r>
    </w:p>
    <w:p w14:paraId="12ECF9B6" w14:textId="77777777" w:rsidR="00B619C2" w:rsidRPr="00C64241" w:rsidRDefault="00B619C2">
      <w:pPr>
        <w:spacing w:before="60" w:after="60" w:line="276" w:lineRule="auto"/>
        <w:jc w:val="both"/>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195"/>
        <w:gridCol w:w="2430"/>
        <w:gridCol w:w="1794"/>
        <w:gridCol w:w="2621"/>
      </w:tblGrid>
      <w:tr w:rsidR="00B619C2" w14:paraId="453E41E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347DCE" w14:textId="77777777" w:rsidR="00B619C2" w:rsidRDefault="00000000">
            <w:r>
              <w:rPr>
                <w:b/>
                <w:bCs/>
                <w:color w:val="1F4E79"/>
                <w:sz w:val="20"/>
                <w:szCs w:val="20"/>
              </w:rPr>
              <w:t>Champ</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0CB14A4" w14:textId="77777777" w:rsidR="00B619C2" w:rsidRDefault="00000000">
            <w:r>
              <w:rPr>
                <w:b/>
                <w:bCs/>
                <w:color w:val="1F4E79"/>
                <w:sz w:val="20"/>
                <w:szCs w:val="20"/>
              </w:rPr>
              <w:t>Type</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9E39207" w14:textId="77777777" w:rsidR="00B619C2" w:rsidRDefault="00000000">
            <w:r>
              <w:rPr>
                <w:b/>
                <w:bCs/>
                <w:color w:val="1F4E79"/>
                <w:sz w:val="20"/>
                <w:szCs w:val="20"/>
              </w:rPr>
              <w:t xml:space="preserve">Plage </w:t>
            </w:r>
            <w:proofErr w:type="spellStart"/>
            <w:r>
              <w:rPr>
                <w:b/>
                <w:bCs/>
                <w:color w:val="1F4E79"/>
                <w:sz w:val="20"/>
                <w:szCs w:val="20"/>
              </w:rPr>
              <w:t>d'entraînement</w:t>
            </w:r>
            <w:proofErr w:type="spellEnd"/>
            <w:r>
              <w:rPr>
                <w:b/>
                <w:bCs/>
                <w:color w:val="1F4E79"/>
                <w:sz w:val="20"/>
                <w:szCs w:val="20"/>
              </w:rPr>
              <w:t xml:space="preserve"> (</w:t>
            </w:r>
            <w:proofErr w:type="spellStart"/>
            <w:r>
              <w:rPr>
                <w:b/>
                <w:bCs/>
                <w:color w:val="1F4E79"/>
                <w:sz w:val="20"/>
                <w:szCs w:val="20"/>
              </w:rPr>
              <w:t>recommandée</w:t>
            </w:r>
            <w:proofErr w:type="spellEnd"/>
            <w:r>
              <w:rPr>
                <w:b/>
                <w:bCs/>
                <w:color w:val="1F4E79"/>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65BDBA" w14:textId="77777777" w:rsidR="00B619C2" w:rsidRDefault="00000000">
            <w:r>
              <w:rPr>
                <w:b/>
                <w:bCs/>
                <w:color w:val="1F4E79"/>
                <w:sz w:val="20"/>
                <w:szCs w:val="20"/>
              </w:rPr>
              <w:t>Validation API</w:t>
            </w:r>
          </w:p>
        </w:tc>
        <w:tc>
          <w:tcPr>
            <w:tcW w:w="26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2C9433" w14:textId="77777777" w:rsidR="00B619C2" w:rsidRDefault="00000000">
            <w:proofErr w:type="spellStart"/>
            <w:r>
              <w:rPr>
                <w:b/>
                <w:bCs/>
                <w:color w:val="1F4E79"/>
                <w:sz w:val="20"/>
                <w:szCs w:val="20"/>
              </w:rPr>
              <w:t>Exemple</w:t>
            </w:r>
            <w:proofErr w:type="spellEnd"/>
          </w:p>
        </w:tc>
      </w:tr>
      <w:tr w:rsidR="00B619C2" w14:paraId="5B8915A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73A29A" w14:textId="77777777" w:rsidR="00B619C2" w:rsidRDefault="00000000">
            <w:r>
              <w:rPr>
                <w:color w:val="000000"/>
                <w:sz w:val="20"/>
                <w:szCs w:val="20"/>
              </w:rPr>
              <w:t>TV</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319355" w14:textId="77777777" w:rsidR="00B619C2" w:rsidRDefault="00000000">
            <w:r>
              <w:rPr>
                <w:color w:val="000000"/>
                <w:sz w:val="20"/>
                <w:szCs w:val="20"/>
              </w:rPr>
              <w:t>float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E1638" w14:textId="77777777" w:rsidR="00B619C2" w:rsidRDefault="00000000">
            <w:r>
              <w:rPr>
                <w:color w:val="000000"/>
                <w:sz w:val="20"/>
                <w:szCs w:val="20"/>
              </w:rPr>
              <w:t>10 – 100 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74EC4" w14:textId="77777777" w:rsidR="00B619C2" w:rsidRDefault="00000000">
            <w:proofErr w:type="spellStart"/>
            <w:r>
              <w:rPr>
                <w:color w:val="000000"/>
                <w:sz w:val="20"/>
                <w:szCs w:val="20"/>
              </w:rPr>
              <w:t>ge</w:t>
            </w:r>
            <w:proofErr w:type="spellEnd"/>
            <w:r>
              <w:rPr>
                <w:color w:val="000000"/>
                <w:sz w:val="20"/>
                <w:szCs w:val="20"/>
              </w:rPr>
              <w:t>=0, le=500</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588AC" w14:textId="77777777" w:rsidR="00B619C2" w:rsidRDefault="00000000">
            <w:r>
              <w:rPr>
                <w:color w:val="000000"/>
                <w:sz w:val="20"/>
                <w:szCs w:val="20"/>
              </w:rPr>
              <w:t>80,0</w:t>
            </w:r>
          </w:p>
        </w:tc>
      </w:tr>
      <w:tr w:rsidR="00B619C2" w14:paraId="46EB26C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510D2E1" w14:textId="77777777" w:rsidR="00B619C2" w:rsidRDefault="00000000">
            <w:r>
              <w:rPr>
                <w:color w:val="000000"/>
                <w:sz w:val="20"/>
                <w:szCs w:val="20"/>
              </w:rPr>
              <w:t>Radio</w:t>
            </w:r>
          </w:p>
        </w:tc>
        <w:tc>
          <w:tcPr>
            <w:tcW w:w="1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176DD73" w14:textId="77777777" w:rsidR="00B619C2" w:rsidRDefault="00000000">
            <w:r>
              <w:rPr>
                <w:color w:val="000000"/>
                <w:sz w:val="20"/>
                <w:szCs w:val="20"/>
              </w:rPr>
              <w:t>float</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81A6B35" w14:textId="77777777" w:rsidR="00B619C2" w:rsidRDefault="00000000">
            <w:r>
              <w:rPr>
                <w:color w:val="000000"/>
                <w:sz w:val="20"/>
                <w:szCs w:val="20"/>
              </w:rPr>
              <w:t>0 – 48,9 M€</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188F8F59" w14:textId="77777777" w:rsidR="00B619C2" w:rsidRDefault="00000000">
            <w:proofErr w:type="spellStart"/>
            <w:r>
              <w:rPr>
                <w:color w:val="000000"/>
                <w:sz w:val="20"/>
                <w:szCs w:val="20"/>
              </w:rPr>
              <w:t>ge</w:t>
            </w:r>
            <w:proofErr w:type="spellEnd"/>
            <w:r>
              <w:rPr>
                <w:color w:val="000000"/>
                <w:sz w:val="20"/>
                <w:szCs w:val="20"/>
              </w:rPr>
              <w:t>=0, le=200</w:t>
            </w:r>
          </w:p>
        </w:tc>
        <w:tc>
          <w:tcPr>
            <w:tcW w:w="2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67AFA8F" w14:textId="77777777" w:rsidR="00B619C2" w:rsidRDefault="00000000">
            <w:r>
              <w:rPr>
                <w:color w:val="000000"/>
                <w:sz w:val="20"/>
                <w:szCs w:val="20"/>
              </w:rPr>
              <w:t>20,0</w:t>
            </w:r>
          </w:p>
        </w:tc>
      </w:tr>
      <w:tr w:rsidR="00B619C2" w14:paraId="28B487B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3A75AE" w14:textId="77777777" w:rsidR="00B619C2" w:rsidRDefault="00000000">
            <w:proofErr w:type="spellStart"/>
            <w:r>
              <w:rPr>
                <w:color w:val="000000"/>
                <w:sz w:val="20"/>
                <w:szCs w:val="20"/>
              </w:rPr>
              <w:t>Social_Media</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C17D8F" w14:textId="77777777" w:rsidR="00B619C2" w:rsidRDefault="00000000">
            <w:r>
              <w:rPr>
                <w:color w:val="000000"/>
                <w:sz w:val="20"/>
                <w:szCs w:val="20"/>
              </w:rPr>
              <w:t>float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ABF9F" w14:textId="77777777" w:rsidR="00B619C2" w:rsidRDefault="00000000">
            <w:r>
              <w:rPr>
                <w:color w:val="000000"/>
                <w:sz w:val="20"/>
                <w:szCs w:val="20"/>
              </w:rPr>
              <w:t>0 – 14,0 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962D73" w14:textId="77777777" w:rsidR="00B619C2" w:rsidRDefault="00000000">
            <w:proofErr w:type="spellStart"/>
            <w:r>
              <w:rPr>
                <w:color w:val="000000"/>
                <w:sz w:val="20"/>
                <w:szCs w:val="20"/>
              </w:rPr>
              <w:t>ge</w:t>
            </w:r>
            <w:proofErr w:type="spellEnd"/>
            <w:r>
              <w:rPr>
                <w:color w:val="000000"/>
                <w:sz w:val="20"/>
                <w:szCs w:val="20"/>
              </w:rPr>
              <w:t>=0, le=50</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5A63D3" w14:textId="77777777" w:rsidR="00B619C2" w:rsidRDefault="00000000">
            <w:r>
              <w:rPr>
                <w:color w:val="000000"/>
                <w:sz w:val="20"/>
                <w:szCs w:val="20"/>
              </w:rPr>
              <w:t>5,0</w:t>
            </w:r>
          </w:p>
        </w:tc>
      </w:tr>
      <w:tr w:rsidR="00B619C2" w14:paraId="5FACBD7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0C67CAD" w14:textId="77777777" w:rsidR="00B619C2" w:rsidRDefault="00000000">
            <w:r>
              <w:rPr>
                <w:color w:val="000000"/>
                <w:sz w:val="20"/>
                <w:szCs w:val="20"/>
              </w:rPr>
              <w:t>Influencer</w:t>
            </w:r>
          </w:p>
        </w:tc>
        <w:tc>
          <w:tcPr>
            <w:tcW w:w="1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9A9B77D" w14:textId="77777777" w:rsidR="00B619C2" w:rsidRDefault="00000000">
            <w:r>
              <w:rPr>
                <w:color w:val="000000"/>
                <w:sz w:val="20"/>
                <w:szCs w:val="20"/>
              </w:rPr>
              <w:t>string</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0EF10A8F" w14:textId="77777777" w:rsidR="00B619C2" w:rsidRDefault="00000000">
            <w:r>
              <w:rPr>
                <w:color w:val="000000"/>
                <w:sz w:val="20"/>
                <w:szCs w:val="20"/>
              </w:rPr>
              <w:t>Mega/Macro/Micro/Nano</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502EC2C0" w14:textId="77777777" w:rsidR="00B619C2" w:rsidRDefault="00000000">
            <w:proofErr w:type="spellStart"/>
            <w:r>
              <w:rPr>
                <w:color w:val="000000"/>
                <w:sz w:val="20"/>
                <w:szCs w:val="20"/>
              </w:rPr>
              <w:t>valeur</w:t>
            </w:r>
            <w:proofErr w:type="spellEnd"/>
            <w:r>
              <w:rPr>
                <w:color w:val="000000"/>
                <w:sz w:val="20"/>
                <w:szCs w:val="20"/>
              </w:rPr>
              <w:t xml:space="preserve"> </w:t>
            </w:r>
            <w:proofErr w:type="spellStart"/>
            <w:r>
              <w:rPr>
                <w:color w:val="000000"/>
                <w:sz w:val="20"/>
                <w:szCs w:val="20"/>
              </w:rPr>
              <w:t>exacte</w:t>
            </w:r>
            <w:proofErr w:type="spellEnd"/>
          </w:p>
        </w:tc>
        <w:tc>
          <w:tcPr>
            <w:tcW w:w="26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2CF21F6F" w14:textId="77777777" w:rsidR="00B619C2" w:rsidRDefault="00000000">
            <w:r>
              <w:rPr>
                <w:color w:val="000000"/>
                <w:sz w:val="20"/>
                <w:szCs w:val="20"/>
              </w:rPr>
              <w:t>Mega</w:t>
            </w:r>
          </w:p>
        </w:tc>
      </w:tr>
    </w:tbl>
    <w:p w14:paraId="00EC62E9" w14:textId="079D94A7" w:rsidR="00B619C2" w:rsidRPr="00C64241" w:rsidRDefault="00000000">
      <w:pPr>
        <w:spacing w:before="40" w:after="160" w:line="276" w:lineRule="auto"/>
        <w:jc w:val="center"/>
        <w:rPr>
          <w:lang w:val="fr-FR"/>
        </w:rPr>
      </w:pPr>
      <w:r w:rsidRPr="00C64241">
        <w:rPr>
          <w:color w:val="595959"/>
          <w:sz w:val="20"/>
          <w:szCs w:val="20"/>
          <w:lang w:val="fr-FR"/>
        </w:rPr>
        <w:t xml:space="preserve">Tableau 11 </w:t>
      </w:r>
      <w:r w:rsidR="00C64241" w:rsidRPr="00C64241">
        <w:rPr>
          <w:color w:val="595959"/>
          <w:sz w:val="20"/>
          <w:szCs w:val="20"/>
          <w:lang w:val="fr-FR"/>
        </w:rPr>
        <w:t>-</w:t>
      </w:r>
      <w:r w:rsidRPr="00C64241">
        <w:rPr>
          <w:color w:val="595959"/>
          <w:sz w:val="20"/>
          <w:szCs w:val="20"/>
          <w:lang w:val="fr-FR"/>
        </w:rPr>
        <w:t xml:space="preserve"> Format des données d'entrée pour la prédiction</w:t>
      </w:r>
    </w:p>
    <w:p w14:paraId="079B235E" w14:textId="77777777" w:rsidR="00B619C2" w:rsidRPr="00C64241" w:rsidRDefault="00B619C2">
      <w:pPr>
        <w:spacing w:before="60" w:after="60" w:line="276" w:lineRule="auto"/>
        <w:jc w:val="both"/>
        <w:rPr>
          <w:lang w:val="fr-FR"/>
        </w:rPr>
      </w:pPr>
    </w:p>
    <w:p w14:paraId="65A892C2" w14:textId="77777777" w:rsidR="00B619C2" w:rsidRPr="00C64241" w:rsidRDefault="00000000">
      <w:pPr>
        <w:spacing w:before="80" w:after="120" w:line="276" w:lineRule="auto"/>
        <w:jc w:val="both"/>
        <w:rPr>
          <w:lang w:val="fr-FR"/>
        </w:rPr>
      </w:pPr>
      <w:r w:rsidRPr="00C64241">
        <w:rPr>
          <w:lang w:val="fr-FR"/>
        </w:rPr>
        <w:t xml:space="preserve">Avertissement : l'API accepte TV jusqu'à 500 M€, Radio jusqu'à 200 M€ et Social Media jusqu'à 50 M€, mais le jeu d'entraînement ne dépasse pas TV = 100, Radio = 49 et Social Media = 14. Au-delà de ces bornes, les modèles à arbres retournent la valeur de la feuille la plus proche (pas d'extrapolation), sous-estimant systématiquement les ventes. L'interface </w:t>
      </w:r>
      <w:proofErr w:type="spellStart"/>
      <w:r w:rsidRPr="00C64241">
        <w:rPr>
          <w:lang w:val="fr-FR"/>
        </w:rPr>
        <w:t>Streamlit</w:t>
      </w:r>
      <w:proofErr w:type="spellEnd"/>
      <w:r w:rsidRPr="00C64241">
        <w:rPr>
          <w:lang w:val="fr-FR"/>
        </w:rPr>
        <w:t xml:space="preserve"> bascule automatiquement sur la Régression Linéaire pour les valeurs hors domaine.</w:t>
      </w:r>
    </w:p>
    <w:p w14:paraId="0F12F801" w14:textId="77777777" w:rsidR="00B619C2" w:rsidRPr="00C64241" w:rsidRDefault="00000000">
      <w:pPr>
        <w:spacing w:before="100" w:after="100" w:line="276" w:lineRule="auto"/>
        <w:jc w:val="both"/>
        <w:rPr>
          <w:lang w:val="fr-FR"/>
        </w:rPr>
      </w:pPr>
      <w:r w:rsidRPr="00C64241">
        <w:rPr>
          <w:lang w:val="fr-FR"/>
        </w:rPr>
        <w:t>Exemple de corps JSON pour l'API REST (</w:t>
      </w:r>
      <w:proofErr w:type="spellStart"/>
      <w:r w:rsidRPr="00C64241">
        <w:rPr>
          <w:lang w:val="fr-FR"/>
        </w:rPr>
        <w:t>endpoint</w:t>
      </w:r>
      <w:proofErr w:type="spellEnd"/>
      <w:r w:rsidRPr="00C64241">
        <w:rPr>
          <w:lang w:val="fr-FR"/>
        </w:rPr>
        <w:t xml:space="preserve"> POST /</w:t>
      </w:r>
      <w:proofErr w:type="spellStart"/>
      <w:r w:rsidRPr="00C64241">
        <w:rPr>
          <w:lang w:val="fr-FR"/>
        </w:rPr>
        <w:t>predict</w:t>
      </w:r>
      <w:proofErr w:type="spellEnd"/>
      <w:r w:rsidRPr="00C64241">
        <w:rPr>
          <w:lang w:val="fr-FR"/>
        </w:rPr>
        <w:t>) :</w:t>
      </w:r>
    </w:p>
    <w:p w14:paraId="65C10026" w14:textId="77777777" w:rsidR="00B619C2" w:rsidRDefault="00000000">
      <w:pPr>
        <w:spacing w:before="80" w:after="40" w:line="276" w:lineRule="auto"/>
        <w:jc w:val="both"/>
      </w:pP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TV": 80, "Radio": 20, "</w:t>
      </w:r>
      <w:proofErr w:type="spellStart"/>
      <w:r>
        <w:rPr>
          <w:rFonts w:ascii="Courier New" w:eastAsia="Courier New" w:hAnsi="Courier New" w:cs="Courier New"/>
          <w:color w:val="333333"/>
          <w:sz w:val="20"/>
          <w:szCs w:val="20"/>
        </w:rPr>
        <w:t>Social_Media</w:t>
      </w:r>
      <w:proofErr w:type="spellEnd"/>
      <w:r>
        <w:rPr>
          <w:rFonts w:ascii="Courier New" w:eastAsia="Courier New" w:hAnsi="Courier New" w:cs="Courier New"/>
          <w:color w:val="333333"/>
          <w:sz w:val="20"/>
          <w:szCs w:val="20"/>
        </w:rPr>
        <w:t>": 5, "Influencer": "Mega</w:t>
      </w:r>
      <w:proofErr w:type="gramStart"/>
      <w:r>
        <w:rPr>
          <w:rFonts w:ascii="Courier New" w:eastAsia="Courier New" w:hAnsi="Courier New" w:cs="Courier New"/>
          <w:color w:val="333333"/>
          <w:sz w:val="20"/>
          <w:szCs w:val="20"/>
        </w:rPr>
        <w:t>" }</w:t>
      </w:r>
      <w:proofErr w:type="gramEnd"/>
    </w:p>
    <w:p w14:paraId="382F9E14" w14:textId="77777777" w:rsidR="00B619C2" w:rsidRPr="00C64241" w:rsidRDefault="00000000">
      <w:pPr>
        <w:spacing w:before="100" w:after="100" w:line="276" w:lineRule="auto"/>
        <w:jc w:val="both"/>
        <w:rPr>
          <w:lang w:val="fr-FR"/>
        </w:rPr>
      </w:pPr>
      <w:r w:rsidRPr="00C64241">
        <w:rPr>
          <w:lang w:val="fr-FR"/>
        </w:rPr>
        <w:t>Réponse typique de l'API :</w:t>
      </w:r>
    </w:p>
    <w:p w14:paraId="15D02ACD" w14:textId="77777777" w:rsidR="00B619C2" w:rsidRPr="00C64241" w:rsidRDefault="00000000">
      <w:pPr>
        <w:spacing w:before="40" w:after="80" w:line="276" w:lineRule="auto"/>
        <w:jc w:val="both"/>
        <w:rPr>
          <w:lang w:val="fr-FR"/>
        </w:rPr>
      </w:pPr>
      <w:proofErr w:type="gramStart"/>
      <w:r w:rsidRPr="00C64241">
        <w:rPr>
          <w:rFonts w:ascii="Courier New" w:eastAsia="Courier New" w:hAnsi="Courier New" w:cs="Courier New"/>
          <w:color w:val="333333"/>
          <w:sz w:val="20"/>
          <w:szCs w:val="20"/>
          <w:lang w:val="fr-FR"/>
        </w:rPr>
        <w:t>{ "</w:t>
      </w:r>
      <w:proofErr w:type="spellStart"/>
      <w:proofErr w:type="gramEnd"/>
      <w:r w:rsidRPr="00C64241">
        <w:rPr>
          <w:rFonts w:ascii="Courier New" w:eastAsia="Courier New" w:hAnsi="Courier New" w:cs="Courier New"/>
          <w:color w:val="333333"/>
          <w:sz w:val="20"/>
          <w:szCs w:val="20"/>
          <w:lang w:val="fr-FR"/>
        </w:rPr>
        <w:t>predicted_sales</w:t>
      </w:r>
      <w:proofErr w:type="spellEnd"/>
      <w:proofErr w:type="gramStart"/>
      <w:r w:rsidRPr="00C64241">
        <w:rPr>
          <w:rFonts w:ascii="Courier New" w:eastAsia="Courier New" w:hAnsi="Courier New" w:cs="Courier New"/>
          <w:color w:val="333333"/>
          <w:sz w:val="20"/>
          <w:szCs w:val="20"/>
          <w:lang w:val="fr-FR"/>
        </w:rPr>
        <w:t>":</w:t>
      </w:r>
      <w:proofErr w:type="gramEnd"/>
      <w:r w:rsidRPr="00C64241">
        <w:rPr>
          <w:rFonts w:ascii="Courier New" w:eastAsia="Courier New" w:hAnsi="Courier New" w:cs="Courier New"/>
          <w:color w:val="333333"/>
          <w:sz w:val="20"/>
          <w:szCs w:val="20"/>
          <w:lang w:val="fr-FR"/>
        </w:rPr>
        <w:t xml:space="preserve"> 310.5, "roi</w:t>
      </w:r>
      <w:proofErr w:type="gramStart"/>
      <w:r w:rsidRPr="00C64241">
        <w:rPr>
          <w:rFonts w:ascii="Courier New" w:eastAsia="Courier New" w:hAnsi="Courier New" w:cs="Courier New"/>
          <w:color w:val="333333"/>
          <w:sz w:val="20"/>
          <w:szCs w:val="20"/>
          <w:lang w:val="fr-FR"/>
        </w:rPr>
        <w:t>":</w:t>
      </w:r>
      <w:proofErr w:type="gramEnd"/>
      <w:r w:rsidRPr="00C64241">
        <w:rPr>
          <w:rFonts w:ascii="Courier New" w:eastAsia="Courier New" w:hAnsi="Courier New" w:cs="Courier New"/>
          <w:color w:val="333333"/>
          <w:sz w:val="20"/>
          <w:szCs w:val="20"/>
          <w:lang w:val="fr-FR"/>
        </w:rPr>
        <w:t xml:space="preserve"> 2.96, "</w:t>
      </w:r>
      <w:proofErr w:type="spellStart"/>
      <w:r w:rsidRPr="00C64241">
        <w:rPr>
          <w:rFonts w:ascii="Courier New" w:eastAsia="Courier New" w:hAnsi="Courier New" w:cs="Courier New"/>
          <w:color w:val="333333"/>
          <w:sz w:val="20"/>
          <w:szCs w:val="20"/>
          <w:lang w:val="fr-FR"/>
        </w:rPr>
        <w:t>total_budget</w:t>
      </w:r>
      <w:proofErr w:type="spellEnd"/>
      <w:proofErr w:type="gramStart"/>
      <w:r w:rsidRPr="00C64241">
        <w:rPr>
          <w:rFonts w:ascii="Courier New" w:eastAsia="Courier New" w:hAnsi="Courier New" w:cs="Courier New"/>
          <w:color w:val="333333"/>
          <w:sz w:val="20"/>
          <w:szCs w:val="20"/>
          <w:lang w:val="fr-FR"/>
        </w:rPr>
        <w:t>":</w:t>
      </w:r>
      <w:proofErr w:type="gramEnd"/>
      <w:r w:rsidRPr="00C64241">
        <w:rPr>
          <w:rFonts w:ascii="Courier New" w:eastAsia="Courier New" w:hAnsi="Courier New" w:cs="Courier New"/>
          <w:color w:val="333333"/>
          <w:sz w:val="20"/>
          <w:szCs w:val="20"/>
          <w:lang w:val="fr-FR"/>
        </w:rPr>
        <w:t xml:space="preserve"> 105.0, "</w:t>
      </w:r>
      <w:proofErr w:type="spellStart"/>
      <w:r w:rsidRPr="00C64241">
        <w:rPr>
          <w:rFonts w:ascii="Courier New" w:eastAsia="Courier New" w:hAnsi="Courier New" w:cs="Courier New"/>
          <w:color w:val="333333"/>
          <w:sz w:val="20"/>
          <w:szCs w:val="20"/>
          <w:lang w:val="fr-FR"/>
        </w:rPr>
        <w:t>vs_average</w:t>
      </w:r>
      <w:proofErr w:type="spellEnd"/>
      <w:proofErr w:type="gramStart"/>
      <w:r w:rsidRPr="00C64241">
        <w:rPr>
          <w:rFonts w:ascii="Courier New" w:eastAsia="Courier New" w:hAnsi="Courier New" w:cs="Courier New"/>
          <w:color w:val="333333"/>
          <w:sz w:val="20"/>
          <w:szCs w:val="20"/>
          <w:lang w:val="fr-FR"/>
        </w:rPr>
        <w:t>":</w:t>
      </w:r>
      <w:proofErr w:type="gramEnd"/>
      <w:r w:rsidRPr="00C64241">
        <w:rPr>
          <w:rFonts w:ascii="Courier New" w:eastAsia="Courier New" w:hAnsi="Courier New" w:cs="Courier New"/>
          <w:color w:val="333333"/>
          <w:sz w:val="20"/>
          <w:szCs w:val="20"/>
          <w:lang w:val="fr-FR"/>
        </w:rPr>
        <w:t xml:space="preserve"> 118.0, "</w:t>
      </w:r>
      <w:proofErr w:type="spellStart"/>
      <w:r w:rsidRPr="00C64241">
        <w:rPr>
          <w:rFonts w:ascii="Courier New" w:eastAsia="Courier New" w:hAnsi="Courier New" w:cs="Courier New"/>
          <w:color w:val="333333"/>
          <w:sz w:val="20"/>
          <w:szCs w:val="20"/>
          <w:lang w:val="fr-FR"/>
        </w:rPr>
        <w:t>model_used</w:t>
      </w:r>
      <w:proofErr w:type="spellEnd"/>
      <w:proofErr w:type="gramStart"/>
      <w:r w:rsidRPr="00C64241">
        <w:rPr>
          <w:rFonts w:ascii="Courier New" w:eastAsia="Courier New" w:hAnsi="Courier New" w:cs="Courier New"/>
          <w:color w:val="333333"/>
          <w:sz w:val="20"/>
          <w:szCs w:val="20"/>
          <w:lang w:val="fr-FR"/>
        </w:rPr>
        <w:t>":</w:t>
      </w:r>
      <w:proofErr w:type="gramEnd"/>
      <w:r w:rsidRPr="00C64241">
        <w:rPr>
          <w:rFonts w:ascii="Courier New" w:eastAsia="Courier New" w:hAnsi="Courier New" w:cs="Courier New"/>
          <w:color w:val="333333"/>
          <w:sz w:val="20"/>
          <w:szCs w:val="20"/>
          <w:lang w:val="fr-FR"/>
        </w:rPr>
        <w:t xml:space="preserve"> "</w:t>
      </w:r>
      <w:proofErr w:type="spellStart"/>
      <w:r w:rsidRPr="00C64241">
        <w:rPr>
          <w:rFonts w:ascii="Courier New" w:eastAsia="Courier New" w:hAnsi="Courier New" w:cs="Courier New"/>
          <w:color w:val="333333"/>
          <w:sz w:val="20"/>
          <w:szCs w:val="20"/>
          <w:lang w:val="fr-FR"/>
        </w:rPr>
        <w:t>random_forest</w:t>
      </w:r>
      <w:proofErr w:type="spellEnd"/>
      <w:proofErr w:type="gramStart"/>
      <w:r w:rsidRPr="00C64241">
        <w:rPr>
          <w:rFonts w:ascii="Courier New" w:eastAsia="Courier New" w:hAnsi="Courier New" w:cs="Courier New"/>
          <w:color w:val="333333"/>
          <w:sz w:val="20"/>
          <w:szCs w:val="20"/>
          <w:lang w:val="fr-FR"/>
        </w:rPr>
        <w:t>" }</w:t>
      </w:r>
      <w:proofErr w:type="gramEnd"/>
    </w:p>
    <w:p w14:paraId="6E06C386" w14:textId="77777777" w:rsidR="00B619C2" w:rsidRPr="00C64241" w:rsidRDefault="00000000">
      <w:pPr>
        <w:pStyle w:val="Heading2"/>
        <w:rPr>
          <w:lang w:val="fr-FR"/>
        </w:rPr>
      </w:pPr>
      <w:bookmarkStart w:id="33" w:name="_Toc230340504"/>
      <w:r w:rsidRPr="00C64241">
        <w:rPr>
          <w:lang w:val="fr-FR"/>
        </w:rPr>
        <w:t>6.2 Prédiction directe (</w:t>
      </w:r>
      <w:proofErr w:type="spellStart"/>
      <w:r w:rsidRPr="00C64241">
        <w:rPr>
          <w:lang w:val="fr-FR"/>
        </w:rPr>
        <w:t>forward</w:t>
      </w:r>
      <w:proofErr w:type="spellEnd"/>
      <w:r w:rsidRPr="00C64241">
        <w:rPr>
          <w:lang w:val="fr-FR"/>
        </w:rPr>
        <w:t xml:space="preserve"> </w:t>
      </w:r>
      <w:proofErr w:type="spellStart"/>
      <w:r w:rsidRPr="00C64241">
        <w:rPr>
          <w:lang w:val="fr-FR"/>
        </w:rPr>
        <w:t>prediction</w:t>
      </w:r>
      <w:proofErr w:type="spellEnd"/>
      <w:r w:rsidRPr="00C64241">
        <w:rPr>
          <w:lang w:val="fr-FR"/>
        </w:rPr>
        <w:t>)</w:t>
      </w:r>
      <w:bookmarkEnd w:id="33"/>
    </w:p>
    <w:p w14:paraId="1487EFB5" w14:textId="77777777" w:rsidR="00B619C2" w:rsidRDefault="00000000">
      <w:pPr>
        <w:spacing w:before="100" w:after="100" w:line="276" w:lineRule="auto"/>
        <w:jc w:val="both"/>
      </w:pPr>
      <w:r w:rsidRPr="00C64241">
        <w:rPr>
          <w:lang w:val="fr-FR"/>
        </w:rPr>
        <w:t xml:space="preserve">La prédiction directe estime les ventes attendues à partir d'un budget défini. </w:t>
      </w:r>
      <w:r>
        <w:t xml:space="preserve">Le pipeline suit trois </w:t>
      </w:r>
      <w:proofErr w:type="gramStart"/>
      <w:r>
        <w:t>étapes :</w:t>
      </w:r>
      <w:proofErr w:type="gramEnd"/>
    </w:p>
    <w:p w14:paraId="3E03A854"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Le vecteur d'entrée est soumis au préprocesseur ajusté lors de l'entraînement : imputation médiane + </w:t>
      </w:r>
      <w:proofErr w:type="spellStart"/>
      <w:r w:rsidRPr="00C64241">
        <w:rPr>
          <w:lang w:val="fr-FR"/>
        </w:rPr>
        <w:t>StandardScaler</w:t>
      </w:r>
      <w:proofErr w:type="spellEnd"/>
      <w:r w:rsidRPr="00C64241">
        <w:rPr>
          <w:lang w:val="fr-FR"/>
        </w:rPr>
        <w:t xml:space="preserve"> pour les numériques, </w:t>
      </w:r>
      <w:proofErr w:type="spellStart"/>
      <w:r w:rsidRPr="00C64241">
        <w:rPr>
          <w:lang w:val="fr-FR"/>
        </w:rPr>
        <w:t>OneHotEncoder</w:t>
      </w:r>
      <w:proofErr w:type="spellEnd"/>
      <w:r w:rsidRPr="00C64241">
        <w:rPr>
          <w:lang w:val="fr-FR"/>
        </w:rPr>
        <w:t xml:space="preserve"> pour l'Influencer.</w:t>
      </w:r>
    </w:p>
    <w:p w14:paraId="2D5D737C"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Le vecteur transformé (dimension 6 : TV, Radio, Social Media, </w:t>
      </w:r>
      <w:proofErr w:type="spellStart"/>
      <w:r w:rsidRPr="00C64241">
        <w:rPr>
          <w:lang w:val="fr-FR"/>
        </w:rPr>
        <w:t>Influencer_Mega</w:t>
      </w:r>
      <w:proofErr w:type="spellEnd"/>
      <w:r w:rsidRPr="00C64241">
        <w:rPr>
          <w:lang w:val="fr-FR"/>
        </w:rPr>
        <w:t xml:space="preserve">, </w:t>
      </w:r>
      <w:proofErr w:type="spellStart"/>
      <w:r w:rsidRPr="00C64241">
        <w:rPr>
          <w:lang w:val="fr-FR"/>
        </w:rPr>
        <w:t>Influencer_Micro</w:t>
      </w:r>
      <w:proofErr w:type="spellEnd"/>
      <w:r w:rsidRPr="00C64241">
        <w:rPr>
          <w:lang w:val="fr-FR"/>
        </w:rPr>
        <w:t xml:space="preserve">, </w:t>
      </w:r>
      <w:proofErr w:type="spellStart"/>
      <w:r w:rsidRPr="00C64241">
        <w:rPr>
          <w:lang w:val="fr-FR"/>
        </w:rPr>
        <w:t>Influencer_Nano</w:t>
      </w:r>
      <w:proofErr w:type="spellEnd"/>
      <w:r w:rsidRPr="00C64241">
        <w:rPr>
          <w:lang w:val="fr-FR"/>
        </w:rPr>
        <w:t>) est passé au modèle pour obtenir la prédiction Sales.</w:t>
      </w:r>
    </w:p>
    <w:p w14:paraId="75243522"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L'API calcule et retourne : les ventes prédites, le ROI (Sales / </w:t>
      </w:r>
      <w:proofErr w:type="spellStart"/>
      <w:r w:rsidRPr="00C64241">
        <w:rPr>
          <w:lang w:val="fr-FR"/>
        </w:rPr>
        <w:t>Budget_total</w:t>
      </w:r>
      <w:proofErr w:type="spellEnd"/>
      <w:r w:rsidRPr="00C64241">
        <w:rPr>
          <w:lang w:val="fr-FR"/>
        </w:rPr>
        <w:t>), l'écart par rapport à la moyenne historique (192,47 M€) et le nom du modèle utilisé.</w:t>
      </w:r>
    </w:p>
    <w:p w14:paraId="0917586F" w14:textId="77777777" w:rsidR="00B619C2" w:rsidRPr="00C64241" w:rsidRDefault="00B619C2">
      <w:pPr>
        <w:spacing w:before="60" w:after="60" w:line="276" w:lineRule="auto"/>
        <w:jc w:val="both"/>
        <w:rPr>
          <w:lang w:val="fr-FR"/>
        </w:rPr>
      </w:pPr>
    </w:p>
    <w:p w14:paraId="5FA85032" w14:textId="77777777" w:rsidR="00B619C2" w:rsidRPr="00C64241" w:rsidRDefault="00000000">
      <w:pPr>
        <w:spacing w:before="100" w:after="100" w:line="276" w:lineRule="auto"/>
        <w:jc w:val="both"/>
        <w:rPr>
          <w:lang w:val="fr-FR"/>
        </w:rPr>
      </w:pPr>
      <w:proofErr w:type="spellStart"/>
      <w:r w:rsidRPr="00C64241">
        <w:rPr>
          <w:lang w:val="fr-FR"/>
        </w:rPr>
        <w:t>L'endpoint</w:t>
      </w:r>
      <w:proofErr w:type="spellEnd"/>
      <w:r w:rsidRPr="00C64241">
        <w:rPr>
          <w:lang w:val="fr-FR"/>
        </w:rPr>
        <w:t xml:space="preserve"> /</w:t>
      </w:r>
      <w:proofErr w:type="spellStart"/>
      <w:r w:rsidRPr="00C64241">
        <w:rPr>
          <w:lang w:val="fr-FR"/>
        </w:rPr>
        <w:t>predict</w:t>
      </w:r>
      <w:proofErr w:type="spellEnd"/>
      <w:r w:rsidRPr="00C64241">
        <w:rPr>
          <w:lang w:val="fr-FR"/>
        </w:rPr>
        <w:t>/all retourne simultanément les prédictions des quatre modèles, permettant une comparaison directe.</w:t>
      </w:r>
    </w:p>
    <w:p w14:paraId="57197F01" w14:textId="77777777" w:rsidR="00B619C2" w:rsidRPr="00C64241" w:rsidRDefault="00000000">
      <w:pPr>
        <w:pStyle w:val="Heading2"/>
        <w:rPr>
          <w:lang w:val="fr-FR"/>
        </w:rPr>
      </w:pPr>
      <w:bookmarkStart w:id="34" w:name="_Toc230340505"/>
      <w:r w:rsidRPr="00C64241">
        <w:rPr>
          <w:lang w:val="fr-FR"/>
        </w:rPr>
        <w:t>6.3 Prédiction inverse (optimisation budgétaire)</w:t>
      </w:r>
      <w:bookmarkEnd w:id="34"/>
    </w:p>
    <w:p w14:paraId="082A3856" w14:textId="77777777" w:rsidR="00B619C2" w:rsidRPr="00C64241" w:rsidRDefault="00000000">
      <w:pPr>
        <w:spacing w:before="100" w:after="100" w:line="276" w:lineRule="auto"/>
        <w:jc w:val="both"/>
        <w:rPr>
          <w:lang w:val="fr-FR"/>
        </w:rPr>
      </w:pPr>
      <w:r w:rsidRPr="00C64241">
        <w:rPr>
          <w:lang w:val="fr-FR"/>
        </w:rPr>
        <w:t>La prédiction inverse répond à la question : quel est le budget optimal à allouer sur chaque canal pour atteindre un objectif de ventes donné, en minimisant le budget total ?</w:t>
      </w:r>
    </w:p>
    <w:p w14:paraId="56BFEF17" w14:textId="77777777" w:rsidR="00B619C2" w:rsidRDefault="00000000">
      <w:pPr>
        <w:spacing w:before="100" w:after="100" w:line="276" w:lineRule="auto"/>
        <w:jc w:val="both"/>
      </w:pPr>
      <w:proofErr w:type="spellStart"/>
      <w:r>
        <w:lastRenderedPageBreak/>
        <w:t>L'endpoint</w:t>
      </w:r>
      <w:proofErr w:type="spellEnd"/>
      <w:r>
        <w:t xml:space="preserve"> POST /optimize utilise </w:t>
      </w:r>
      <w:proofErr w:type="spellStart"/>
      <w:r>
        <w:t>l'optimiseur</w:t>
      </w:r>
      <w:proofErr w:type="spellEnd"/>
      <w:r>
        <w:t xml:space="preserve"> SLSQP (Sequential Least Squares Programming) de </w:t>
      </w:r>
      <w:proofErr w:type="spellStart"/>
      <w:proofErr w:type="gramStart"/>
      <w:r>
        <w:t>scipy.optimize</w:t>
      </w:r>
      <w:proofErr w:type="gramEnd"/>
      <w:r>
        <w:t>.</w:t>
      </w:r>
      <w:proofErr w:type="gramStart"/>
      <w:r>
        <w:t>minimize</w:t>
      </w:r>
      <w:proofErr w:type="spellEnd"/>
      <w:r>
        <w:t xml:space="preserve"> :</w:t>
      </w:r>
      <w:proofErr w:type="gramEnd"/>
    </w:p>
    <w:p w14:paraId="1C4439DF" w14:textId="77777777" w:rsidR="00B619C2" w:rsidRDefault="00B619C2">
      <w:pPr>
        <w:spacing w:before="60" w:after="60" w:line="276" w:lineRule="auto"/>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38"/>
      </w:tblGrid>
      <w:tr w:rsidR="00B619C2" w14:paraId="036A6F6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06CE4CD" w14:textId="77777777" w:rsidR="00B619C2" w:rsidRDefault="00000000">
            <w:proofErr w:type="spellStart"/>
            <w:r>
              <w:rPr>
                <w:b/>
                <w:bCs/>
                <w:color w:val="1F4E79"/>
                <w:sz w:val="20"/>
                <w:szCs w:val="20"/>
              </w:rPr>
              <w:t>Paramètre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923635" w14:textId="77777777" w:rsidR="00B619C2" w:rsidRDefault="00000000">
            <w:r>
              <w:rPr>
                <w:b/>
                <w:bCs/>
                <w:color w:val="1F4E79"/>
                <w:sz w:val="20"/>
                <w:szCs w:val="20"/>
              </w:rPr>
              <w:t>Type</w:t>
            </w:r>
          </w:p>
        </w:tc>
        <w:tc>
          <w:tcPr>
            <w:tcW w:w="5238"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0366FC3" w14:textId="77777777" w:rsidR="00B619C2" w:rsidRDefault="00000000">
            <w:r>
              <w:rPr>
                <w:b/>
                <w:bCs/>
                <w:color w:val="1F4E79"/>
                <w:sz w:val="20"/>
                <w:szCs w:val="20"/>
              </w:rPr>
              <w:t>Description</w:t>
            </w:r>
          </w:p>
        </w:tc>
      </w:tr>
      <w:tr w:rsidR="00B619C2" w:rsidRPr="00C64241" w14:paraId="7387B1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14513" w14:textId="77777777" w:rsidR="00B619C2" w:rsidRDefault="00000000">
            <w:proofErr w:type="spellStart"/>
            <w:r>
              <w:rPr>
                <w:color w:val="000000"/>
                <w:sz w:val="20"/>
                <w:szCs w:val="20"/>
              </w:rPr>
              <w:t>target_sales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039E47" w14:textId="77777777" w:rsidR="00B619C2" w:rsidRDefault="00000000">
            <w:r>
              <w:rPr>
                <w:color w:val="000000"/>
                <w:sz w:val="20"/>
                <w:szCs w:val="20"/>
              </w:rPr>
              <w:t>float (&gt; 0)</w:t>
            </w:r>
          </w:p>
        </w:tc>
        <w:tc>
          <w:tcPr>
            <w:tcW w:w="5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DBE25C" w14:textId="77777777" w:rsidR="00B619C2" w:rsidRPr="00C64241" w:rsidRDefault="00000000">
            <w:pPr>
              <w:rPr>
                <w:lang w:val="fr-FR"/>
              </w:rPr>
            </w:pPr>
            <w:r w:rsidRPr="00C64241">
              <w:rPr>
                <w:color w:val="000000"/>
                <w:sz w:val="20"/>
                <w:szCs w:val="20"/>
                <w:lang w:val="fr-FR"/>
              </w:rPr>
              <w:t>Objectif de ventes à atteindre (en M€)</w:t>
            </w:r>
          </w:p>
        </w:tc>
      </w:tr>
      <w:tr w:rsidR="00B619C2" w:rsidRPr="00C64241" w14:paraId="246A38B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37B9D8EE" w14:textId="77777777" w:rsidR="00B619C2" w:rsidRDefault="00000000">
            <w:proofErr w:type="spellStart"/>
            <w:r>
              <w:rPr>
                <w:color w:val="000000"/>
                <w:sz w:val="20"/>
                <w:szCs w:val="20"/>
              </w:rPr>
              <w:t>max_budget</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6FC3EA51" w14:textId="77777777" w:rsidR="00B619C2" w:rsidRDefault="00000000">
            <w:r>
              <w:rPr>
                <w:color w:val="000000"/>
                <w:sz w:val="20"/>
                <w:szCs w:val="20"/>
              </w:rPr>
              <w:t>float (&gt; 0)</w:t>
            </w:r>
          </w:p>
        </w:tc>
        <w:tc>
          <w:tcPr>
            <w:tcW w:w="523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20" w:type="dxa"/>
              <w:bottom w:w="80" w:type="dxa"/>
              <w:right w:w="120" w:type="dxa"/>
            </w:tcMar>
          </w:tcPr>
          <w:p w14:paraId="4A0106AF" w14:textId="77777777" w:rsidR="00B619C2" w:rsidRPr="00C64241" w:rsidRDefault="00000000">
            <w:pPr>
              <w:rPr>
                <w:lang w:val="fr-FR"/>
              </w:rPr>
            </w:pPr>
            <w:r w:rsidRPr="00C64241">
              <w:rPr>
                <w:color w:val="000000"/>
                <w:sz w:val="20"/>
                <w:szCs w:val="20"/>
                <w:lang w:val="fr-FR"/>
              </w:rPr>
              <w:t>Budget maximal autorisé (par défaut : 400 M€)</w:t>
            </w:r>
          </w:p>
        </w:tc>
      </w:tr>
      <w:tr w:rsidR="00B619C2" w:rsidRPr="00C64241" w14:paraId="6CC3C5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EE02F" w14:textId="77777777" w:rsidR="00B619C2" w:rsidRDefault="00000000">
            <w:r>
              <w:rPr>
                <w:color w:val="000000"/>
                <w:sz w:val="20"/>
                <w:szCs w:val="20"/>
              </w:rPr>
              <w:t>influencer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B2FC9" w14:textId="77777777" w:rsidR="00B619C2" w:rsidRDefault="00000000">
            <w:r>
              <w:rPr>
                <w:color w:val="000000"/>
                <w:sz w:val="20"/>
                <w:szCs w:val="20"/>
              </w:rPr>
              <w:t>string</w:t>
            </w:r>
          </w:p>
        </w:tc>
        <w:tc>
          <w:tcPr>
            <w:tcW w:w="5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24FB26" w14:textId="77777777" w:rsidR="00B619C2" w:rsidRPr="00C64241" w:rsidRDefault="00000000">
            <w:pPr>
              <w:rPr>
                <w:lang w:val="fr-FR"/>
              </w:rPr>
            </w:pPr>
            <w:r w:rsidRPr="00C64241">
              <w:rPr>
                <w:color w:val="000000"/>
                <w:sz w:val="20"/>
                <w:szCs w:val="20"/>
                <w:lang w:val="fr-FR"/>
              </w:rPr>
              <w:t>Niveau d'influenceur fixé pour l'optimisation</w:t>
            </w:r>
          </w:p>
        </w:tc>
      </w:tr>
    </w:tbl>
    <w:p w14:paraId="2D7A0B11" w14:textId="4D54CF24" w:rsidR="00B619C2" w:rsidRPr="00C64241" w:rsidRDefault="00000000">
      <w:pPr>
        <w:spacing w:before="40" w:after="160" w:line="276" w:lineRule="auto"/>
        <w:jc w:val="center"/>
        <w:rPr>
          <w:lang w:val="fr-FR"/>
        </w:rPr>
      </w:pPr>
      <w:r w:rsidRPr="00C64241">
        <w:rPr>
          <w:color w:val="595959"/>
          <w:sz w:val="20"/>
          <w:szCs w:val="20"/>
          <w:lang w:val="fr-FR"/>
        </w:rPr>
        <w:t xml:space="preserve">Tableau 12 </w:t>
      </w:r>
      <w:r w:rsidR="00C64241" w:rsidRPr="00C64241">
        <w:rPr>
          <w:color w:val="595959"/>
          <w:sz w:val="20"/>
          <w:szCs w:val="20"/>
          <w:lang w:val="fr-FR"/>
        </w:rPr>
        <w:t>-</w:t>
      </w:r>
      <w:r w:rsidRPr="00C64241">
        <w:rPr>
          <w:color w:val="595959"/>
          <w:sz w:val="20"/>
          <w:szCs w:val="20"/>
          <w:lang w:val="fr-FR"/>
        </w:rPr>
        <w:t xml:space="preserve"> Paramètres de la prédiction inverse (</w:t>
      </w:r>
      <w:proofErr w:type="spellStart"/>
      <w:r w:rsidRPr="00C64241">
        <w:rPr>
          <w:color w:val="595959"/>
          <w:sz w:val="20"/>
          <w:szCs w:val="20"/>
          <w:lang w:val="fr-FR"/>
        </w:rPr>
        <w:t>endpoint</w:t>
      </w:r>
      <w:proofErr w:type="spellEnd"/>
      <w:r w:rsidRPr="00C64241">
        <w:rPr>
          <w:color w:val="595959"/>
          <w:sz w:val="20"/>
          <w:szCs w:val="20"/>
          <w:lang w:val="fr-FR"/>
        </w:rPr>
        <w:t xml:space="preserve"> /</w:t>
      </w:r>
      <w:proofErr w:type="spellStart"/>
      <w:r w:rsidRPr="00C64241">
        <w:rPr>
          <w:color w:val="595959"/>
          <w:sz w:val="20"/>
          <w:szCs w:val="20"/>
          <w:lang w:val="fr-FR"/>
        </w:rPr>
        <w:t>optimize</w:t>
      </w:r>
      <w:proofErr w:type="spellEnd"/>
      <w:r w:rsidRPr="00C64241">
        <w:rPr>
          <w:color w:val="595959"/>
          <w:sz w:val="20"/>
          <w:szCs w:val="20"/>
          <w:lang w:val="fr-FR"/>
        </w:rPr>
        <w:t>)</w:t>
      </w:r>
    </w:p>
    <w:p w14:paraId="3E0759A0" w14:textId="77777777" w:rsidR="00B619C2" w:rsidRPr="00C64241" w:rsidRDefault="00B619C2">
      <w:pPr>
        <w:spacing w:before="60" w:after="60" w:line="276" w:lineRule="auto"/>
        <w:jc w:val="both"/>
        <w:rPr>
          <w:lang w:val="fr-FR"/>
        </w:rPr>
      </w:pPr>
    </w:p>
    <w:p w14:paraId="3B062FC8" w14:textId="77777777" w:rsidR="00B619C2" w:rsidRPr="00C64241" w:rsidRDefault="00000000">
      <w:pPr>
        <w:spacing w:before="100" w:after="100" w:line="276" w:lineRule="auto"/>
        <w:jc w:val="both"/>
        <w:rPr>
          <w:lang w:val="fr-FR"/>
        </w:rPr>
      </w:pPr>
      <w:r w:rsidRPr="00C64241">
        <w:rPr>
          <w:lang w:val="fr-FR"/>
        </w:rPr>
        <w:t>Le problème d'optimisation est formulé comme : minimiser (</w:t>
      </w:r>
      <w:proofErr w:type="spellStart"/>
      <w:r w:rsidRPr="00C64241">
        <w:rPr>
          <w:lang w:val="fr-FR"/>
        </w:rPr>
        <w:t>Sales_prédites</w:t>
      </w:r>
      <w:proofErr w:type="spellEnd"/>
      <w:r w:rsidRPr="00C64241">
        <w:rPr>
          <w:lang w:val="fr-FR"/>
        </w:rPr>
        <w:t xml:space="preserve"> − </w:t>
      </w:r>
      <w:proofErr w:type="spellStart"/>
      <w:r w:rsidRPr="00C64241">
        <w:rPr>
          <w:lang w:val="fr-FR"/>
        </w:rPr>
        <w:t>target_</w:t>
      </w:r>
      <w:proofErr w:type="gramStart"/>
      <w:r w:rsidRPr="00C64241">
        <w:rPr>
          <w:lang w:val="fr-FR"/>
        </w:rPr>
        <w:t>sales</w:t>
      </w:r>
      <w:proofErr w:type="spellEnd"/>
      <w:r w:rsidRPr="00C64241">
        <w:rPr>
          <w:lang w:val="fr-FR"/>
        </w:rPr>
        <w:t>)²</w:t>
      </w:r>
      <w:proofErr w:type="gramEnd"/>
      <w:r w:rsidRPr="00C64241">
        <w:rPr>
          <w:lang w:val="fr-FR"/>
        </w:rPr>
        <w:t xml:space="preserve"> sous les contraintes TV + Radio + </w:t>
      </w:r>
      <w:proofErr w:type="spellStart"/>
      <w:r w:rsidRPr="00C64241">
        <w:rPr>
          <w:lang w:val="fr-FR"/>
        </w:rPr>
        <w:t>Social_Media</w:t>
      </w:r>
      <w:proofErr w:type="spellEnd"/>
      <w:r w:rsidRPr="00C64241">
        <w:rPr>
          <w:lang w:val="fr-FR"/>
        </w:rPr>
        <w:t xml:space="preserve"> ≤ </w:t>
      </w:r>
      <w:proofErr w:type="spellStart"/>
      <w:r w:rsidRPr="00C64241">
        <w:rPr>
          <w:lang w:val="fr-FR"/>
        </w:rPr>
        <w:t>max_budget</w:t>
      </w:r>
      <w:proofErr w:type="spellEnd"/>
      <w:r w:rsidRPr="00C64241">
        <w:rPr>
          <w:lang w:val="fr-FR"/>
        </w:rPr>
        <w:t xml:space="preserve"> et 0 ≤ TV ≤ 100, 0 ≤ Radio ≤ 49, 0 ≤ SM ≤ 14. Le point de départ est la médiane observée de chaque canal.</w:t>
      </w:r>
    </w:p>
    <w:p w14:paraId="7763F1A1" w14:textId="77777777" w:rsidR="00B619C2" w:rsidRPr="00C64241" w:rsidRDefault="00000000">
      <w:pPr>
        <w:spacing w:before="100" w:after="100" w:line="276" w:lineRule="auto"/>
        <w:jc w:val="both"/>
        <w:rPr>
          <w:lang w:val="fr-FR"/>
        </w:rPr>
      </w:pPr>
      <w:r w:rsidRPr="00C64241">
        <w:rPr>
          <w:lang w:val="fr-FR"/>
        </w:rPr>
        <w:t xml:space="preserve">L'API retourne : la répartition budgétaire optimale (TV, Radio, </w:t>
      </w:r>
      <w:proofErr w:type="spellStart"/>
      <w:r w:rsidRPr="00C64241">
        <w:rPr>
          <w:lang w:val="fr-FR"/>
        </w:rPr>
        <w:t>Social_Media</w:t>
      </w:r>
      <w:proofErr w:type="spellEnd"/>
      <w:r w:rsidRPr="00C64241">
        <w:rPr>
          <w:lang w:val="fr-FR"/>
        </w:rPr>
        <w:t>), le budget total, les ventes projetées, le ROI résultant, l'écart par rapport à la cible et un indicateur de convergence de l'optimiseur.</w:t>
      </w:r>
    </w:p>
    <w:p w14:paraId="5039B5DB" w14:textId="77777777" w:rsidR="00B619C2" w:rsidRPr="00C64241" w:rsidRDefault="00000000">
      <w:pPr>
        <w:spacing w:before="100" w:after="100" w:line="276" w:lineRule="auto"/>
        <w:jc w:val="both"/>
        <w:rPr>
          <w:lang w:val="fr-FR"/>
        </w:rPr>
      </w:pPr>
      <w:r w:rsidRPr="00C64241">
        <w:rPr>
          <w:lang w:val="fr-FR"/>
        </w:rPr>
        <w:t xml:space="preserve">Sur l'interface </w:t>
      </w:r>
      <w:proofErr w:type="spellStart"/>
      <w:r w:rsidRPr="00C64241">
        <w:rPr>
          <w:lang w:val="fr-FR"/>
        </w:rPr>
        <w:t>Streamlit</w:t>
      </w:r>
      <w:proofErr w:type="spellEnd"/>
      <w:r w:rsidRPr="00C64241">
        <w:rPr>
          <w:lang w:val="fr-FR"/>
        </w:rPr>
        <w:t xml:space="preserve"> (onglet Target Planner), cette optimisation est complétée par une analyse probabiliste : les 200 arbres individuels de la Forêt Aléatoire produisent chacun une prédiction, formant une distribution des ventes possibles. Cela permet de calculer </w:t>
      </w:r>
      <w:proofErr w:type="gramStart"/>
      <w:r w:rsidRPr="00C64241">
        <w:rPr>
          <w:lang w:val="fr-FR"/>
        </w:rPr>
        <w:t>P(</w:t>
      </w:r>
      <w:proofErr w:type="gramEnd"/>
      <w:r w:rsidRPr="00C64241">
        <w:rPr>
          <w:lang w:val="fr-FR"/>
        </w:rPr>
        <w:t>Sales ≥ objectif) et de fournir un intervalle de confiance autour de la prédiction.</w:t>
      </w:r>
    </w:p>
    <w:p w14:paraId="510282E0" w14:textId="77777777" w:rsidR="00B619C2" w:rsidRPr="00C64241" w:rsidRDefault="00000000">
      <w:pPr>
        <w:rPr>
          <w:lang w:val="fr-FR"/>
        </w:rPr>
      </w:pPr>
      <w:r w:rsidRPr="00C64241">
        <w:rPr>
          <w:lang w:val="fr-FR"/>
        </w:rPr>
        <w:br w:type="page"/>
      </w:r>
    </w:p>
    <w:p w14:paraId="6863AFED" w14:textId="77777777" w:rsidR="00B619C2" w:rsidRPr="00C64241" w:rsidRDefault="00000000">
      <w:pPr>
        <w:pStyle w:val="Heading1"/>
        <w:pageBreakBefore/>
        <w:rPr>
          <w:lang w:val="fr-FR"/>
        </w:rPr>
      </w:pPr>
      <w:bookmarkStart w:id="35" w:name="_Toc230340506"/>
      <w:r w:rsidRPr="00C64241">
        <w:rPr>
          <w:lang w:val="fr-FR"/>
        </w:rPr>
        <w:lastRenderedPageBreak/>
        <w:t>7. Conclusion et Perspectives</w:t>
      </w:r>
      <w:bookmarkEnd w:id="35"/>
    </w:p>
    <w:p w14:paraId="53610E28" w14:textId="77777777" w:rsidR="00B619C2" w:rsidRPr="00C64241" w:rsidRDefault="00000000">
      <w:pPr>
        <w:pStyle w:val="Heading2"/>
        <w:rPr>
          <w:lang w:val="fr-FR"/>
        </w:rPr>
      </w:pPr>
      <w:bookmarkStart w:id="36" w:name="_Toc230340507"/>
      <w:r w:rsidRPr="00C64241">
        <w:rPr>
          <w:lang w:val="fr-FR"/>
        </w:rPr>
        <w:t>7.1 Bilan</w:t>
      </w:r>
      <w:bookmarkEnd w:id="36"/>
    </w:p>
    <w:p w14:paraId="4D69066C" w14:textId="77777777" w:rsidR="00B619C2" w:rsidRPr="00C64241" w:rsidRDefault="00000000">
      <w:pPr>
        <w:spacing w:before="100" w:after="100" w:line="276" w:lineRule="auto"/>
        <w:jc w:val="both"/>
        <w:rPr>
          <w:lang w:val="fr-FR"/>
        </w:rPr>
      </w:pPr>
      <w:r w:rsidRPr="00C64241">
        <w:rPr>
          <w:lang w:val="fr-FR"/>
        </w:rPr>
        <w:t xml:space="preserve">Ce projet a permis de construire, d'évaluer et de déployer un système complet de prédiction des ventes marketing. Le Gradient </w:t>
      </w:r>
      <w:proofErr w:type="spellStart"/>
      <w:r w:rsidRPr="00C64241">
        <w:rPr>
          <w:lang w:val="fr-FR"/>
        </w:rPr>
        <w:t>Boosting</w:t>
      </w:r>
      <w:proofErr w:type="spellEnd"/>
      <w:r w:rsidRPr="00C64241">
        <w:rPr>
          <w:lang w:val="fr-FR"/>
        </w:rPr>
        <w:t xml:space="preserve"> (</w:t>
      </w:r>
      <w:proofErr w:type="spellStart"/>
      <w:r w:rsidRPr="00C64241">
        <w:rPr>
          <w:lang w:val="fr-FR"/>
        </w:rPr>
        <w:t>XGBoost</w:t>
      </w:r>
      <w:proofErr w:type="spellEnd"/>
      <w:r w:rsidRPr="00C64241">
        <w:rPr>
          <w:lang w:val="fr-FR"/>
        </w:rPr>
        <w:t>) se distingue comme meilleur modèle sur le jeu de test (R² = 0,9973, RMSE = 4,83 M€), tandis que la Forêt Aléatoire est sélectionnée par défaut en production en raison de son meilleur R² en validation croisée (0,9965 ± 0,0028).</w:t>
      </w:r>
    </w:p>
    <w:p w14:paraId="51283AAB" w14:textId="77777777" w:rsidR="00B619C2" w:rsidRPr="00C64241" w:rsidRDefault="00000000">
      <w:pPr>
        <w:spacing w:before="100" w:after="100" w:line="276" w:lineRule="auto"/>
        <w:jc w:val="both"/>
        <w:rPr>
          <w:lang w:val="fr-FR"/>
        </w:rPr>
      </w:pPr>
      <w:r w:rsidRPr="00C64241">
        <w:rPr>
          <w:lang w:val="fr-FR"/>
        </w:rPr>
        <w:t xml:space="preserve">Le projet répond à l'ensemble des exigences RNCP40875 : pipeline sans fuite de données, optimisation des hyperparamètres, évaluation multi-métriques, interprétabilité (importance des variables, SHAP), interfaces utilisateurs (API REST, Next.js, </w:t>
      </w:r>
      <w:proofErr w:type="spellStart"/>
      <w:r w:rsidRPr="00C64241">
        <w:rPr>
          <w:lang w:val="fr-FR"/>
        </w:rPr>
        <w:t>Streamlit</w:t>
      </w:r>
      <w:proofErr w:type="spellEnd"/>
      <w:r w:rsidRPr="00C64241">
        <w:rPr>
          <w:lang w:val="fr-FR"/>
        </w:rPr>
        <w:t>) et conteneurisation Docker. La fonctionnalité de prédiction inverse (SLSQP) constitue un apport original transformant le système en véritable aide à la décision.</w:t>
      </w:r>
    </w:p>
    <w:p w14:paraId="0F5F9F5F" w14:textId="77777777" w:rsidR="00B619C2" w:rsidRDefault="00000000">
      <w:pPr>
        <w:pStyle w:val="Heading2"/>
      </w:pPr>
      <w:bookmarkStart w:id="37" w:name="_Toc230340508"/>
      <w:r>
        <w:t xml:space="preserve">7.2 </w:t>
      </w:r>
      <w:proofErr w:type="spellStart"/>
      <w:r>
        <w:t>Limites</w:t>
      </w:r>
      <w:bookmarkEnd w:id="37"/>
      <w:proofErr w:type="spellEnd"/>
    </w:p>
    <w:p w14:paraId="6271AC8B" w14:textId="77777777" w:rsidR="00B619C2" w:rsidRPr="00C64241" w:rsidRDefault="00000000">
      <w:pPr>
        <w:pStyle w:val="ListParagraph"/>
        <w:numPr>
          <w:ilvl w:val="0"/>
          <w:numId w:val="2"/>
        </w:numPr>
        <w:spacing w:before="60" w:after="60" w:line="276" w:lineRule="auto"/>
        <w:rPr>
          <w:lang w:val="fr-FR"/>
        </w:rPr>
      </w:pPr>
      <w:r w:rsidRPr="00C64241">
        <w:rPr>
          <w:lang w:val="fr-FR"/>
        </w:rPr>
        <w:t>Nature synthétique des données : la relation quasi-parfaite TV–Sales (r = 0,9995) et les scores très élevés (R² &gt; 0,99) ne seraient pas observés sur des données réelles bruitées.</w:t>
      </w:r>
    </w:p>
    <w:p w14:paraId="3DF530B4" w14:textId="77777777" w:rsidR="00B619C2" w:rsidRPr="00C64241" w:rsidRDefault="00000000">
      <w:pPr>
        <w:pStyle w:val="ListParagraph"/>
        <w:numPr>
          <w:ilvl w:val="0"/>
          <w:numId w:val="2"/>
        </w:numPr>
        <w:spacing w:before="60" w:after="60" w:line="276" w:lineRule="auto"/>
        <w:rPr>
          <w:lang w:val="fr-FR"/>
        </w:rPr>
      </w:pPr>
      <w:r w:rsidRPr="00C64241">
        <w:rPr>
          <w:lang w:val="fr-FR"/>
        </w:rPr>
        <w:t>Absence d'extrapolation des arbres : au-delà de la plage d'entraînement (TV &gt; 100, Radio &gt; 49, Social Media &gt; 14), les prédictions des modèles à arbres sont non fiables.</w:t>
      </w:r>
    </w:p>
    <w:p w14:paraId="025A4BED" w14:textId="77777777" w:rsidR="00B619C2" w:rsidRPr="00C64241" w:rsidRDefault="00000000">
      <w:pPr>
        <w:pStyle w:val="ListParagraph"/>
        <w:numPr>
          <w:ilvl w:val="0"/>
          <w:numId w:val="2"/>
        </w:numPr>
        <w:spacing w:before="60" w:after="60" w:line="276" w:lineRule="auto"/>
        <w:rPr>
          <w:lang w:val="fr-FR"/>
        </w:rPr>
      </w:pPr>
      <w:r w:rsidRPr="00C64241">
        <w:rPr>
          <w:lang w:val="fr-FR"/>
        </w:rPr>
        <w:t>Pas de réentraînement automatique : les modèles ne se mettent pas à jour automatiquement lorsque de nouvelles campagnes arrivent.</w:t>
      </w:r>
    </w:p>
    <w:p w14:paraId="5D1F711A"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Importance des variables dominante pour TV : dans un contexte réel, l'importance serait plus équilibrée entre les canaux, rendant l'analyse plus </w:t>
      </w:r>
      <w:proofErr w:type="spellStart"/>
      <w:r w:rsidRPr="00C64241">
        <w:rPr>
          <w:lang w:val="fr-FR"/>
        </w:rPr>
        <w:t>actionable</w:t>
      </w:r>
      <w:proofErr w:type="spellEnd"/>
      <w:r w:rsidRPr="00C64241">
        <w:rPr>
          <w:lang w:val="fr-FR"/>
        </w:rPr>
        <w:t>.</w:t>
      </w:r>
    </w:p>
    <w:p w14:paraId="1A42E085" w14:textId="77777777" w:rsidR="00B619C2" w:rsidRPr="00C64241" w:rsidRDefault="00B619C2">
      <w:pPr>
        <w:spacing w:before="60" w:after="60" w:line="276" w:lineRule="auto"/>
        <w:jc w:val="both"/>
        <w:rPr>
          <w:lang w:val="fr-FR"/>
        </w:rPr>
      </w:pPr>
    </w:p>
    <w:p w14:paraId="12AC1248" w14:textId="77777777" w:rsidR="00B619C2" w:rsidRDefault="00000000">
      <w:pPr>
        <w:pStyle w:val="Heading2"/>
      </w:pPr>
      <w:bookmarkStart w:id="38" w:name="_Toc230340509"/>
      <w:r>
        <w:t>7.3 Perspectives</w:t>
      </w:r>
      <w:bookmarkEnd w:id="38"/>
    </w:p>
    <w:p w14:paraId="6E45FDF7" w14:textId="77777777" w:rsidR="00B619C2" w:rsidRPr="00C64241" w:rsidRDefault="00000000">
      <w:pPr>
        <w:pStyle w:val="ListParagraph"/>
        <w:numPr>
          <w:ilvl w:val="0"/>
          <w:numId w:val="2"/>
        </w:numPr>
        <w:spacing w:before="60" w:after="60" w:line="276" w:lineRule="auto"/>
        <w:rPr>
          <w:lang w:val="fr-FR"/>
        </w:rPr>
      </w:pPr>
      <w:r w:rsidRPr="00C64241">
        <w:rPr>
          <w:lang w:val="fr-FR"/>
        </w:rPr>
        <w:t>Intégration de données complémentaires : saisonnalité, indicateurs économiques, performances des campagnes précédentes, données concurrentielles.</w:t>
      </w:r>
    </w:p>
    <w:p w14:paraId="0E2CD436" w14:textId="77777777" w:rsidR="00B619C2" w:rsidRPr="00C64241" w:rsidRDefault="00000000">
      <w:pPr>
        <w:pStyle w:val="ListParagraph"/>
        <w:numPr>
          <w:ilvl w:val="0"/>
          <w:numId w:val="2"/>
        </w:numPr>
        <w:spacing w:before="60" w:after="60" w:line="276" w:lineRule="auto"/>
        <w:rPr>
          <w:lang w:val="fr-FR"/>
        </w:rPr>
      </w:pPr>
      <w:r w:rsidRPr="00C64241">
        <w:rPr>
          <w:lang w:val="fr-FR"/>
        </w:rPr>
        <w:t>Mise en place d'un mécanisme de surveillance des dérives de distribution (data drift) et de réentraînement automatique (</w:t>
      </w:r>
      <w:proofErr w:type="spellStart"/>
      <w:r w:rsidRPr="00C64241">
        <w:rPr>
          <w:lang w:val="fr-FR"/>
        </w:rPr>
        <w:t>MLOps</w:t>
      </w:r>
      <w:proofErr w:type="spellEnd"/>
      <w:r w:rsidRPr="00C64241">
        <w:rPr>
          <w:lang w:val="fr-FR"/>
        </w:rPr>
        <w:t>).</w:t>
      </w:r>
    </w:p>
    <w:p w14:paraId="68D5C93F" w14:textId="77777777" w:rsidR="00B619C2" w:rsidRPr="00C64241" w:rsidRDefault="00000000">
      <w:pPr>
        <w:pStyle w:val="ListParagraph"/>
        <w:numPr>
          <w:ilvl w:val="0"/>
          <w:numId w:val="2"/>
        </w:numPr>
        <w:spacing w:before="60" w:after="60" w:line="276" w:lineRule="auto"/>
        <w:rPr>
          <w:lang w:val="fr-FR"/>
        </w:rPr>
      </w:pPr>
      <w:r w:rsidRPr="00C64241">
        <w:rPr>
          <w:lang w:val="fr-FR"/>
        </w:rPr>
        <w:t>Exploration de méthodes de Deep Learning plus avancées (</w:t>
      </w:r>
      <w:proofErr w:type="spellStart"/>
      <w:r w:rsidRPr="00C64241">
        <w:rPr>
          <w:lang w:val="fr-FR"/>
        </w:rPr>
        <w:t>TabNet</w:t>
      </w:r>
      <w:proofErr w:type="spellEnd"/>
      <w:r w:rsidRPr="00C64241">
        <w:rPr>
          <w:lang w:val="fr-FR"/>
        </w:rPr>
        <w:t xml:space="preserve">, </w:t>
      </w:r>
      <w:proofErr w:type="spellStart"/>
      <w:r w:rsidRPr="00C64241">
        <w:rPr>
          <w:lang w:val="fr-FR"/>
        </w:rPr>
        <w:t>transformers</w:t>
      </w:r>
      <w:proofErr w:type="spellEnd"/>
      <w:r w:rsidRPr="00C64241">
        <w:rPr>
          <w:lang w:val="fr-FR"/>
        </w:rPr>
        <w:t xml:space="preserve"> tabulaires) sur des données longitudinales.</w:t>
      </w:r>
    </w:p>
    <w:p w14:paraId="6C96677A"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Extension de l'optimisation inverse à des contraintes métier plus riches (budgets minimaux par canal, objectifs de </w:t>
      </w:r>
      <w:proofErr w:type="spellStart"/>
      <w:r w:rsidRPr="00C64241">
        <w:rPr>
          <w:lang w:val="fr-FR"/>
        </w:rPr>
        <w:t>reach</w:t>
      </w:r>
      <w:proofErr w:type="spellEnd"/>
      <w:r w:rsidRPr="00C64241">
        <w:rPr>
          <w:lang w:val="fr-FR"/>
        </w:rPr>
        <w:t xml:space="preserve"> ou de fréquence).</w:t>
      </w:r>
    </w:p>
    <w:p w14:paraId="610C9B3F" w14:textId="77777777" w:rsidR="00B619C2" w:rsidRPr="00C64241" w:rsidRDefault="00000000">
      <w:pPr>
        <w:pStyle w:val="ListParagraph"/>
        <w:numPr>
          <w:ilvl w:val="0"/>
          <w:numId w:val="2"/>
        </w:numPr>
        <w:spacing w:before="60" w:after="60" w:line="276" w:lineRule="auto"/>
        <w:rPr>
          <w:lang w:val="fr-FR"/>
        </w:rPr>
      </w:pPr>
      <w:r w:rsidRPr="00C64241">
        <w:rPr>
          <w:lang w:val="fr-FR"/>
        </w:rPr>
        <w:t xml:space="preserve">Déploiement sur un service cloud (AWS, GCP) avec authentification, monitoring des prédictions en production et A/B </w:t>
      </w:r>
      <w:proofErr w:type="spellStart"/>
      <w:r w:rsidRPr="00C64241">
        <w:rPr>
          <w:lang w:val="fr-FR"/>
        </w:rPr>
        <w:t>testing</w:t>
      </w:r>
      <w:proofErr w:type="spellEnd"/>
      <w:r w:rsidRPr="00C64241">
        <w:rPr>
          <w:lang w:val="fr-FR"/>
        </w:rPr>
        <w:t xml:space="preserve"> entre modèles.</w:t>
      </w:r>
    </w:p>
    <w:p w14:paraId="3BAC9754" w14:textId="77777777" w:rsidR="00B619C2" w:rsidRPr="00C64241" w:rsidRDefault="00000000">
      <w:pPr>
        <w:rPr>
          <w:lang w:val="fr-FR"/>
        </w:rPr>
      </w:pPr>
      <w:r w:rsidRPr="00C64241">
        <w:rPr>
          <w:lang w:val="fr-FR"/>
        </w:rPr>
        <w:br w:type="page"/>
      </w:r>
    </w:p>
    <w:p w14:paraId="67364A61" w14:textId="77777777" w:rsidR="00B619C2" w:rsidRPr="00C64241" w:rsidRDefault="00000000">
      <w:pPr>
        <w:pStyle w:val="Heading1"/>
        <w:pageBreakBefore/>
        <w:rPr>
          <w:lang w:val="fr-FR"/>
        </w:rPr>
      </w:pPr>
      <w:bookmarkStart w:id="39" w:name="_Toc230340510"/>
      <w:r w:rsidRPr="00C64241">
        <w:rPr>
          <w:lang w:val="fr-FR"/>
        </w:rPr>
        <w:lastRenderedPageBreak/>
        <w:t>Références</w:t>
      </w:r>
      <w:bookmarkEnd w:id="39"/>
    </w:p>
    <w:p w14:paraId="28D0556A" w14:textId="77777777" w:rsidR="00B619C2" w:rsidRDefault="00000000">
      <w:pPr>
        <w:spacing w:before="100" w:after="100" w:line="276" w:lineRule="auto"/>
        <w:jc w:val="both"/>
      </w:pPr>
      <w:r w:rsidRPr="00C64241">
        <w:rPr>
          <w:lang w:val="fr-FR"/>
        </w:rPr>
        <w:t xml:space="preserve">[1] Pedregosa, F. et al. </w:t>
      </w:r>
      <w:r>
        <w:t>(2011). Scikit-learn: Machine Learning in Python. Journal of Machine Learning Research, 12, 2825–2830.</w:t>
      </w:r>
    </w:p>
    <w:p w14:paraId="5B6985BE" w14:textId="77777777" w:rsidR="00B619C2" w:rsidRDefault="00000000">
      <w:pPr>
        <w:spacing w:before="100" w:after="100" w:line="276" w:lineRule="auto"/>
        <w:jc w:val="both"/>
      </w:pPr>
      <w:r>
        <w:t xml:space="preserve">[2] Chen, T. &amp; </w:t>
      </w:r>
      <w:proofErr w:type="spellStart"/>
      <w:r>
        <w:t>Guestrin</w:t>
      </w:r>
      <w:proofErr w:type="spellEnd"/>
      <w:r>
        <w:t xml:space="preserve">, C. (2016). </w:t>
      </w:r>
      <w:proofErr w:type="spellStart"/>
      <w:r>
        <w:t>XGBoost</w:t>
      </w:r>
      <w:proofErr w:type="spellEnd"/>
      <w:r>
        <w:t>: A Scalable Tree Boosting System. Proceedings of the 22nd ACM SIGKDD Conference, 785–794.</w:t>
      </w:r>
    </w:p>
    <w:p w14:paraId="7A3CB9BD" w14:textId="77777777" w:rsidR="00B619C2" w:rsidRDefault="00000000">
      <w:pPr>
        <w:spacing w:before="100" w:after="100" w:line="276" w:lineRule="auto"/>
        <w:jc w:val="both"/>
      </w:pPr>
      <w:r>
        <w:t xml:space="preserve">[3] </w:t>
      </w:r>
      <w:proofErr w:type="spellStart"/>
      <w:r>
        <w:t>Breiman</w:t>
      </w:r>
      <w:proofErr w:type="spellEnd"/>
      <w:r>
        <w:t>, L. (2001). Random Forests. Machine Learning, 45(1), 5–32.</w:t>
      </w:r>
    </w:p>
    <w:p w14:paraId="06AE8133" w14:textId="77777777" w:rsidR="00B619C2" w:rsidRDefault="00000000">
      <w:pPr>
        <w:spacing w:before="100" w:after="100" w:line="276" w:lineRule="auto"/>
        <w:jc w:val="both"/>
      </w:pPr>
      <w:r>
        <w:t xml:space="preserve">[4] Lundberg, S. M. &amp; Lee, S.-I. (2017). A Unified Approach to Interpreting Model Predictions. </w:t>
      </w:r>
      <w:proofErr w:type="spellStart"/>
      <w:r>
        <w:t>NeurIPS</w:t>
      </w:r>
      <w:proofErr w:type="spellEnd"/>
      <w:r>
        <w:t>, 30.</w:t>
      </w:r>
    </w:p>
    <w:p w14:paraId="6F9F269D" w14:textId="77777777" w:rsidR="00B619C2" w:rsidRDefault="00000000">
      <w:pPr>
        <w:spacing w:before="100" w:after="100" w:line="276" w:lineRule="auto"/>
        <w:jc w:val="both"/>
      </w:pPr>
      <w:r>
        <w:t>[5] Fisher, A., Rudin, C. &amp; Dominici, F. (2019). All Models are Wrong, but Many are Useful. JMLR, 20(177), 1–81.</w:t>
      </w:r>
    </w:p>
    <w:p w14:paraId="479951DE" w14:textId="77777777" w:rsidR="00B619C2" w:rsidRDefault="00000000">
      <w:pPr>
        <w:spacing w:before="100" w:after="100" w:line="276" w:lineRule="auto"/>
        <w:jc w:val="both"/>
      </w:pPr>
      <w:r>
        <w:t>[6] Goodfellow, I., Bengio, Y. &amp; Courville, A. (2016). Deep Learning. MIT Press.</w:t>
      </w:r>
    </w:p>
    <w:p w14:paraId="5FE67CCD" w14:textId="77777777" w:rsidR="00B619C2" w:rsidRPr="00C64241" w:rsidRDefault="00000000">
      <w:pPr>
        <w:spacing w:before="100" w:after="100" w:line="276" w:lineRule="auto"/>
        <w:jc w:val="both"/>
        <w:rPr>
          <w:lang w:val="fr-FR"/>
        </w:rPr>
      </w:pPr>
      <w:r>
        <w:t xml:space="preserve">[7] </w:t>
      </w:r>
      <w:proofErr w:type="spellStart"/>
      <w:r>
        <w:t>Bergstra</w:t>
      </w:r>
      <w:proofErr w:type="spellEnd"/>
      <w:r>
        <w:t xml:space="preserve">, J. &amp; Bengio, Y. (2012). Random Search for Hyper-Parameter Optimization. </w:t>
      </w:r>
      <w:r w:rsidRPr="00C64241">
        <w:rPr>
          <w:lang w:val="fr-FR"/>
        </w:rPr>
        <w:t>JMLR, 13, 281–305.</w:t>
      </w:r>
    </w:p>
    <w:p w14:paraId="284EA56E" w14:textId="77777777" w:rsidR="00B619C2" w:rsidRPr="00C64241" w:rsidRDefault="00000000">
      <w:pPr>
        <w:spacing w:before="100" w:after="100" w:line="276" w:lineRule="auto"/>
        <w:jc w:val="both"/>
        <w:rPr>
          <w:lang w:val="fr-FR"/>
        </w:rPr>
      </w:pPr>
      <w:r w:rsidRPr="00C64241">
        <w:rPr>
          <w:lang w:val="fr-FR"/>
        </w:rPr>
        <w:t xml:space="preserve">[8] Documentation officielle </w:t>
      </w:r>
      <w:proofErr w:type="spellStart"/>
      <w:r w:rsidRPr="00C64241">
        <w:rPr>
          <w:lang w:val="fr-FR"/>
        </w:rPr>
        <w:t>FastAPI</w:t>
      </w:r>
      <w:proofErr w:type="spellEnd"/>
      <w:r w:rsidRPr="00C64241">
        <w:rPr>
          <w:lang w:val="fr-FR"/>
        </w:rPr>
        <w:t>. https://fastapi.tiangolo.com</w:t>
      </w:r>
    </w:p>
    <w:p w14:paraId="6C2D4872" w14:textId="77777777" w:rsidR="00B619C2" w:rsidRPr="00C64241" w:rsidRDefault="00000000">
      <w:pPr>
        <w:spacing w:before="100" w:after="100" w:line="276" w:lineRule="auto"/>
        <w:jc w:val="both"/>
        <w:rPr>
          <w:lang w:val="fr-FR"/>
        </w:rPr>
      </w:pPr>
      <w:r w:rsidRPr="00C64241">
        <w:rPr>
          <w:lang w:val="fr-FR"/>
        </w:rPr>
        <w:t>[9] Documentation officielle Next.js. https://nextjs.org/docs</w:t>
      </w:r>
    </w:p>
    <w:p w14:paraId="2041354D" w14:textId="77777777" w:rsidR="00B619C2" w:rsidRDefault="00000000">
      <w:pPr>
        <w:spacing w:before="100" w:after="100" w:line="276" w:lineRule="auto"/>
        <w:jc w:val="both"/>
      </w:pPr>
      <w:r>
        <w:t xml:space="preserve">[10] </w:t>
      </w:r>
      <w:proofErr w:type="spellStart"/>
      <w:r>
        <w:t>Saragih</w:t>
      </w:r>
      <w:proofErr w:type="spellEnd"/>
      <w:r>
        <w:t>, H. (2023). Dummy Advertising and Sales Data. Kaggle. https://www.kaggle.com/datasets/harrimansaragih/dummy-advertising-and-sales-data</w:t>
      </w:r>
    </w:p>
    <w:sectPr w:rsidR="00B619C2">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F828A" w14:textId="77777777" w:rsidR="009439F6" w:rsidRDefault="009439F6">
      <w:r>
        <w:separator/>
      </w:r>
    </w:p>
  </w:endnote>
  <w:endnote w:type="continuationSeparator" w:id="0">
    <w:p w14:paraId="3B2A168E" w14:textId="77777777" w:rsidR="009439F6" w:rsidRDefault="0094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DB64" w14:textId="524CA388" w:rsidR="00B619C2" w:rsidRPr="00C64241" w:rsidRDefault="00000000">
    <w:pPr>
      <w:pBdr>
        <w:top w:val="single" w:sz="4" w:space="4" w:color="2E75B6"/>
      </w:pBdr>
      <w:spacing w:before="120"/>
      <w:jc w:val="center"/>
      <w:rPr>
        <w:lang w:val="fr-FR"/>
      </w:rPr>
    </w:pPr>
    <w:r w:rsidRPr="00C64241">
      <w:rPr>
        <w:color w:val="888888"/>
        <w:sz w:val="18"/>
        <w:szCs w:val="18"/>
        <w:lang w:val="fr-FR"/>
      </w:rPr>
      <w:t xml:space="preserve">LE Quang </w:t>
    </w:r>
    <w:proofErr w:type="gramStart"/>
    <w:r w:rsidRPr="00C64241">
      <w:rPr>
        <w:color w:val="888888"/>
        <w:sz w:val="18"/>
        <w:szCs w:val="18"/>
        <w:lang w:val="fr-FR"/>
      </w:rPr>
      <w:t>Dat  ·</w:t>
    </w:r>
    <w:proofErr w:type="gramEnd"/>
    <w:r w:rsidRPr="00C64241">
      <w:rPr>
        <w:color w:val="888888"/>
        <w:sz w:val="18"/>
        <w:szCs w:val="18"/>
        <w:lang w:val="fr-FR"/>
      </w:rPr>
      <w:t xml:space="preserve">  Adrien CHUEMBOU </w:t>
    </w:r>
    <w:proofErr w:type="gramStart"/>
    <w:r w:rsidRPr="00C64241">
      <w:rPr>
        <w:color w:val="888888"/>
        <w:sz w:val="18"/>
        <w:szCs w:val="18"/>
        <w:lang w:val="fr-FR"/>
      </w:rPr>
      <w:t xml:space="preserve">MBAH  </w:t>
    </w:r>
    <w:r w:rsidR="00680D8D">
      <w:rPr>
        <w:color w:val="888888"/>
        <w:sz w:val="18"/>
        <w:szCs w:val="18"/>
        <w:lang w:val="fr-FR"/>
      </w:rPr>
      <w:tab/>
    </w:r>
    <w:proofErr w:type="gramEnd"/>
    <w:r w:rsidR="00680D8D">
      <w:rPr>
        <w:color w:val="888888"/>
        <w:sz w:val="18"/>
        <w:szCs w:val="18"/>
        <w:lang w:val="fr-FR"/>
      </w:rPr>
      <w:tab/>
    </w:r>
    <w:r w:rsidR="00680D8D">
      <w:rPr>
        <w:color w:val="888888"/>
        <w:sz w:val="18"/>
        <w:szCs w:val="18"/>
        <w:lang w:val="fr-FR"/>
      </w:rPr>
      <w:tab/>
    </w:r>
    <w:r w:rsidR="00680D8D">
      <w:rPr>
        <w:color w:val="888888"/>
        <w:sz w:val="18"/>
        <w:szCs w:val="18"/>
        <w:lang w:val="fr-FR"/>
      </w:rPr>
      <w:tab/>
    </w:r>
    <w:r w:rsidR="00680D8D">
      <w:rPr>
        <w:color w:val="888888"/>
        <w:sz w:val="18"/>
        <w:szCs w:val="18"/>
        <w:lang w:val="fr-FR"/>
      </w:rPr>
      <w:tab/>
    </w:r>
    <w:proofErr w:type="gramStart"/>
    <w:r w:rsidR="00680D8D">
      <w:rPr>
        <w:color w:val="888888"/>
        <w:sz w:val="18"/>
        <w:szCs w:val="18"/>
        <w:lang w:val="fr-FR"/>
      </w:rPr>
      <w:tab/>
    </w:r>
    <w:r w:rsidRPr="00C64241">
      <w:rPr>
        <w:color w:val="888888"/>
        <w:sz w:val="18"/>
        <w:szCs w:val="18"/>
        <w:lang w:val="fr-FR"/>
      </w:rPr>
      <w:t xml:space="preserve">  Page</w:t>
    </w:r>
    <w:proofErr w:type="gramEnd"/>
    <w:r w:rsidRPr="00C64241">
      <w:rPr>
        <w:color w:val="888888"/>
        <w:sz w:val="18"/>
        <w:szCs w:val="18"/>
        <w:lang w:val="fr-FR"/>
      </w:rPr>
      <w:t xml:space="preserve"> </w:t>
    </w:r>
    <w:r>
      <w:rPr>
        <w:color w:val="888888"/>
        <w:sz w:val="18"/>
        <w:szCs w:val="18"/>
      </w:rPr>
      <w:fldChar w:fldCharType="begin"/>
    </w:r>
    <w:r w:rsidRPr="00C64241">
      <w:rPr>
        <w:color w:val="888888"/>
        <w:sz w:val="18"/>
        <w:szCs w:val="18"/>
        <w:lang w:val="fr-FR"/>
      </w:rPr>
      <w:instrText>PAGE</w:instrText>
    </w:r>
    <w:r>
      <w:rPr>
        <w:color w:val="888888"/>
        <w:sz w:val="18"/>
        <w:szCs w:val="18"/>
      </w:rPr>
      <w:fldChar w:fldCharType="separate"/>
    </w:r>
    <w:r w:rsidR="00C64241" w:rsidRPr="00C64241">
      <w:rPr>
        <w:noProof/>
        <w:color w:val="888888"/>
        <w:sz w:val="18"/>
        <w:szCs w:val="18"/>
        <w:lang w:val="fr-FR"/>
      </w:rPr>
      <w:t>1</w:t>
    </w:r>
    <w:r>
      <w:rPr>
        <w:color w:val="888888"/>
        <w:sz w:val="18"/>
        <w:szCs w:val="18"/>
      </w:rPr>
      <w:fldChar w:fldCharType="end"/>
    </w:r>
    <w:r w:rsidRPr="00C64241">
      <w:rPr>
        <w:color w:val="888888"/>
        <w:sz w:val="18"/>
        <w:szCs w:val="18"/>
        <w:lang w:val="fr-FR"/>
      </w:rPr>
      <w:t xml:space="preserve"> / </w:t>
    </w:r>
    <w:r>
      <w:rPr>
        <w:color w:val="888888"/>
        <w:sz w:val="18"/>
        <w:szCs w:val="18"/>
      </w:rPr>
      <w:fldChar w:fldCharType="begin"/>
    </w:r>
    <w:r w:rsidRPr="00C64241">
      <w:rPr>
        <w:color w:val="888888"/>
        <w:sz w:val="18"/>
        <w:szCs w:val="18"/>
        <w:lang w:val="fr-FR"/>
      </w:rPr>
      <w:instrText>NUMPAGES</w:instrText>
    </w:r>
    <w:r>
      <w:rPr>
        <w:color w:val="888888"/>
        <w:sz w:val="18"/>
        <w:szCs w:val="18"/>
      </w:rPr>
      <w:fldChar w:fldCharType="separate"/>
    </w:r>
    <w:r w:rsidR="00C64241" w:rsidRPr="00C64241">
      <w:rPr>
        <w:noProof/>
        <w:color w:val="888888"/>
        <w:sz w:val="18"/>
        <w:szCs w:val="18"/>
        <w:lang w:val="fr-FR"/>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44CA" w14:textId="77777777" w:rsidR="009439F6" w:rsidRDefault="009439F6">
      <w:r>
        <w:separator/>
      </w:r>
    </w:p>
  </w:footnote>
  <w:footnote w:type="continuationSeparator" w:id="0">
    <w:p w14:paraId="452FEFB9" w14:textId="77777777" w:rsidR="009439F6" w:rsidRDefault="00943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40B9" w14:textId="4CF7B95B" w:rsidR="00B619C2" w:rsidRDefault="00000000">
    <w:pPr>
      <w:pBdr>
        <w:bottom w:val="single" w:sz="4" w:space="4" w:color="2E75B6"/>
      </w:pBdr>
      <w:spacing w:after="120"/>
      <w:jc w:val="right"/>
    </w:pPr>
    <w:r>
      <w:rPr>
        <w:color w:val="888888"/>
        <w:sz w:val="18"/>
        <w:szCs w:val="18"/>
      </w:rPr>
      <w:t xml:space="preserve">EFREI Paris </w:t>
    </w:r>
    <w:r w:rsidR="00F559E3">
      <w:rPr>
        <w:color w:val="888888"/>
        <w:sz w:val="18"/>
        <w:szCs w:val="18"/>
      </w:rPr>
      <w:t>-</w:t>
    </w:r>
    <w:r>
      <w:rPr>
        <w:color w:val="888888"/>
        <w:sz w:val="18"/>
        <w:szCs w:val="18"/>
      </w:rPr>
      <w:t xml:space="preserve"> M1 Data Engineering </w:t>
    </w:r>
    <w:r w:rsidR="00F559E3">
      <w:rPr>
        <w:color w:val="888888"/>
        <w:sz w:val="18"/>
        <w:szCs w:val="18"/>
      </w:rPr>
      <w:t>-</w:t>
    </w:r>
    <w:r>
      <w:rPr>
        <w:color w:val="888888"/>
        <w:sz w:val="18"/>
        <w:szCs w:val="18"/>
      </w:rPr>
      <w:t xml:space="preserve"> Optimisation du ROI Marketing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969F4"/>
    <w:multiLevelType w:val="hybridMultilevel"/>
    <w:tmpl w:val="F690BC46"/>
    <w:lvl w:ilvl="0" w:tplc="6002C322">
      <w:start w:val="1"/>
      <w:numFmt w:val="bullet"/>
      <w:lvlText w:val="●"/>
      <w:lvlJc w:val="left"/>
      <w:pPr>
        <w:ind w:left="720" w:hanging="360"/>
      </w:pPr>
    </w:lvl>
    <w:lvl w:ilvl="1" w:tplc="A2820492">
      <w:start w:val="1"/>
      <w:numFmt w:val="bullet"/>
      <w:lvlText w:val="○"/>
      <w:lvlJc w:val="left"/>
      <w:pPr>
        <w:ind w:left="1440" w:hanging="360"/>
      </w:pPr>
    </w:lvl>
    <w:lvl w:ilvl="2" w:tplc="94FC342C">
      <w:start w:val="1"/>
      <w:numFmt w:val="bullet"/>
      <w:lvlText w:val="■"/>
      <w:lvlJc w:val="left"/>
      <w:pPr>
        <w:ind w:left="2160" w:hanging="360"/>
      </w:pPr>
    </w:lvl>
    <w:lvl w:ilvl="3" w:tplc="0D92DF14">
      <w:start w:val="1"/>
      <w:numFmt w:val="bullet"/>
      <w:lvlText w:val="●"/>
      <w:lvlJc w:val="left"/>
      <w:pPr>
        <w:ind w:left="2880" w:hanging="360"/>
      </w:pPr>
    </w:lvl>
    <w:lvl w:ilvl="4" w:tplc="9800AFF4">
      <w:start w:val="1"/>
      <w:numFmt w:val="bullet"/>
      <w:lvlText w:val="○"/>
      <w:lvlJc w:val="left"/>
      <w:pPr>
        <w:ind w:left="3600" w:hanging="360"/>
      </w:pPr>
    </w:lvl>
    <w:lvl w:ilvl="5" w:tplc="C12E7AAA">
      <w:start w:val="1"/>
      <w:numFmt w:val="bullet"/>
      <w:lvlText w:val="■"/>
      <w:lvlJc w:val="left"/>
      <w:pPr>
        <w:ind w:left="4320" w:hanging="360"/>
      </w:pPr>
    </w:lvl>
    <w:lvl w:ilvl="6" w:tplc="2C82FEC0">
      <w:start w:val="1"/>
      <w:numFmt w:val="bullet"/>
      <w:lvlText w:val="●"/>
      <w:lvlJc w:val="left"/>
      <w:pPr>
        <w:ind w:left="5040" w:hanging="360"/>
      </w:pPr>
    </w:lvl>
    <w:lvl w:ilvl="7" w:tplc="D744EF62">
      <w:start w:val="1"/>
      <w:numFmt w:val="bullet"/>
      <w:lvlText w:val="●"/>
      <w:lvlJc w:val="left"/>
      <w:pPr>
        <w:ind w:left="5760" w:hanging="360"/>
      </w:pPr>
    </w:lvl>
    <w:lvl w:ilvl="8" w:tplc="347030FC">
      <w:start w:val="1"/>
      <w:numFmt w:val="bullet"/>
      <w:lvlText w:val="●"/>
      <w:lvlJc w:val="left"/>
      <w:pPr>
        <w:ind w:left="6480" w:hanging="360"/>
      </w:pPr>
    </w:lvl>
  </w:abstractNum>
  <w:abstractNum w:abstractNumId="1" w15:restartNumberingAfterBreak="0">
    <w:nsid w:val="5DA554CD"/>
    <w:multiLevelType w:val="hybridMultilevel"/>
    <w:tmpl w:val="F4E8F2D8"/>
    <w:lvl w:ilvl="0" w:tplc="CA56E888">
      <w:start w:val="1"/>
      <w:numFmt w:val="bullet"/>
      <w:lvlText w:val="•"/>
      <w:lvlJc w:val="left"/>
      <w:pPr>
        <w:ind w:left="720" w:hanging="360"/>
      </w:pPr>
    </w:lvl>
    <w:lvl w:ilvl="1" w:tplc="3BE631AC">
      <w:start w:val="1"/>
      <w:numFmt w:val="bullet"/>
      <w:lvlText w:val="◦"/>
      <w:lvlJc w:val="left"/>
      <w:pPr>
        <w:ind w:left="1080" w:hanging="360"/>
      </w:pPr>
    </w:lvl>
    <w:lvl w:ilvl="2" w:tplc="E7D8CCA4">
      <w:numFmt w:val="decimal"/>
      <w:lvlText w:val=""/>
      <w:lvlJc w:val="left"/>
    </w:lvl>
    <w:lvl w:ilvl="3" w:tplc="69F40DCA">
      <w:numFmt w:val="decimal"/>
      <w:lvlText w:val=""/>
      <w:lvlJc w:val="left"/>
    </w:lvl>
    <w:lvl w:ilvl="4" w:tplc="493629B6">
      <w:numFmt w:val="decimal"/>
      <w:lvlText w:val=""/>
      <w:lvlJc w:val="left"/>
    </w:lvl>
    <w:lvl w:ilvl="5" w:tplc="8E805B5C">
      <w:numFmt w:val="decimal"/>
      <w:lvlText w:val=""/>
      <w:lvlJc w:val="left"/>
    </w:lvl>
    <w:lvl w:ilvl="6" w:tplc="73948BB8">
      <w:numFmt w:val="decimal"/>
      <w:lvlText w:val=""/>
      <w:lvlJc w:val="left"/>
    </w:lvl>
    <w:lvl w:ilvl="7" w:tplc="A2D2FDBA">
      <w:numFmt w:val="decimal"/>
      <w:lvlText w:val=""/>
      <w:lvlJc w:val="left"/>
    </w:lvl>
    <w:lvl w:ilvl="8" w:tplc="6D945E3C">
      <w:numFmt w:val="decimal"/>
      <w:lvlText w:val=""/>
      <w:lvlJc w:val="left"/>
    </w:lvl>
  </w:abstractNum>
  <w:num w:numId="1" w16cid:durableId="1065690209">
    <w:abstractNumId w:val="0"/>
    <w:lvlOverride w:ilvl="0">
      <w:startOverride w:val="1"/>
    </w:lvlOverride>
  </w:num>
  <w:num w:numId="2" w16cid:durableId="296111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9C2"/>
    <w:rsid w:val="002B1BDD"/>
    <w:rsid w:val="00357895"/>
    <w:rsid w:val="00680D8D"/>
    <w:rsid w:val="009439F6"/>
    <w:rsid w:val="00B619C2"/>
    <w:rsid w:val="00C64241"/>
    <w:rsid w:val="00F559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C74A"/>
  <w15:docId w15:val="{5CCF786D-9C6B-4189-94A0-533558E6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4"/>
      <w:szCs w:val="34"/>
    </w:rPr>
  </w:style>
  <w:style w:type="paragraph" w:styleId="Heading2">
    <w:name w:val="heading 2"/>
    <w:uiPriority w:val="9"/>
    <w:unhideWhenUsed/>
    <w:qFormat/>
    <w:pPr>
      <w:spacing w:before="26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4241"/>
    <w:pPr>
      <w:spacing w:after="100"/>
    </w:pPr>
  </w:style>
  <w:style w:type="paragraph" w:styleId="TOC2">
    <w:name w:val="toc 2"/>
    <w:basedOn w:val="Normal"/>
    <w:next w:val="Normal"/>
    <w:autoRedefine/>
    <w:uiPriority w:val="39"/>
    <w:unhideWhenUsed/>
    <w:rsid w:val="00C64241"/>
    <w:pPr>
      <w:spacing w:after="100"/>
      <w:ind w:left="220"/>
    </w:pPr>
  </w:style>
  <w:style w:type="paragraph" w:styleId="TOC3">
    <w:name w:val="toc 3"/>
    <w:basedOn w:val="Normal"/>
    <w:next w:val="Normal"/>
    <w:autoRedefine/>
    <w:uiPriority w:val="39"/>
    <w:unhideWhenUsed/>
    <w:rsid w:val="00C64241"/>
    <w:pPr>
      <w:spacing w:after="100"/>
      <w:ind w:left="440"/>
    </w:pPr>
  </w:style>
  <w:style w:type="paragraph" w:styleId="Header">
    <w:name w:val="header"/>
    <w:basedOn w:val="Normal"/>
    <w:link w:val="HeaderChar"/>
    <w:uiPriority w:val="99"/>
    <w:unhideWhenUsed/>
    <w:rsid w:val="00680D8D"/>
    <w:pPr>
      <w:tabs>
        <w:tab w:val="center" w:pos="4513"/>
        <w:tab w:val="right" w:pos="9026"/>
      </w:tabs>
    </w:pPr>
  </w:style>
  <w:style w:type="character" w:customStyle="1" w:styleId="HeaderChar">
    <w:name w:val="Header Char"/>
    <w:basedOn w:val="DefaultParagraphFont"/>
    <w:link w:val="Header"/>
    <w:uiPriority w:val="99"/>
    <w:rsid w:val="00680D8D"/>
  </w:style>
  <w:style w:type="paragraph" w:styleId="Footer">
    <w:name w:val="footer"/>
    <w:basedOn w:val="Normal"/>
    <w:link w:val="FooterChar"/>
    <w:uiPriority w:val="99"/>
    <w:unhideWhenUsed/>
    <w:rsid w:val="00680D8D"/>
    <w:pPr>
      <w:tabs>
        <w:tab w:val="center" w:pos="4513"/>
        <w:tab w:val="right" w:pos="9026"/>
      </w:tabs>
    </w:pPr>
  </w:style>
  <w:style w:type="character" w:customStyle="1" w:styleId="FooterChar">
    <w:name w:val="Footer Char"/>
    <w:basedOn w:val="DefaultParagraphFont"/>
    <w:link w:val="Footer"/>
    <w:uiPriority w:val="99"/>
    <w:rsid w:val="00680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4374</Words>
  <Characters>24933</Characters>
  <Application>Microsoft Office Word</Application>
  <DocSecurity>0</DocSecurity>
  <Lines>207</Lines>
  <Paragraphs>58</Paragraphs>
  <ScaleCrop>false</ScaleCrop>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LE</cp:lastModifiedBy>
  <cp:revision>5</cp:revision>
  <dcterms:created xsi:type="dcterms:W3CDTF">2026-05-22T09:06:00Z</dcterms:created>
  <dcterms:modified xsi:type="dcterms:W3CDTF">2026-05-22T09:09:00Z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2026-05-22T09:08:02Z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7fb84428-9bf4-444b-896f-630be5102027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